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3F00" w14:textId="77777777" w:rsidR="00C21BD5" w:rsidRPr="00C21BD5" w:rsidRDefault="00C21BD5" w:rsidP="00C21BD5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21BD5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C21BD5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5A7B94C5" w14:textId="1B009F5D" w:rsidR="000C6036" w:rsidRPr="000C6036" w:rsidRDefault="00C21BD5" w:rsidP="000C6036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C21BD5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化学仿制药尚未发布参比制剂目录（第</w:t>
      </w:r>
      <w:r w:rsidR="000C6036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七十</w:t>
      </w:r>
      <w:r w:rsidRPr="00C21BD5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4"/>
        <w:gridCol w:w="1953"/>
        <w:gridCol w:w="2762"/>
        <w:gridCol w:w="2262"/>
        <w:gridCol w:w="2371"/>
        <w:gridCol w:w="2092"/>
        <w:gridCol w:w="1674"/>
      </w:tblGrid>
      <w:tr w:rsidR="000C6036" w:rsidRPr="000C6036" w14:paraId="22FFD6C7" w14:textId="77777777" w:rsidTr="0043777B">
        <w:trPr>
          <w:cantSplit/>
          <w:trHeight w:val="2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3E3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302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3664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英文名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554C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1C94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持证商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16A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04E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0C603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0C6036" w:rsidRPr="000C6036" w14:paraId="0B4D35FA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675C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0C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 w:rsidRPr="000C6036">
              <w:rPr>
                <w:rFonts w:ascii="仿宋_GB2312" w:eastAsia="仿宋_GB2312" w:hAnsi="等线" w:cs="Times New Roman" w:hint="eastAsia"/>
                <w:color w:val="000000"/>
                <w:sz w:val="22"/>
              </w:rPr>
              <w:t>注射用苯磺酸瑞马唑仑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AD9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Remimazolam Besylate for Injection/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锐马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46C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25mg(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按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C21H19BrN4O2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计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1C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宜昌人福药业有限责任公司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8317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FF99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</w:p>
        </w:tc>
      </w:tr>
      <w:tr w:rsidR="000C6036" w:rsidRPr="000C6036" w14:paraId="511057D0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5D70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4C35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注射用苯磺酸瑞马唑仑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1C6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Remimazolam Besylate for Injection/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锐马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BE94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50mg(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按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C21H19BrN4O2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计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87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宜昌人福药业有限责任公司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C0AB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662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</w:p>
        </w:tc>
      </w:tr>
      <w:tr w:rsidR="000C6036" w:rsidRPr="000C6036" w14:paraId="4BE88501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875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AEC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环硅酸锆钠散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B056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Sodium Zirconium Cyclosilicate Powder/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利倍卓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/LOKELMA 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A01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5g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86AC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AstraZeneca AB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6448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1E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0C6036" w:rsidRPr="000C6036" w14:paraId="774E7C91" w14:textId="77777777" w:rsidTr="0043777B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6A2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249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环硅酸锆钠散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FF6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Sodium Zirconium Cyclosilicate Powder/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利倍卓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/LOKELMA 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0B9B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10g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21A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AstraZeneca AB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1177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C25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0C6036" w:rsidRPr="000C6036" w14:paraId="2BE602DC" w14:textId="77777777" w:rsidTr="0043777B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C083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228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硫酸瑞美吉泮口崩片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D6791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Rimegepant Sulfate/Nurtec Odt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B188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75mg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516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Biohaven Pharmaceutical Ireland Designated Activity Co/Pfizer Inc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C6F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FFCE8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0C6036" w:rsidRPr="000C6036" w14:paraId="48425C10" w14:textId="77777777" w:rsidTr="0043777B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7CB4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C38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氨氯地平缬沙坦氢氯噻嗪片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1BF4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Amlodipine, Valsartan, and 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br/>
              <w:t>Hydrochlorothiazide Tablets/Exforge HCT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655A7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5/160/12.5 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C4C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Novartis Pharmaceuticals Corporation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E436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A92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0C6036" w:rsidRPr="000C6036" w14:paraId="47F44B19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C11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123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氨氯地平缬沙坦氢氯噻嗪片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A94B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Amlodipine, Valsartan, and 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br/>
              <w:t>Hydrochlorothiazide Tablets/Exforge HCT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E3B0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10/160/12.5 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A64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Novartis Pharmaceuticals Corporation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261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B6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0C6036" w:rsidRPr="000C6036" w14:paraId="13C6D32F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A82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A56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氨氯地平缬沙坦氢氯噻嗪片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AE60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Amlodipine, Valsartan, and 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br/>
              <w:t>Hydrochlorothiazide Tablets/Exforge HCT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89C81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5/160/25 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A64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Novartis Pharmaceuticals Corporation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ED797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9CB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0C6036" w:rsidRPr="000C6036" w14:paraId="27813148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15A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AB24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氨氯地平缬沙坦氢氯噻嗪片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937B5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Amlodipine, Valsartan, and 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br/>
              <w:t>Hydrochlorothiazide Tablets/Exforge HCT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D400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10/160/25 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3D526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Novartis Pharmaceuticals Corporation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E1C9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7A5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0C6036" w:rsidRPr="000C6036" w14:paraId="34D7EF04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6C6D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03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氨氯地平缬沙坦氢氯噻嗪片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4CC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Amlodipine, Valsartan, and 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br/>
              <w:t>Hydrochlorothiazide Tablets/Exforge HCT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8C37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10/320/25 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D65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Novartis Pharmaceuticals Corporation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E3C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277B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0C6036" w:rsidRPr="000C6036" w14:paraId="35747104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3B20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030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奥氮平萨米多芬片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B0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Olanzapine and Samidorphan tablets / LYBALVI®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4D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5mg/10mg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（奥氮平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/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萨米多芬）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84F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Alkermes,Inc.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2B61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E8E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0C6036" w:rsidRPr="000C6036" w14:paraId="19DBC51A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1B7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2C76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奥氮平萨米多芬片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2A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Olanzapine and Samidorphan tablets / LYBALVI®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48EB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10mg/10mg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（奥氮平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/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萨米多芬）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34F1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Alkermes,Inc.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C5A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C281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0C6036" w:rsidRPr="000C6036" w14:paraId="1244CA60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20D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AAC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奥氮平萨米多芬片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E3F7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Olanzapine and Samidorphan tablets / LYBALVI®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4E9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15mg/10mg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（奥氮平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/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萨米多芬）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410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Alkermes,Inc.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A640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E23C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0C6036" w:rsidRPr="000C6036" w14:paraId="403328DB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8FA7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DE25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奥氮平萨米多芬片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219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Olanzapine and Samidorphan tablets / LYBALVI®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344B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 xml:space="preserve">20mg/10mg 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（奥氮平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/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萨米多芬）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D3D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Alkermes,Inc.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06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070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0C6036" w:rsidRPr="000C6036" w14:paraId="56ED8000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3041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E728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注射用替马西普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D68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Lymphoseek 50 micrograms kit for radiopharmaceutical preparation tilmanocept/Lymphoseek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C414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50 µg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（以替马西普计）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F978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Navidea Biopharmaceuticals Europe Ltd.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785D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66B9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0C6036" w:rsidRPr="000C6036" w14:paraId="19242780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410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18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锝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[99mTc]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替马西普注射液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976A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technetium Tc 99m tilmanocept injection/Lymphoseek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9BD9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7B3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Navidea Biopharmaceuticals Europe Ltd.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E831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8480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0C6036" w:rsidRPr="000C6036" w14:paraId="68300180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CDD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091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乙酰半胱氨酸片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FFFB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Acetylcysteine Tablets/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br/>
              <w:t>Fluimucil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3778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0.6g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D707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Zambon Nederland B.V.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F8B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6D46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0C6036" w:rsidRPr="000C6036" w14:paraId="1FDC4067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69C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D2DB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二丁酰环磷腺苷钠软膏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00A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Bucladesine Sodium ointment/ Actosin ointment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4855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3%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（每克含二丁酰环磷腺苷钠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30mg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938F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ニプロファ</w:t>
            </w:r>
            <w:r w:rsidRPr="000C6036"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 w:rsidRPr="000C6036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マ株式会社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B503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E252" w14:textId="77777777" w:rsidR="000C6036" w:rsidRPr="000C6036" w:rsidRDefault="000C6036" w:rsidP="000C60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0C6036" w:rsidRPr="000C6036" w14:paraId="60C9E8C4" w14:textId="77777777" w:rsidTr="0043777B">
        <w:trPr>
          <w:cantSplit/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766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B3E" w14:textId="77777777" w:rsidR="000C6036" w:rsidRPr="000C6036" w:rsidRDefault="000C6036" w:rsidP="000C603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575ACF3F" w14:textId="77777777" w:rsidR="000C6036" w:rsidRPr="000C6036" w:rsidRDefault="000C6036" w:rsidP="000C603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1CD86CB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54B8EA98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550CA2AF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504FDB70" w14:textId="6708DFB8" w:rsidR="00C21BD5" w:rsidRPr="000C6036" w:rsidRDefault="00C21BD5" w:rsidP="000C6036">
      <w:pPr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317CCE06" w14:textId="77777777" w:rsidR="000C6036" w:rsidRDefault="000C6036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2A24B01" w14:textId="01EE63F1" w:rsidR="00C21BD5" w:rsidRPr="00C21BD5" w:rsidRDefault="00C21BD5" w:rsidP="00C21BD5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21BD5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C21BD5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47243935" w14:textId="77777777" w:rsidR="00C21BD5" w:rsidRPr="00C21BD5" w:rsidRDefault="00C21BD5" w:rsidP="00C21BD5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21BD5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840"/>
        <w:gridCol w:w="2974"/>
        <w:gridCol w:w="1808"/>
        <w:gridCol w:w="2721"/>
        <w:gridCol w:w="1992"/>
        <w:gridCol w:w="1769"/>
      </w:tblGrid>
      <w:tr w:rsidR="000C6036" w:rsidRPr="000C6036" w14:paraId="021DD8D6" w14:textId="77777777" w:rsidTr="000C6036">
        <w:trPr>
          <w:cantSplit/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94E1" w14:textId="77777777" w:rsidR="000C6036" w:rsidRPr="000C6036" w:rsidRDefault="000C6036" w:rsidP="000C6036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6F5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B3F4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4C7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64D3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1F7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C6D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0C603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0C6036" w:rsidRPr="000C6036" w14:paraId="6A9A4ED8" w14:textId="77777777" w:rsidTr="000C6036">
        <w:trPr>
          <w:cantSplit/>
          <w:trHeight w:val="559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798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7D1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阿伐替尼片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56A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Avapritinib Tablets/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泰吉华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Ayvakit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9A4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100mg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DD4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Blueprint Medicines Corporation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BE553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96B6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0C6036" w:rsidRPr="000C6036" w14:paraId="0ACA0FE4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9B0C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E864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阿伐替尼片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ED5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Avapritinib Tablets/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泰吉华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Ayvakit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FD9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200mg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AE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Blueprint Medicines Corporation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F263C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AB83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0C6036" w:rsidRPr="000C6036" w14:paraId="22B5F8F8" w14:textId="77777777" w:rsidTr="000C603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59D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EBF6" w14:textId="77777777" w:rsidR="000C6036" w:rsidRPr="000C6036" w:rsidRDefault="000C6036" w:rsidP="000C60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阿伐替尼片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117C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Avapritinib Tablets/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泰吉华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Ayvakit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®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A91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300mg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0E6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Blueprint Medicines Corporation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155D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C2B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0C6036" w:rsidRPr="000C6036" w14:paraId="60B55ED7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10B2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44E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丙硫氧嘧啶片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E2E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Propylthiouracil Tablets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0D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50mg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147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Hemony Pharmaceutical Germany GmbH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214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国内上市的原研药品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726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等线" w:cs="Times New Roman" w:hint="eastAsia"/>
                <w:color w:val="000000"/>
                <w:sz w:val="22"/>
              </w:rPr>
              <w:t>原研进口</w:t>
            </w:r>
          </w:p>
        </w:tc>
      </w:tr>
      <w:tr w:rsidR="000C6036" w:rsidRPr="000C6036" w14:paraId="75E0CDF5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47E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3F5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福辛普利钠片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BC3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Fosinopril sodiu</w:t>
            </w:r>
            <w:r w:rsidRPr="000C6036">
              <w:rPr>
                <w:rFonts w:ascii="仿宋_GB2312" w:eastAsia="仿宋_GB2312" w:hAnsi="Times New Roman" w:cs="Times New Roman"/>
                <w:color w:val="000000"/>
                <w:sz w:val="22"/>
              </w:rPr>
              <w:t>m/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蒙诺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09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E0D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中美上海施贵宝制药有限公司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0B6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19B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0C6036" w:rsidRPr="000C6036" w14:paraId="295B41F9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2498" w14:textId="77777777" w:rsidR="000C6036" w:rsidRPr="000C6036" w:rsidRDefault="000C6036" w:rsidP="000C6036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A6F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磷酸西格列汀片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46A6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Sitagliptin Phosphate Tablets/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捷诺维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053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100 mg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96C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杭州默沙东制药有限公司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FF93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经审核确定的国外原研企业在中国境内生产的药品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58C7C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原研地产化</w:t>
            </w:r>
          </w:p>
        </w:tc>
      </w:tr>
      <w:tr w:rsidR="000C6036" w:rsidRPr="000C6036" w14:paraId="2A609352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EA787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8-44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71E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对乙酰氨基酚泡腾片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1E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Paracetamol Effervescent Tablets/Panadol ActiFast Soluble Tablets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AA1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0.5g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34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GlaxoSmithKline Consumer Healthcare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F760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D2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0C6036" w:rsidRPr="000C6036" w14:paraId="507F6D6C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080D0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22-443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851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盐酸左沙丁胺醇雾化吸入溶液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129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Levalbuterol hydrochloride Inhalation Solution / XOPENEX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AE5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0.63mg/3ml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D8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OAK PHARMACEUTICALS INC SUBSIDIARY OF AKORN INC/Akorn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1F1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AE23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Akorn</w:t>
            </w:r>
          </w:p>
        </w:tc>
      </w:tr>
      <w:tr w:rsidR="000C6036" w:rsidRPr="000C6036" w14:paraId="2F42D070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5B9FA" w14:textId="77777777" w:rsidR="000C6036" w:rsidRPr="000C6036" w:rsidRDefault="000C6036" w:rsidP="000C60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22-444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7B5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盐酸左沙丁胺醇雾化吸入溶液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C7E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Levalbuterol hydrochloride Inhalation Solution / XOPENEX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2EA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0.31mg/3ml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A3E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OAK PHARMACEUTICALS INC SUBSIDIARY OF AKORN INC/Akorn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53C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BD6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Akorn</w:t>
            </w:r>
          </w:p>
        </w:tc>
      </w:tr>
      <w:tr w:rsidR="000C6036" w:rsidRPr="000C6036" w14:paraId="19A74117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313E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23-179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8B9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盐酸他喷他多缓释片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B69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Tapentadol Hydrochloride  Extended Release Tablets/Nucynta Er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8D4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</w:rPr>
              <w:t>Eq 50mg Base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9F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Depo Nf Sub LLC A Sub Of Assertio Therapeutics Inc/Collegium Pharmaceutical Inc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FB4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B6A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</w:rPr>
              <w:t>Collegium Pharmaceutical Inc</w:t>
            </w:r>
          </w:p>
        </w:tc>
      </w:tr>
      <w:tr w:rsidR="000C6036" w:rsidRPr="000C6036" w14:paraId="4FD1170D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8D9D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23-180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F5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盐酸他喷他多缓释片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C38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Tapentadol Hydrochloride Extended Release Tablets/Nucynta Er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A00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</w:rPr>
              <w:t>Eq100mg Base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57E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Depo Nf Sub LLC A Sub Of Assertio Therapeutics Inc/Collegium Pharmaceutical Inc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FCA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4E3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</w:rPr>
              <w:t>Collegium Pharmaceutical Inc</w:t>
            </w:r>
          </w:p>
        </w:tc>
      </w:tr>
      <w:tr w:rsidR="000C6036" w:rsidRPr="000C6036" w14:paraId="4080DBD0" w14:textId="77777777" w:rsidTr="000C6036">
        <w:trPr>
          <w:cantSplit/>
          <w:trHeight w:val="4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E38B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23-181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D35E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盐酸他喷他多缓释片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A5E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Tapentadol Hydrochloride  Extended Release Tablets/Nucynta Er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FD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</w:rPr>
              <w:t>Eq150mg Base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32D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Depo Nf Sub LLC A Sub Of Assertio Therapeutics Inc/Collegium Pharmaceutical Inc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0EC3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329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</w:rPr>
              <w:t>Collegium Pharmaceutical Inc</w:t>
            </w:r>
          </w:p>
        </w:tc>
      </w:tr>
      <w:tr w:rsidR="000C6036" w:rsidRPr="000C6036" w14:paraId="23A84A3D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D8D3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23-182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118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盐酸他喷他多缓释片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673E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Tapentadol Hydrochloride  Extended Release Tablets/Nucynta Er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862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</w:rPr>
              <w:t>Eq200mg Base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245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Depo Nf Sub LLC A Sub Of Assertio Therapeutics Inc/Collegium Pharmaceutical Inc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E55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5277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</w:rPr>
              <w:t>Collegium Pharmaceutical Inc</w:t>
            </w:r>
          </w:p>
        </w:tc>
      </w:tr>
      <w:tr w:rsidR="000C6036" w:rsidRPr="000C6036" w14:paraId="738A5963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4D49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23-183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455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盐酸他喷他多缓释片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8D7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Tapentadol Hydrochloride Extended Release Tablets/Nucynta Er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CC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</w:rPr>
              <w:t>Eq250mg Base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4E9C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Depo Nf Sub LLC A Sub Of Assertio Therapeutics Inc/Collegium Pharmaceutical Inc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9B3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AE7C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</w:rPr>
              <w:t>Collegium Pharmaceutical Inc</w:t>
            </w:r>
          </w:p>
        </w:tc>
      </w:tr>
      <w:tr w:rsidR="000C6036" w:rsidRPr="000C6036" w14:paraId="0BAE2459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42FA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23-197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5A9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依折麦布瑞舒伐他汀钙片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E1F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Ezetimibe rosuvastatin calcium film-coated tablet/ SUVEZEN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E17E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依折麦布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10mg/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瑞舒伐他汀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10mg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A42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 xml:space="preserve">Sanofi-Aventis, S.R.O./Sanofi-Aventis Ireland Limited T/A SANOFI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059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BB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Sanofi-Aventis Ireland Limited T/A SANOFI</w:t>
            </w:r>
          </w:p>
        </w:tc>
      </w:tr>
      <w:tr w:rsidR="000C6036" w:rsidRPr="000C6036" w14:paraId="317EB2DA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5252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26-36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133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阿奇霉素滴眼液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50A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Azithromycin Ophthalmic Solution/ Azasite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3C83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1%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5FD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Oka Pharmaceuticals Inc Subsidary Of Akorn Inc/Thea pharma inc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2E7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B09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Thea pharma inc</w:t>
            </w:r>
          </w:p>
        </w:tc>
      </w:tr>
      <w:tr w:rsidR="000C6036" w:rsidRPr="000C6036" w14:paraId="0A89550D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023C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26-87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115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盐酸非索非那定口服混悬液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145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Fexofenadine Hydrochloride Oral Suspension / Children’s Allegra Allergy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307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30mg/5ml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029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Sanofi Aventis US LLC/Chattem Inc Dba Sanofi Consumer Healthcare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524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92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Chattem Inc Dba Sanofi Consumer Healthcare</w:t>
            </w:r>
          </w:p>
        </w:tc>
      </w:tr>
      <w:tr w:rsidR="000C6036" w:rsidRPr="000C6036" w14:paraId="43D52D49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08E5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27-421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4E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左甲状腺素钠片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A68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Levothyroxine Sodium Tablets/Euthyrox;Levothyrox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7AD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25μg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（以左甲状腺素钠计）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064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 xml:space="preserve"> Merck Serono GmbH/Merck Sante/Merck Gesellschaft mbH/Merck BV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675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FAE7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Merck BV</w:t>
            </w:r>
          </w:p>
        </w:tc>
      </w:tr>
      <w:tr w:rsidR="000C6036" w:rsidRPr="000C6036" w14:paraId="05F6BC43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71A4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27-423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81BE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左甲状腺素钠片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F5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Levothyroxine Sodium Tablets/Euthyrox;Levothyrox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E3D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100μg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（以左甲状腺素钠计）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6529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 xml:space="preserve"> Merck Serono GmbH/Merck Sante/Merck Gesellschaft mbH/Merck BV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17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698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Merck BV</w:t>
            </w:r>
          </w:p>
        </w:tc>
      </w:tr>
      <w:tr w:rsidR="000C6036" w:rsidRPr="000C6036" w14:paraId="6044978F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103BF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30-116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931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丁溴东莨菪碱注射液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0DD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Scopolamine Butylbromide Injection/ Buscapina/Buscopan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544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1ml:20mg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447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Sanofi-aventis/Sanofi/Aventis/Sanofi S.p.A./Sanofi-Aventis Deutschland GmbH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5C3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C0E3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</w:rPr>
              <w:t>Sanofi-Aventis Deutschland GmbH</w:t>
            </w:r>
          </w:p>
        </w:tc>
      </w:tr>
      <w:tr w:rsidR="000C6036" w:rsidRPr="000C6036" w14:paraId="567B0869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733A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39-39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3F4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左甲状腺素钠片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10E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Levothyroxine Sodium Tablets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375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200μg</w:t>
            </w: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（以左甲状腺素钠计）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56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 xml:space="preserve"> Merck Serono GmbH/Merck Sante/Merck Gesellschaft mbH/Merck BV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23BE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1122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sz w:val="22"/>
              </w:rPr>
              <w:t>Merck BV</w:t>
            </w:r>
          </w:p>
        </w:tc>
      </w:tr>
      <w:tr w:rsidR="000C6036" w:rsidRPr="000C6036" w14:paraId="690FC27C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E93C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42-25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789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盐酸氟西汀口服溶液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1E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Fluoxetine Hydrochloride Oral Solution/PROZAC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BC86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sz w:val="22"/>
              </w:rPr>
              <w:t>20mg/5ml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5DD0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Lilly France/Eli Lilly Italia S.p.A./Eli Lilly Nederland B.V.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B53A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2428C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Eli Lilly Nederland B.V.</w:t>
            </w:r>
          </w:p>
        </w:tc>
      </w:tr>
      <w:tr w:rsidR="000C6036" w:rsidRPr="000C6036" w14:paraId="678AC99E" w14:textId="77777777" w:rsidTr="000C603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4EFC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63-3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923C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无水乙醇注射液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0C0B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Anhydrous Ethanol Injection/ABLYSINOL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F2C4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99%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 w:rsidRPr="000C6036">
              <w:rPr>
                <w:rFonts w:ascii="Times New Roman" w:eastAsia="等线" w:hAnsi="Times New Roman" w:cs="Times New Roman"/>
                <w:color w:val="000000"/>
              </w:rPr>
              <w:t>5ml</w:t>
            </w: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0AD8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等线" w:hAnsi="Times New Roman" w:cs="Times New Roman"/>
                <w:color w:val="000000"/>
              </w:rPr>
              <w:t>BELCHER PHARMACEUTICALS LLC / BPI Labs, LLC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B871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BD5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增加持证商</w:t>
            </w:r>
            <w:r w:rsidRPr="000C6036">
              <w:rPr>
                <w:rFonts w:ascii="Times New Roman" w:eastAsia="等线" w:hAnsi="Times New Roman" w:cs="Times New Roman"/>
                <w:color w:val="000000"/>
                <w:sz w:val="22"/>
              </w:rPr>
              <w:t>BPI Labs, LLC</w:t>
            </w:r>
          </w:p>
        </w:tc>
      </w:tr>
      <w:tr w:rsidR="000C6036" w:rsidRPr="000C6036" w14:paraId="3205624D" w14:textId="77777777" w:rsidTr="000C6036">
        <w:trPr>
          <w:cantSplit/>
          <w:trHeight w:val="8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97ED" w14:textId="77777777" w:rsidR="000C6036" w:rsidRPr="000C6036" w:rsidRDefault="000C6036" w:rsidP="000C6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23DA9" w14:textId="77777777" w:rsidR="000C6036" w:rsidRPr="000C6036" w:rsidRDefault="000C6036" w:rsidP="000C603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058438B7" w14:textId="77777777" w:rsidR="000C6036" w:rsidRPr="000C6036" w:rsidRDefault="000C6036" w:rsidP="000C603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3C80806C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28CB9510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25225AE2" w14:textId="77777777" w:rsidR="000C6036" w:rsidRPr="000C6036" w:rsidRDefault="000C6036" w:rsidP="000C603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0C6036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0CFA01B" w14:textId="77777777" w:rsidR="00C21BD5" w:rsidRPr="000C6036" w:rsidRDefault="00C21BD5" w:rsidP="00C21BD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0032015A" w14:textId="77777777" w:rsidR="00353B44" w:rsidRDefault="00353B44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383DEF8B" w14:textId="0A948EAC" w:rsidR="00C21BD5" w:rsidRPr="00C21BD5" w:rsidRDefault="00C21BD5" w:rsidP="00C21BD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21BD5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C21BD5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3B1B8921" w14:textId="77777777" w:rsidR="00C21BD5" w:rsidRPr="00C21BD5" w:rsidRDefault="00C21BD5" w:rsidP="00C21BD5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21BD5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65"/>
        <w:gridCol w:w="2441"/>
        <w:gridCol w:w="1562"/>
        <w:gridCol w:w="2430"/>
        <w:gridCol w:w="965"/>
        <w:gridCol w:w="1007"/>
        <w:gridCol w:w="3180"/>
      </w:tblGrid>
      <w:tr w:rsidR="000C6036" w:rsidRPr="003E00F7" w14:paraId="2001E3EB" w14:textId="77777777" w:rsidTr="0043777B">
        <w:trPr>
          <w:cantSplit/>
          <w:trHeight w:val="90"/>
          <w:tblHeader/>
          <w:jc w:val="center"/>
        </w:trPr>
        <w:tc>
          <w:tcPr>
            <w:tcW w:w="250" w:type="pct"/>
            <w:noWrap/>
            <w:vAlign w:val="center"/>
          </w:tcPr>
          <w:p w14:paraId="664790C8" w14:textId="77777777" w:rsidR="000C6036" w:rsidRPr="003E00F7" w:rsidRDefault="000C6036" w:rsidP="0043777B">
            <w:pPr>
              <w:spacing w:line="240" w:lineRule="atLeast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597" w:type="pct"/>
            <w:vAlign w:val="center"/>
          </w:tcPr>
          <w:p w14:paraId="628A3F1E" w14:textId="77777777" w:rsidR="000C6036" w:rsidRPr="003E00F7" w:rsidRDefault="000C6036" w:rsidP="0043777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药品通用名称</w:t>
            </w:r>
          </w:p>
        </w:tc>
        <w:tc>
          <w:tcPr>
            <w:tcW w:w="875" w:type="pct"/>
            <w:vAlign w:val="center"/>
          </w:tcPr>
          <w:p w14:paraId="6CA44267" w14:textId="77777777" w:rsidR="000C6036" w:rsidRPr="003E00F7" w:rsidRDefault="000C6036" w:rsidP="0043777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英文名称</w:t>
            </w: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/</w:t>
            </w: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商品名</w:t>
            </w:r>
          </w:p>
        </w:tc>
        <w:tc>
          <w:tcPr>
            <w:tcW w:w="560" w:type="pct"/>
            <w:vAlign w:val="center"/>
          </w:tcPr>
          <w:p w14:paraId="749467D2" w14:textId="77777777" w:rsidR="000C6036" w:rsidRPr="003E00F7" w:rsidRDefault="000C6036" w:rsidP="0043777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规格</w:t>
            </w:r>
          </w:p>
        </w:tc>
        <w:tc>
          <w:tcPr>
            <w:tcW w:w="871" w:type="pct"/>
            <w:vAlign w:val="center"/>
          </w:tcPr>
          <w:p w14:paraId="7C5FCD9C" w14:textId="77777777" w:rsidR="000C6036" w:rsidRPr="003E00F7" w:rsidRDefault="000C6036" w:rsidP="0043777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持证商</w:t>
            </w:r>
          </w:p>
        </w:tc>
        <w:tc>
          <w:tcPr>
            <w:tcW w:w="346" w:type="pct"/>
            <w:vAlign w:val="center"/>
          </w:tcPr>
          <w:p w14:paraId="025FD04A" w14:textId="77777777" w:rsidR="000C6036" w:rsidRPr="003E00F7" w:rsidRDefault="000C6036" w:rsidP="0043777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备注</w:t>
            </w: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1</w:t>
            </w:r>
          </w:p>
        </w:tc>
        <w:tc>
          <w:tcPr>
            <w:tcW w:w="361" w:type="pct"/>
            <w:vAlign w:val="center"/>
          </w:tcPr>
          <w:p w14:paraId="30C648AD" w14:textId="77777777" w:rsidR="000C6036" w:rsidRPr="003E00F7" w:rsidRDefault="000C6036" w:rsidP="0043777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备注</w:t>
            </w: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2</w:t>
            </w:r>
          </w:p>
        </w:tc>
        <w:tc>
          <w:tcPr>
            <w:tcW w:w="1140" w:type="pct"/>
            <w:vAlign w:val="center"/>
          </w:tcPr>
          <w:p w14:paraId="41DEEB9E" w14:textId="77777777" w:rsidR="000C6036" w:rsidRPr="003E00F7" w:rsidRDefault="000C6036" w:rsidP="0043777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</w:pPr>
            <w:r w:rsidRPr="003E00F7">
              <w:rPr>
                <w:rFonts w:ascii="Times New Roman" w:eastAsia="仿宋_GB2312" w:hAnsi="Times New Roman" w:cs="Times New Roman"/>
                <w:b/>
                <w:kern w:val="0"/>
                <w:sz w:val="22"/>
              </w:rPr>
              <w:t>遴选情况说明</w:t>
            </w:r>
          </w:p>
        </w:tc>
      </w:tr>
      <w:tr w:rsidR="000C6036" w:rsidRPr="003E00F7" w14:paraId="07E778A2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039167D8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both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C498928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hd w:val="pct15" w:color="auto" w:fill="FFFFFF"/>
                <w:lang w:bidi="ar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复方醋酸曲安奈德溶液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C1FAC82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hd w:val="pct15" w:color="auto" w:fill="FFFFFF"/>
                <w:lang w:bidi="ar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Compound Triamicinolone Acetonide Acetate Solution 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629BD22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hd w:val="pct15" w:color="auto" w:fill="FFFFFF"/>
                <w:lang w:bidi="ar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每</w:t>
            </w: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1 g</w:t>
            </w: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溶液含有</w:t>
            </w: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2 mg</w:t>
            </w: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曲安奈德，</w:t>
            </w: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20 mg</w:t>
            </w: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水杨酸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A49AD40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hd w:val="pct15" w:color="auto" w:fill="FFFFFF"/>
                <w:lang w:bidi="ar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Dermapharm AG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788394F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hd w:val="pct15" w:color="auto" w:fill="FFFFFF"/>
                <w:lang w:bidi="ar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0B42FF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hd w:val="pct15" w:color="auto" w:fill="FFFFFF"/>
                <w:lang w:bidi="ar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德国上市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2B160C6D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hd w:val="pct15" w:color="auto" w:fill="FFFFFF"/>
                <w:lang w:bidi="ar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经一致性评价专家委员会审议，拟申请参比制剂不具有参比制剂地位，审议未通过。</w:t>
            </w:r>
          </w:p>
        </w:tc>
      </w:tr>
      <w:tr w:rsidR="000C6036" w:rsidRPr="003E00F7" w14:paraId="3AD342D1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560B99D2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618E542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甲苯磺酸妥舒沙星细粒剂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41FD1E4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Tosufloxacin Tosilate fine granules/OZEX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3C40B84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15%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2FAB22C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富士フイルム富山化学株式会社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6923F6B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97A20C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B306659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经一致性评价专家委员会审议，拟申请参比制剂对儿童应用的安全性研究并不充分，审议未通过。</w:t>
            </w:r>
          </w:p>
        </w:tc>
      </w:tr>
      <w:tr w:rsidR="000C6036" w:rsidRPr="003E00F7" w14:paraId="6B59C819" w14:textId="77777777" w:rsidTr="0043777B">
        <w:trPr>
          <w:cantSplit/>
          <w:trHeight w:val="90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5B727B6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E7B5E83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注射用头孢雷特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DE5A8ED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Ceforanide for injection/RADECEF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E8E3DC7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1g/</w:t>
            </w: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瓶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1E4BF2D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Vianex S.A.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F8710EA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A0CCAE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希腊上市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2D909CC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经一致性评价专家委员会审议，拟申请参比制剂不具有参比制剂地位，审议未通过。</w:t>
            </w:r>
          </w:p>
        </w:tc>
      </w:tr>
      <w:tr w:rsidR="000C6036" w:rsidRPr="003E00F7" w14:paraId="541D3F4F" w14:textId="77777777" w:rsidTr="0043777B">
        <w:trPr>
          <w:cantSplit/>
          <w:trHeight w:val="90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E5E63FC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62EB2F5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酮康唑洗剂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89436F3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 xml:space="preserve">Ketoconazole Shampoo//Nizoral 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90CC8DE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0.02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A82B627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Kramer Laboratories Inc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392D747" w14:textId="77777777" w:rsidR="000C6036" w:rsidRPr="003E00F7" w:rsidRDefault="000C6036" w:rsidP="0043777B">
            <w:pPr>
              <w:jc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5981DB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加拿大上市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3BD777D7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经一致性评价专家委员会审议，拟申请参比制剂不具有参比制剂地位，审议未通过。</w:t>
            </w:r>
          </w:p>
        </w:tc>
      </w:tr>
      <w:tr w:rsidR="000C6036" w:rsidRPr="003E00F7" w14:paraId="52DD3500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01128921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F2358C8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褪黑素口服溶液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A11C76D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Melatonin oral solution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71C6C94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1mg/ml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87E244A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Colonis Pharma Ltd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A42D909" w14:textId="77777777" w:rsidR="000C6036" w:rsidRPr="003E00F7" w:rsidRDefault="000C6036" w:rsidP="0043777B">
            <w:pPr>
              <w:jc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8D2A47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英国上市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3F9BB0DF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经一致性评价专家委员会审议，拟申请参比制剂不具有参比制剂地位，审议未通过。</w:t>
            </w:r>
          </w:p>
        </w:tc>
      </w:tr>
      <w:tr w:rsidR="000C6036" w:rsidRPr="003E00F7" w14:paraId="36182C13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0B47209D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2BAD1D2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布洛芬无水吞服颗粒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4103444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Ibuprofen directly oral granules 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CB1D969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400mg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DEE80A3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Ratiopharm GmbH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1C9D1D9" w14:textId="77777777" w:rsidR="000C6036" w:rsidRPr="003E00F7" w:rsidRDefault="000C6036" w:rsidP="0043777B">
            <w:pPr>
              <w:jc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6842322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2644BD20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经一致性评价专家委员会审议，拟申请参比制剂不具有参比制剂地位，</w:t>
            </w: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与我国临床实践不一致。审议未通过。</w:t>
            </w:r>
          </w:p>
        </w:tc>
      </w:tr>
      <w:tr w:rsidR="000C6036" w:rsidRPr="003E00F7" w14:paraId="72D8AE91" w14:textId="77777777" w:rsidTr="0043777B">
        <w:trPr>
          <w:cantSplit/>
          <w:trHeight w:val="90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85F9843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661277E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多种微量元素注射液（</w:t>
            </w: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II</w:t>
            </w: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834EEDB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Concentrate for solution for infusion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1BC187B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10ml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804071F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Fresenius Kabi AB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D91DAF9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F8A4A76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757800F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经一致性评价专家委员会审议，拟申请参比制剂不符合目前国际专家共识，审议未通过。</w:t>
            </w:r>
          </w:p>
        </w:tc>
      </w:tr>
      <w:tr w:rsidR="000C6036" w:rsidRPr="003E00F7" w14:paraId="0AEB47B4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7DADD8E6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166E2DF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盐酸氟西汀口服溶液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31A4D78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Fluoxetine Oral Solution USP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31AC0E0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20mg/5ml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4660168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Pharmaceutical Associates Inc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850B6D1" w14:textId="77777777" w:rsidR="000C6036" w:rsidRPr="003E00F7" w:rsidRDefault="000C6036" w:rsidP="0043777B">
            <w:pPr>
              <w:jc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国际公认的同种品种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824712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3FED3A88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经一致性评价专家委员会审议，基于申请人提交的资料，暂不支持其作为参比制剂，建议进一步提供原研产品的撤市情况，审议未通过</w:t>
            </w:r>
          </w:p>
        </w:tc>
      </w:tr>
      <w:tr w:rsidR="000C6036" w:rsidRPr="003E00F7" w14:paraId="21AD699E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7F2A8520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D421A6F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无钙透析液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BFCC6E8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Ci-Ca Dialysate K2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B6756B1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K2 (K+ 2 mmol/L)</w:t>
            </w: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，</w:t>
            </w:r>
            <w:r w:rsidRPr="003E00F7">
              <w:rPr>
                <w:rFonts w:ascii="Times New Roman" w:eastAsia="等线" w:hAnsi="Times New Roman" w:cs="Times New Roman"/>
                <w:sz w:val="22"/>
              </w:rPr>
              <w:t>5000mL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675CF25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Fresenius Medical Care AG &amp; Co. KGaA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098883F" w14:textId="77777777" w:rsidR="000C6036" w:rsidRPr="003E00F7" w:rsidRDefault="000C6036" w:rsidP="0043777B">
            <w:pPr>
              <w:jc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AFAF80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CECC0CD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本品已于第</w:t>
            </w: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68</w:t>
            </w: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0C6036" w:rsidRPr="003E00F7" w14:paraId="5ECE392F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14B990AB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DEFA16D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无钙透析液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D109A01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Ci-Ca Dialysate K2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0F0F62C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K2 (K+ 2 mmol/L)</w:t>
            </w: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，</w:t>
            </w:r>
            <w:r w:rsidRPr="003E00F7">
              <w:rPr>
                <w:rFonts w:ascii="Times New Roman" w:eastAsia="等线" w:hAnsi="Times New Roman" w:cs="Times New Roman"/>
                <w:sz w:val="22"/>
              </w:rPr>
              <w:t>5000mL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720DFB6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>Fresenius Medical Care LTDA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33307E8" w14:textId="77777777" w:rsidR="000C6036" w:rsidRPr="003E00F7" w:rsidRDefault="000C6036" w:rsidP="0043777B">
            <w:pPr>
              <w:jc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C3315D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sz w:val="22"/>
              </w:rPr>
              <w:t>巴西上市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6498DB5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同上</w:t>
            </w:r>
          </w:p>
        </w:tc>
      </w:tr>
      <w:tr w:rsidR="000C6036" w:rsidRPr="003E00F7" w14:paraId="1F33FCA0" w14:textId="77777777" w:rsidTr="0043777B">
        <w:trPr>
          <w:cantSplit/>
          <w:trHeight w:val="90"/>
          <w:jc w:val="center"/>
        </w:trPr>
        <w:tc>
          <w:tcPr>
            <w:tcW w:w="250" w:type="pct"/>
            <w:noWrap/>
            <w:vAlign w:val="center"/>
          </w:tcPr>
          <w:p w14:paraId="2874B783" w14:textId="77777777" w:rsidR="000C6036" w:rsidRPr="003E00F7" w:rsidRDefault="000C6036" w:rsidP="000C6036">
            <w:pPr>
              <w:pStyle w:val="af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hd w:val="pct15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0B0E499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非诺贝特片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D3E8A6A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Fenofibrate Tablets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350CD44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54mg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DDF6B7D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Impax Laboratories Inc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F2B86AF" w14:textId="77777777" w:rsidR="000C6036" w:rsidRPr="003E00F7" w:rsidRDefault="000C6036" w:rsidP="0043777B">
            <w:pPr>
              <w:jc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3DAAD2F" w14:textId="77777777" w:rsidR="000C6036" w:rsidRPr="003E00F7" w:rsidRDefault="000C6036" w:rsidP="0043777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732B418" w14:textId="77777777" w:rsidR="000C6036" w:rsidRPr="003E00F7" w:rsidRDefault="000C6036" w:rsidP="0043777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hd w:val="pct15" w:color="auto" w:fill="FFFFFF"/>
              </w:rPr>
            </w:pP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本品已于第</w:t>
            </w:r>
            <w:r w:rsidRPr="003E00F7">
              <w:rPr>
                <w:rFonts w:ascii="Times New Roman" w:eastAsia="等线" w:hAnsi="Times New Roman" w:cs="Times New Roman"/>
                <w:color w:val="000000"/>
                <w:sz w:val="22"/>
              </w:rPr>
              <w:t>68</w:t>
            </w:r>
            <w:r w:rsidRPr="003E00F7"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14:paraId="1DE0A7BD" w14:textId="77777777" w:rsidR="005363FD" w:rsidRPr="000C6036" w:rsidRDefault="005363FD">
      <w:bookmarkStart w:id="0" w:name="_GoBack"/>
      <w:bookmarkEnd w:id="0"/>
    </w:p>
    <w:sectPr w:rsidR="005363FD" w:rsidRPr="000C6036" w:rsidSect="00C21B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AE9F8" w14:textId="77777777" w:rsidR="005307B8" w:rsidRDefault="005307B8" w:rsidP="00C21BD5">
      <w:r>
        <w:separator/>
      </w:r>
    </w:p>
  </w:endnote>
  <w:endnote w:type="continuationSeparator" w:id="0">
    <w:p w14:paraId="36BA6F4C" w14:textId="77777777" w:rsidR="005307B8" w:rsidRDefault="005307B8" w:rsidP="00C2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3CDAE" w14:textId="77777777" w:rsidR="005307B8" w:rsidRDefault="005307B8" w:rsidP="00C21BD5">
      <w:r>
        <w:separator/>
      </w:r>
    </w:p>
  </w:footnote>
  <w:footnote w:type="continuationSeparator" w:id="0">
    <w:p w14:paraId="28A8CD39" w14:textId="77777777" w:rsidR="005307B8" w:rsidRDefault="005307B8" w:rsidP="00C2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B0B"/>
    <w:multiLevelType w:val="multilevel"/>
    <w:tmpl w:val="0F520486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86E4E5A"/>
    <w:multiLevelType w:val="multilevel"/>
    <w:tmpl w:val="0F520486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295A1003"/>
    <w:multiLevelType w:val="multilevel"/>
    <w:tmpl w:val="0F520486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5A"/>
    <w:rsid w:val="00021827"/>
    <w:rsid w:val="000C6036"/>
    <w:rsid w:val="000F4AD5"/>
    <w:rsid w:val="000F6337"/>
    <w:rsid w:val="00107E74"/>
    <w:rsid w:val="0012575A"/>
    <w:rsid w:val="001E1F7A"/>
    <w:rsid w:val="00351985"/>
    <w:rsid w:val="00353B44"/>
    <w:rsid w:val="00365600"/>
    <w:rsid w:val="003A709D"/>
    <w:rsid w:val="003F66F2"/>
    <w:rsid w:val="00442310"/>
    <w:rsid w:val="005307B8"/>
    <w:rsid w:val="005363FD"/>
    <w:rsid w:val="005D21DA"/>
    <w:rsid w:val="006A3F92"/>
    <w:rsid w:val="006B1469"/>
    <w:rsid w:val="00734F35"/>
    <w:rsid w:val="00763873"/>
    <w:rsid w:val="00780C53"/>
    <w:rsid w:val="007B2FE6"/>
    <w:rsid w:val="0080213B"/>
    <w:rsid w:val="00885FA6"/>
    <w:rsid w:val="00897FA9"/>
    <w:rsid w:val="008C7212"/>
    <w:rsid w:val="008D4D58"/>
    <w:rsid w:val="00915D07"/>
    <w:rsid w:val="00C21BD5"/>
    <w:rsid w:val="00C54E5F"/>
    <w:rsid w:val="00C61C1D"/>
    <w:rsid w:val="00C94821"/>
    <w:rsid w:val="00CA3D54"/>
    <w:rsid w:val="00DB24CF"/>
    <w:rsid w:val="00EB22E8"/>
    <w:rsid w:val="00F13D71"/>
    <w:rsid w:val="00F85829"/>
    <w:rsid w:val="00FE7C7E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2B45"/>
  <w15:chartTrackingRefBased/>
  <w15:docId w15:val="{CC8B0985-56C8-4E8A-9408-0CB5AB3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BD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21BD5"/>
  </w:style>
  <w:style w:type="character" w:styleId="a7">
    <w:name w:val="Hyperlink"/>
    <w:basedOn w:val="a0"/>
    <w:uiPriority w:val="99"/>
    <w:semiHidden/>
    <w:unhideWhenUsed/>
    <w:rsid w:val="00C21BD5"/>
    <w:rPr>
      <w:color w:val="0000FF"/>
      <w:u w:val="single"/>
    </w:rPr>
  </w:style>
  <w:style w:type="character" w:customStyle="1" w:styleId="10">
    <w:name w:val="访问过的超链接1"/>
    <w:basedOn w:val="a0"/>
    <w:uiPriority w:val="99"/>
    <w:semiHidden/>
    <w:unhideWhenUsed/>
    <w:rsid w:val="00C21BD5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C21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21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qFormat/>
    <w:rsid w:val="00C21BD5"/>
    <w:pPr>
      <w:widowControl/>
      <w:jc w:val="left"/>
    </w:pPr>
    <w:rPr>
      <w:rFonts w:ascii="Calibri" w:eastAsia="宋体" w:hAnsi="Calibri" w:cs="Times New Roman"/>
    </w:rPr>
  </w:style>
  <w:style w:type="character" w:customStyle="1" w:styleId="aa">
    <w:name w:val="批注文字 字符"/>
    <w:basedOn w:val="a0"/>
    <w:link w:val="a9"/>
    <w:uiPriority w:val="99"/>
    <w:semiHidden/>
    <w:rsid w:val="00C21BD5"/>
    <w:rPr>
      <w:rFonts w:ascii="Calibri" w:eastAsia="宋体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C21BD5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c">
    <w:name w:val="日期 字符"/>
    <w:basedOn w:val="a0"/>
    <w:link w:val="ab"/>
    <w:uiPriority w:val="99"/>
    <w:semiHidden/>
    <w:rsid w:val="00C21BD5"/>
    <w:rPr>
      <w:rFonts w:ascii="Calibri" w:eastAsia="宋体" w:hAnsi="Calibri" w:cs="Times New Roman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C21BD5"/>
    <w:rPr>
      <w:b/>
      <w:bCs/>
    </w:rPr>
  </w:style>
  <w:style w:type="character" w:customStyle="1" w:styleId="ae">
    <w:name w:val="批注主题 字符"/>
    <w:basedOn w:val="aa"/>
    <w:link w:val="ad"/>
    <w:uiPriority w:val="99"/>
    <w:semiHidden/>
    <w:rsid w:val="00C21BD5"/>
    <w:rPr>
      <w:rFonts w:ascii="Calibri" w:eastAsia="宋体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21BD5"/>
    <w:rPr>
      <w:rFonts w:ascii="Calibri" w:eastAsia="宋体" w:hAnsi="Calibri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21BD5"/>
    <w:rPr>
      <w:rFonts w:ascii="Calibri" w:eastAsia="宋体" w:hAnsi="Calibri" w:cs="Times New Roman"/>
      <w:sz w:val="18"/>
      <w:szCs w:val="18"/>
    </w:rPr>
  </w:style>
  <w:style w:type="paragraph" w:styleId="af1">
    <w:name w:val="Revision"/>
    <w:uiPriority w:val="99"/>
    <w:semiHidden/>
    <w:rsid w:val="00C21BD5"/>
    <w:rPr>
      <w:rFonts w:ascii="等线" w:eastAsia="等线" w:hAnsi="等线" w:cs="Times New Roman"/>
    </w:rPr>
  </w:style>
  <w:style w:type="paragraph" w:styleId="af2">
    <w:name w:val="List Paragraph"/>
    <w:basedOn w:val="a"/>
    <w:uiPriority w:val="34"/>
    <w:qFormat/>
    <w:rsid w:val="00C21BD5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C21BD5"/>
    <w:rPr>
      <w:sz w:val="21"/>
      <w:szCs w:val="21"/>
    </w:rPr>
  </w:style>
  <w:style w:type="character" w:customStyle="1" w:styleId="11">
    <w:name w:val="日期 字符1"/>
    <w:basedOn w:val="a0"/>
    <w:uiPriority w:val="99"/>
    <w:semiHidden/>
    <w:rsid w:val="00C21BD5"/>
  </w:style>
  <w:style w:type="character" w:customStyle="1" w:styleId="12">
    <w:name w:val="批注主题 字符1"/>
    <w:basedOn w:val="aa"/>
    <w:uiPriority w:val="99"/>
    <w:semiHidden/>
    <w:rsid w:val="00C21BD5"/>
    <w:rPr>
      <w:rFonts w:ascii="Calibri" w:eastAsia="宋体" w:hAnsi="Calibri" w:cs="Times New Roman" w:hint="default"/>
      <w:b/>
      <w:bCs/>
    </w:rPr>
  </w:style>
  <w:style w:type="character" w:customStyle="1" w:styleId="tree-title">
    <w:name w:val="tree-title"/>
    <w:basedOn w:val="a0"/>
    <w:rsid w:val="00C21BD5"/>
  </w:style>
  <w:style w:type="character" w:styleId="af4">
    <w:name w:val="FollowedHyperlink"/>
    <w:basedOn w:val="a0"/>
    <w:uiPriority w:val="99"/>
    <w:semiHidden/>
    <w:unhideWhenUsed/>
    <w:rsid w:val="00C21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1178</Words>
  <Characters>6720</Characters>
  <Application>Microsoft Office Word</Application>
  <DocSecurity>0</DocSecurity>
  <Lines>56</Lines>
  <Paragraphs>15</Paragraphs>
  <ScaleCrop>false</ScaleCrop>
  <Company>Microsoft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</dc:creator>
  <cp:keywords/>
  <dc:description/>
  <cp:lastModifiedBy>李芳</cp:lastModifiedBy>
  <cp:revision>5</cp:revision>
  <dcterms:created xsi:type="dcterms:W3CDTF">2023-03-07T01:47:00Z</dcterms:created>
  <dcterms:modified xsi:type="dcterms:W3CDTF">2023-06-01T08:12:00Z</dcterms:modified>
</cp:coreProperties>
</file>