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71" w:rsidRPr="00B226BA" w:rsidRDefault="00B226BA" w:rsidP="00E70471">
      <w:pPr>
        <w:jc w:val="center"/>
        <w:rPr>
          <w:rFonts w:ascii="宋体" w:eastAsia="宋体" w:hAnsi="宋体" w:cs="仿宋_GB2312"/>
          <w:b/>
          <w:bCs/>
          <w:sz w:val="30"/>
          <w:szCs w:val="30"/>
        </w:rPr>
      </w:pPr>
      <w:r w:rsidRPr="00B226BA">
        <w:rPr>
          <w:rFonts w:ascii="宋体" w:eastAsia="宋体" w:hAnsi="宋体" w:cs="仿宋_GB2312" w:hint="eastAsia"/>
          <w:b/>
          <w:bCs/>
          <w:sz w:val="30"/>
          <w:szCs w:val="30"/>
        </w:rPr>
        <w:t>《</w:t>
      </w:r>
      <w:r w:rsidR="00E70471" w:rsidRPr="00B226BA">
        <w:rPr>
          <w:rFonts w:ascii="宋体" w:eastAsia="宋体" w:hAnsi="宋体" w:cs="仿宋_GB2312" w:hint="eastAsia"/>
          <w:b/>
          <w:bCs/>
          <w:sz w:val="30"/>
          <w:szCs w:val="30"/>
        </w:rPr>
        <w:t>疫苗上市后生产工艺变更技术指导原则</w:t>
      </w:r>
      <w:r w:rsidRPr="00B226BA">
        <w:rPr>
          <w:rFonts w:ascii="宋体" w:eastAsia="宋体" w:hAnsi="宋体" w:cs="仿宋_GB2312" w:hint="eastAsia"/>
          <w:b/>
          <w:bCs/>
          <w:sz w:val="30"/>
          <w:szCs w:val="30"/>
        </w:rPr>
        <w:t>》</w:t>
      </w:r>
      <w:r w:rsidRPr="00B226BA">
        <w:rPr>
          <w:rFonts w:ascii="宋体" w:eastAsia="宋体" w:hAnsi="宋体" w:cs="仿宋_GB2312"/>
          <w:b/>
          <w:bCs/>
          <w:sz w:val="30"/>
          <w:szCs w:val="30"/>
        </w:rPr>
        <w:t>（</w:t>
      </w:r>
      <w:r w:rsidRPr="00B226BA">
        <w:rPr>
          <w:rFonts w:ascii="宋体" w:eastAsia="宋体" w:hAnsi="宋体" w:cs="仿宋_GB2312" w:hint="eastAsia"/>
          <w:b/>
          <w:bCs/>
          <w:sz w:val="30"/>
          <w:szCs w:val="30"/>
        </w:rPr>
        <w:t>上网</w:t>
      </w:r>
      <w:r w:rsidRPr="00B226BA">
        <w:rPr>
          <w:rFonts w:ascii="宋体" w:eastAsia="宋体" w:hAnsi="宋体" w:cs="仿宋_GB2312"/>
          <w:b/>
          <w:bCs/>
          <w:sz w:val="30"/>
          <w:szCs w:val="30"/>
        </w:rPr>
        <w:t>征求意见稿）</w:t>
      </w:r>
    </w:p>
    <w:p w:rsidR="00E70471" w:rsidRPr="00B226BA" w:rsidRDefault="00E70471" w:rsidP="00E70471">
      <w:pPr>
        <w:jc w:val="center"/>
        <w:rPr>
          <w:rFonts w:ascii="宋体" w:eastAsia="宋体" w:hAnsi="宋体" w:cs="仿宋_GB2312"/>
          <w:b/>
          <w:bCs/>
          <w:sz w:val="30"/>
          <w:szCs w:val="30"/>
        </w:rPr>
      </w:pPr>
      <w:r w:rsidRPr="00B226BA">
        <w:rPr>
          <w:rFonts w:ascii="宋体" w:eastAsia="宋体" w:hAnsi="宋体" w:cs="仿宋_GB2312" w:hint="eastAsia"/>
          <w:b/>
          <w:bCs/>
          <w:sz w:val="30"/>
          <w:szCs w:val="30"/>
        </w:rPr>
        <w:t>起草和修订说明</w:t>
      </w:r>
    </w:p>
    <w:p w:rsidR="00585857" w:rsidRDefault="00585857" w:rsidP="00585857">
      <w:pPr>
        <w:jc w:val="center"/>
        <w:rPr>
          <w:rFonts w:asciiTheme="minorEastAsia" w:hAnsiTheme="minorEastAsia"/>
          <w:sz w:val="36"/>
          <w:szCs w:val="36"/>
        </w:rPr>
      </w:pPr>
    </w:p>
    <w:p w:rsidR="00585857" w:rsidRPr="00D40D51" w:rsidRDefault="00C3486B" w:rsidP="00D40D51">
      <w:pPr>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为配合</w:t>
      </w:r>
      <w:r>
        <w:rPr>
          <w:rFonts w:ascii="华文仿宋" w:eastAsia="华文仿宋" w:hAnsi="华文仿宋" w:cs="仿宋_GB2312"/>
          <w:sz w:val="28"/>
          <w:szCs w:val="28"/>
        </w:rPr>
        <w:t>《</w:t>
      </w:r>
      <w:r>
        <w:rPr>
          <w:rFonts w:ascii="华文仿宋" w:eastAsia="华文仿宋" w:hAnsi="华文仿宋" w:cs="仿宋_GB2312" w:hint="eastAsia"/>
          <w:sz w:val="28"/>
          <w:szCs w:val="28"/>
        </w:rPr>
        <w:t>中华</w:t>
      </w:r>
      <w:r>
        <w:rPr>
          <w:rFonts w:ascii="华文仿宋" w:eastAsia="华文仿宋" w:hAnsi="华文仿宋" w:cs="仿宋_GB2312"/>
          <w:sz w:val="28"/>
          <w:szCs w:val="28"/>
        </w:rPr>
        <w:t>人民共和国</w:t>
      </w:r>
      <w:r>
        <w:rPr>
          <w:rFonts w:ascii="华文仿宋" w:eastAsia="华文仿宋" w:hAnsi="华文仿宋" w:cs="仿宋_GB2312" w:hint="eastAsia"/>
          <w:sz w:val="28"/>
          <w:szCs w:val="28"/>
        </w:rPr>
        <w:t>疫苗</w:t>
      </w:r>
      <w:r>
        <w:rPr>
          <w:rFonts w:ascii="华文仿宋" w:eastAsia="华文仿宋" w:hAnsi="华文仿宋" w:cs="仿宋_GB2312"/>
          <w:sz w:val="28"/>
          <w:szCs w:val="28"/>
        </w:rPr>
        <w:t>管理法》</w:t>
      </w:r>
      <w:r>
        <w:rPr>
          <w:rFonts w:ascii="华文仿宋" w:eastAsia="华文仿宋" w:hAnsi="华文仿宋" w:cs="仿宋_GB2312" w:hint="eastAsia"/>
          <w:sz w:val="28"/>
          <w:szCs w:val="28"/>
        </w:rPr>
        <w:t>的颁布实施，</w:t>
      </w:r>
      <w:r w:rsidR="00D40D51">
        <w:rPr>
          <w:rFonts w:ascii="华文仿宋" w:eastAsia="华文仿宋" w:hAnsi="华文仿宋" w:cs="仿宋_GB2312" w:hint="eastAsia"/>
          <w:sz w:val="28"/>
          <w:szCs w:val="28"/>
        </w:rPr>
        <w:t>落实</w:t>
      </w:r>
      <w:r w:rsidR="00D40D51">
        <w:rPr>
          <w:rFonts w:ascii="华文仿宋" w:eastAsia="华文仿宋" w:hAnsi="华文仿宋" w:cs="仿宋_GB2312"/>
          <w:sz w:val="28"/>
          <w:szCs w:val="28"/>
        </w:rPr>
        <w:t>《</w:t>
      </w:r>
      <w:r w:rsidR="00D40D51">
        <w:rPr>
          <w:rFonts w:ascii="华文仿宋" w:eastAsia="华文仿宋" w:hAnsi="华文仿宋" w:cs="仿宋_GB2312" w:hint="eastAsia"/>
          <w:sz w:val="28"/>
          <w:szCs w:val="28"/>
        </w:rPr>
        <w:t>关于</w:t>
      </w:r>
      <w:r w:rsidR="00D40D51">
        <w:rPr>
          <w:rFonts w:ascii="华文仿宋" w:eastAsia="华文仿宋" w:hAnsi="华文仿宋" w:cs="仿宋_GB2312"/>
          <w:sz w:val="28"/>
          <w:szCs w:val="28"/>
        </w:rPr>
        <w:t>改革和完善疫苗管理体制的意见》</w:t>
      </w:r>
      <w:r w:rsidR="00D40D51">
        <w:rPr>
          <w:rFonts w:ascii="华文仿宋" w:eastAsia="华文仿宋" w:hAnsi="华文仿宋" w:cs="仿宋_GB2312" w:hint="eastAsia"/>
          <w:sz w:val="28"/>
          <w:szCs w:val="28"/>
        </w:rPr>
        <w:t>（70号</w:t>
      </w:r>
      <w:r w:rsidR="00D40D51">
        <w:rPr>
          <w:rFonts w:ascii="华文仿宋" w:eastAsia="华文仿宋" w:hAnsi="华文仿宋" w:cs="仿宋_GB2312"/>
          <w:sz w:val="28"/>
          <w:szCs w:val="28"/>
        </w:rPr>
        <w:t>文）</w:t>
      </w:r>
      <w:r>
        <w:rPr>
          <w:rFonts w:ascii="华文仿宋" w:eastAsia="华文仿宋" w:hAnsi="华文仿宋" w:cs="仿宋_GB2312" w:hint="eastAsia"/>
          <w:sz w:val="28"/>
          <w:szCs w:val="28"/>
        </w:rPr>
        <w:t>文件精神</w:t>
      </w:r>
      <w:r w:rsidR="00D40D51">
        <w:rPr>
          <w:rFonts w:ascii="华文仿宋" w:eastAsia="华文仿宋" w:hAnsi="华文仿宋" w:cs="仿宋_GB2312" w:hint="eastAsia"/>
          <w:sz w:val="28"/>
          <w:szCs w:val="28"/>
        </w:rPr>
        <w:t>，</w:t>
      </w:r>
      <w:r w:rsidR="00D40D51">
        <w:rPr>
          <w:rFonts w:ascii="华文仿宋" w:eastAsia="华文仿宋" w:hAnsi="华文仿宋" w:cs="仿宋_GB2312"/>
          <w:sz w:val="28"/>
          <w:szCs w:val="28"/>
        </w:rPr>
        <w:t>加强疫苗全生命周期的管理，</w:t>
      </w:r>
      <w:r w:rsidR="00585857" w:rsidRPr="00D40D51">
        <w:rPr>
          <w:rFonts w:ascii="华文仿宋" w:eastAsia="华文仿宋" w:hAnsi="华文仿宋" w:cs="仿宋_GB2312" w:hint="eastAsia"/>
          <w:sz w:val="28"/>
          <w:szCs w:val="28"/>
        </w:rPr>
        <w:t>指导</w:t>
      </w:r>
      <w:r w:rsidR="00D40D51" w:rsidRPr="00D40D51">
        <w:rPr>
          <w:rFonts w:ascii="华文仿宋" w:eastAsia="华文仿宋" w:hAnsi="华文仿宋" w:cs="仿宋_GB2312" w:hint="eastAsia"/>
          <w:sz w:val="28"/>
          <w:szCs w:val="28"/>
        </w:rPr>
        <w:t>疫苗上市许可持有人</w:t>
      </w:r>
      <w:r w:rsidR="00DC3F70">
        <w:rPr>
          <w:rFonts w:ascii="华文仿宋" w:eastAsia="华文仿宋" w:hAnsi="华文仿宋" w:cs="仿宋_GB2312" w:hint="eastAsia"/>
          <w:sz w:val="28"/>
          <w:szCs w:val="28"/>
        </w:rPr>
        <w:t>和/或生产企业</w:t>
      </w:r>
      <w:r w:rsidR="00041B26">
        <w:rPr>
          <w:rFonts w:ascii="华文仿宋" w:eastAsia="华文仿宋" w:hAnsi="华文仿宋" w:cs="仿宋_GB2312" w:hint="eastAsia"/>
          <w:sz w:val="28"/>
          <w:szCs w:val="28"/>
        </w:rPr>
        <w:t>（以下简称持有人）</w:t>
      </w:r>
      <w:r w:rsidR="00D40D51" w:rsidRPr="00D40D51">
        <w:rPr>
          <w:rFonts w:ascii="华文仿宋" w:eastAsia="华文仿宋" w:hAnsi="华文仿宋" w:cs="仿宋_GB2312" w:hint="eastAsia"/>
          <w:sz w:val="28"/>
          <w:szCs w:val="28"/>
        </w:rPr>
        <w:t>开展已上市疫苗的</w:t>
      </w:r>
      <w:r w:rsidR="003D7D03">
        <w:rPr>
          <w:rFonts w:ascii="华文仿宋" w:eastAsia="华文仿宋" w:hAnsi="华文仿宋" w:cs="仿宋_GB2312" w:hint="eastAsia"/>
          <w:sz w:val="28"/>
          <w:szCs w:val="28"/>
        </w:rPr>
        <w:t>生产</w:t>
      </w:r>
      <w:r w:rsidR="003D7D03">
        <w:rPr>
          <w:rFonts w:ascii="华文仿宋" w:eastAsia="华文仿宋" w:hAnsi="华文仿宋" w:cs="仿宋_GB2312"/>
          <w:sz w:val="28"/>
          <w:szCs w:val="28"/>
        </w:rPr>
        <w:t>工艺及相关</w:t>
      </w:r>
      <w:r w:rsidR="00D40D51" w:rsidRPr="00D40D51">
        <w:rPr>
          <w:rFonts w:ascii="华文仿宋" w:eastAsia="华文仿宋" w:hAnsi="华文仿宋" w:cs="仿宋_GB2312" w:hint="eastAsia"/>
          <w:sz w:val="28"/>
          <w:szCs w:val="28"/>
        </w:rPr>
        <w:t>变更研究，为疫苗上市后变更监督管理提供有力的技术支撑，同时也为疫苗</w:t>
      </w:r>
      <w:r w:rsidR="00585857" w:rsidRPr="00D40D51">
        <w:rPr>
          <w:rFonts w:ascii="华文仿宋" w:eastAsia="华文仿宋" w:hAnsi="华文仿宋" w:cs="仿宋_GB2312" w:hint="eastAsia"/>
          <w:sz w:val="28"/>
          <w:szCs w:val="28"/>
        </w:rPr>
        <w:t>审评人员</w:t>
      </w:r>
      <w:r w:rsidR="00D40D51" w:rsidRPr="00D40D51">
        <w:rPr>
          <w:rFonts w:ascii="华文仿宋" w:eastAsia="华文仿宋" w:hAnsi="华文仿宋" w:cs="仿宋_GB2312" w:hint="eastAsia"/>
          <w:sz w:val="28"/>
          <w:szCs w:val="28"/>
        </w:rPr>
        <w:t>及</w:t>
      </w:r>
      <w:r w:rsidR="00585857" w:rsidRPr="00D40D51">
        <w:rPr>
          <w:rFonts w:ascii="华文仿宋" w:eastAsia="华文仿宋" w:hAnsi="华文仿宋" w:cs="仿宋_GB2312" w:hint="eastAsia"/>
          <w:sz w:val="28"/>
          <w:szCs w:val="28"/>
        </w:rPr>
        <w:t>奠定原则性的、可供借鉴的评价标准和基础，我们起草了</w:t>
      </w:r>
      <w:r w:rsidR="00585857" w:rsidRPr="00D40D51">
        <w:rPr>
          <w:rFonts w:ascii="华文仿宋" w:eastAsia="华文仿宋" w:hAnsi="华文仿宋" w:cs="仿宋_GB2312"/>
          <w:sz w:val="28"/>
          <w:szCs w:val="28"/>
        </w:rPr>
        <w:t>本技术指导原则</w:t>
      </w:r>
      <w:r w:rsidR="004B7839">
        <w:rPr>
          <w:rFonts w:ascii="华文仿宋" w:eastAsia="华文仿宋" w:hAnsi="华文仿宋" w:cs="仿宋_GB2312" w:hint="eastAsia"/>
          <w:sz w:val="28"/>
          <w:szCs w:val="28"/>
        </w:rPr>
        <w:t>。现将有关起草及</w:t>
      </w:r>
      <w:r w:rsidR="004B7839">
        <w:rPr>
          <w:rFonts w:ascii="华文仿宋" w:eastAsia="华文仿宋" w:hAnsi="华文仿宋" w:cs="仿宋_GB2312"/>
          <w:sz w:val="28"/>
          <w:szCs w:val="28"/>
        </w:rPr>
        <w:t>修订</w:t>
      </w:r>
      <w:r w:rsidR="004B7839">
        <w:rPr>
          <w:rFonts w:ascii="华文仿宋" w:eastAsia="华文仿宋" w:hAnsi="华文仿宋" w:cs="仿宋_GB2312" w:hint="eastAsia"/>
          <w:sz w:val="28"/>
          <w:szCs w:val="28"/>
        </w:rPr>
        <w:t>情况</w:t>
      </w:r>
      <w:r w:rsidR="00585857" w:rsidRPr="00D40D51">
        <w:rPr>
          <w:rFonts w:ascii="华文仿宋" w:eastAsia="华文仿宋" w:hAnsi="华文仿宋" w:cs="仿宋_GB2312" w:hint="eastAsia"/>
          <w:sz w:val="28"/>
          <w:szCs w:val="28"/>
        </w:rPr>
        <w:t>说明如下</w:t>
      </w:r>
      <w:r w:rsidR="00585857" w:rsidRPr="00AE5211">
        <w:rPr>
          <w:rFonts w:ascii="华文仿宋" w:eastAsia="华文仿宋" w:hAnsi="华文仿宋" w:cs="仿宋_GB2312" w:hint="eastAsia"/>
          <w:sz w:val="28"/>
          <w:szCs w:val="28"/>
        </w:rPr>
        <w:t>：</w:t>
      </w:r>
    </w:p>
    <w:p w:rsidR="008E1AC9" w:rsidRPr="00F86DC6" w:rsidRDefault="00927578" w:rsidP="008E1AC9">
      <w:pPr>
        <w:ind w:left="560"/>
        <w:rPr>
          <w:rFonts w:ascii="华文仿宋" w:eastAsia="华文仿宋" w:hAnsi="华文仿宋" w:cs="仿宋_GB2312"/>
          <w:b/>
          <w:sz w:val="28"/>
          <w:szCs w:val="28"/>
        </w:rPr>
      </w:pPr>
      <w:r w:rsidRPr="00F86DC6">
        <w:rPr>
          <w:rFonts w:ascii="华文仿宋" w:eastAsia="华文仿宋" w:hAnsi="华文仿宋" w:cs="仿宋_GB2312" w:hint="eastAsia"/>
          <w:b/>
          <w:sz w:val="28"/>
          <w:szCs w:val="28"/>
        </w:rPr>
        <w:t>一</w:t>
      </w:r>
      <w:r w:rsidRPr="00F86DC6">
        <w:rPr>
          <w:rFonts w:ascii="华文仿宋" w:eastAsia="华文仿宋" w:hAnsi="华文仿宋" w:cs="仿宋_GB2312"/>
          <w:b/>
          <w:sz w:val="28"/>
          <w:szCs w:val="28"/>
        </w:rPr>
        <w:t>、</w:t>
      </w:r>
      <w:r w:rsidR="008E1AC9" w:rsidRPr="00F86DC6">
        <w:rPr>
          <w:rFonts w:ascii="华文仿宋" w:eastAsia="华文仿宋" w:hAnsi="华文仿宋" w:cs="仿宋_GB2312"/>
          <w:b/>
          <w:sz w:val="28"/>
          <w:szCs w:val="28"/>
        </w:rPr>
        <w:t>起草</w:t>
      </w:r>
      <w:r w:rsidR="008E1AC9" w:rsidRPr="00F86DC6">
        <w:rPr>
          <w:rFonts w:ascii="华文仿宋" w:eastAsia="华文仿宋" w:hAnsi="华文仿宋" w:cs="仿宋_GB2312" w:hint="eastAsia"/>
          <w:b/>
          <w:sz w:val="28"/>
          <w:szCs w:val="28"/>
        </w:rPr>
        <w:t>背景：</w:t>
      </w:r>
    </w:p>
    <w:p w:rsidR="00927578" w:rsidRPr="00F13512" w:rsidRDefault="002D2A56" w:rsidP="00F13512">
      <w:pPr>
        <w:ind w:firstLineChars="200" w:firstLine="560"/>
        <w:rPr>
          <w:rFonts w:ascii="华文仿宋" w:eastAsia="华文仿宋" w:hAnsi="华文仿宋" w:cs="Arial"/>
          <w:sz w:val="28"/>
          <w:szCs w:val="28"/>
        </w:rPr>
      </w:pPr>
      <w:r w:rsidRPr="00AE5211">
        <w:rPr>
          <w:rFonts w:ascii="华文仿宋" w:eastAsia="华文仿宋" w:hAnsi="华文仿宋" w:cs="Arial"/>
          <w:sz w:val="28"/>
          <w:szCs w:val="28"/>
        </w:rPr>
        <w:t>由于</w:t>
      </w:r>
      <w:r w:rsidRPr="00AE5211">
        <w:rPr>
          <w:rFonts w:ascii="华文仿宋" w:eastAsia="华文仿宋" w:hAnsi="华文仿宋" w:cs="仿宋_GB2312" w:hint="eastAsia"/>
          <w:sz w:val="28"/>
          <w:szCs w:val="28"/>
        </w:rPr>
        <w:t>科学</w:t>
      </w:r>
      <w:r w:rsidRPr="00AE5211">
        <w:rPr>
          <w:rFonts w:ascii="华文仿宋" w:eastAsia="华文仿宋" w:hAnsi="华文仿宋" w:cs="Arial"/>
          <w:sz w:val="28"/>
          <w:szCs w:val="28"/>
        </w:rPr>
        <w:t>技术的进步、</w:t>
      </w:r>
      <w:r w:rsidRPr="00AE5211">
        <w:rPr>
          <w:rFonts w:ascii="华文仿宋" w:eastAsia="华文仿宋" w:hAnsi="华文仿宋" w:cs="仿宋_GB2312" w:hint="eastAsia"/>
          <w:sz w:val="28"/>
          <w:szCs w:val="28"/>
        </w:rPr>
        <w:t>法规制度的完善、市场的变化以及</w:t>
      </w:r>
      <w:r w:rsidR="00615FCC">
        <w:rPr>
          <w:rFonts w:ascii="华文仿宋" w:eastAsia="华文仿宋" w:hAnsi="华文仿宋" w:cs="Arial" w:hint="eastAsia"/>
          <w:sz w:val="28"/>
          <w:szCs w:val="28"/>
        </w:rPr>
        <w:t>持有人</w:t>
      </w:r>
      <w:r w:rsidRPr="00AE5211">
        <w:rPr>
          <w:rFonts w:ascii="华文仿宋" w:eastAsia="华文仿宋" w:hAnsi="华文仿宋" w:cs="Arial"/>
          <w:sz w:val="28"/>
          <w:szCs w:val="28"/>
        </w:rPr>
        <w:t>自身生产条件的改变等，</w:t>
      </w:r>
      <w:r>
        <w:rPr>
          <w:rFonts w:ascii="华文仿宋" w:eastAsia="华文仿宋" w:hAnsi="华文仿宋" w:cs="Arial" w:hint="eastAsia"/>
          <w:sz w:val="28"/>
          <w:szCs w:val="28"/>
        </w:rPr>
        <w:t>疫苗</w:t>
      </w:r>
      <w:r w:rsidRPr="00AE5211">
        <w:rPr>
          <w:rFonts w:ascii="华文仿宋" w:eastAsia="华文仿宋" w:hAnsi="华文仿宋" w:cs="Arial"/>
          <w:sz w:val="28"/>
          <w:szCs w:val="28"/>
        </w:rPr>
        <w:t>上市后进行各种变更</w:t>
      </w:r>
      <w:r w:rsidRPr="00AE5211">
        <w:rPr>
          <w:rFonts w:ascii="华文仿宋" w:eastAsia="华文仿宋" w:hAnsi="华文仿宋" w:cs="Arial" w:hint="eastAsia"/>
          <w:sz w:val="28"/>
          <w:szCs w:val="28"/>
        </w:rPr>
        <w:t>往往</w:t>
      </w:r>
      <w:r w:rsidRPr="00AE5211">
        <w:rPr>
          <w:rFonts w:ascii="华文仿宋" w:eastAsia="华文仿宋" w:hAnsi="华文仿宋" w:cs="Arial"/>
          <w:sz w:val="28"/>
          <w:szCs w:val="28"/>
        </w:rPr>
        <w:t>不可避免</w:t>
      </w:r>
      <w:r>
        <w:rPr>
          <w:rFonts w:ascii="华文仿宋" w:eastAsia="华文仿宋" w:hAnsi="华文仿宋" w:cs="Arial" w:hint="eastAsia"/>
          <w:sz w:val="28"/>
          <w:szCs w:val="28"/>
        </w:rPr>
        <w:t>。</w:t>
      </w:r>
      <w:r w:rsidR="00EB1AD9" w:rsidRPr="00EB1AD9">
        <w:rPr>
          <w:rFonts w:ascii="华文仿宋" w:eastAsia="华文仿宋" w:hAnsi="华文仿宋" w:cs="Arial" w:hint="eastAsia"/>
          <w:sz w:val="28"/>
          <w:szCs w:val="28"/>
        </w:rPr>
        <w:t>疫苗上市后生产工艺的变更与疫苗质量密切相关，必须通过适当的变更研究证明</w:t>
      </w:r>
      <w:r w:rsidR="003D7D03">
        <w:rPr>
          <w:rFonts w:ascii="华文仿宋" w:eastAsia="华文仿宋" w:hAnsi="华文仿宋" w:cs="Arial" w:hint="eastAsia"/>
          <w:sz w:val="28"/>
          <w:szCs w:val="28"/>
        </w:rPr>
        <w:t>其</w:t>
      </w:r>
      <w:r w:rsidR="00EB1AD9" w:rsidRPr="00EB1AD9">
        <w:rPr>
          <w:rFonts w:ascii="华文仿宋" w:eastAsia="华文仿宋" w:hAnsi="华文仿宋" w:cs="Arial" w:hint="eastAsia"/>
          <w:sz w:val="28"/>
          <w:szCs w:val="28"/>
        </w:rPr>
        <w:t>没有对疫苗安全性和有效性产生不利影响，方可实施。</w:t>
      </w:r>
    </w:p>
    <w:p w:rsidR="00D16006" w:rsidRDefault="00D16006" w:rsidP="00927578">
      <w:pPr>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目前我国</w:t>
      </w:r>
      <w:r w:rsidR="000C42EE">
        <w:rPr>
          <w:rFonts w:ascii="华文仿宋" w:eastAsia="华文仿宋" w:hAnsi="华文仿宋" w:cs="仿宋_GB2312" w:hint="eastAsia"/>
          <w:sz w:val="28"/>
          <w:szCs w:val="28"/>
        </w:rPr>
        <w:t>疫苗</w:t>
      </w:r>
      <w:r>
        <w:rPr>
          <w:rFonts w:ascii="华文仿宋" w:eastAsia="华文仿宋" w:hAnsi="华文仿宋" w:cs="仿宋_GB2312"/>
          <w:sz w:val="28"/>
          <w:szCs w:val="28"/>
        </w:rPr>
        <w:t>的</w:t>
      </w:r>
      <w:r w:rsidRPr="00F140B3">
        <w:rPr>
          <w:rFonts w:ascii="华文仿宋" w:eastAsia="华文仿宋" w:hAnsi="华文仿宋" w:cs="仿宋_GB2312" w:hint="eastAsia"/>
          <w:sz w:val="28"/>
          <w:szCs w:val="28"/>
        </w:rPr>
        <w:t>上市后变更</w:t>
      </w:r>
      <w:r w:rsidR="006020D9">
        <w:rPr>
          <w:rFonts w:ascii="华文仿宋" w:eastAsia="华文仿宋" w:hAnsi="华文仿宋" w:cs="仿宋_GB2312" w:hint="eastAsia"/>
          <w:sz w:val="28"/>
          <w:szCs w:val="28"/>
        </w:rPr>
        <w:t>按照</w:t>
      </w:r>
      <w:r w:rsidR="006020D9">
        <w:rPr>
          <w:rFonts w:ascii="华文仿宋" w:eastAsia="华文仿宋" w:hAnsi="华文仿宋" w:cs="仿宋_GB2312"/>
          <w:sz w:val="28"/>
          <w:szCs w:val="28"/>
        </w:rPr>
        <w:t>变更事项进行管理</w:t>
      </w:r>
      <w:r w:rsidR="006020D9">
        <w:rPr>
          <w:rFonts w:ascii="华文仿宋" w:eastAsia="华文仿宋" w:hAnsi="华文仿宋" w:cs="仿宋_GB2312" w:hint="eastAsia"/>
          <w:sz w:val="28"/>
          <w:szCs w:val="28"/>
        </w:rPr>
        <w:t>，</w:t>
      </w:r>
      <w:r w:rsidR="00EE4DBE">
        <w:rPr>
          <w:rFonts w:ascii="华文仿宋" w:eastAsia="华文仿宋" w:hAnsi="华文仿宋" w:cs="仿宋_GB2312" w:hint="eastAsia"/>
          <w:sz w:val="28"/>
          <w:szCs w:val="28"/>
        </w:rPr>
        <w:t>缺少</w:t>
      </w:r>
      <w:r w:rsidR="00EE4DBE">
        <w:rPr>
          <w:rFonts w:ascii="华文仿宋" w:eastAsia="华文仿宋" w:hAnsi="华文仿宋" w:cs="仿宋_GB2312"/>
          <w:sz w:val="28"/>
          <w:szCs w:val="28"/>
        </w:rPr>
        <w:t>基于风险的</w:t>
      </w:r>
      <w:r w:rsidRPr="00F140B3">
        <w:rPr>
          <w:rFonts w:ascii="华文仿宋" w:eastAsia="华文仿宋" w:hAnsi="华文仿宋" w:cs="仿宋_GB2312" w:hint="eastAsia"/>
          <w:sz w:val="28"/>
          <w:szCs w:val="28"/>
        </w:rPr>
        <w:t>变更分级</w:t>
      </w:r>
      <w:r w:rsidR="00D64452">
        <w:rPr>
          <w:rFonts w:ascii="华文仿宋" w:eastAsia="华文仿宋" w:hAnsi="华文仿宋" w:cs="仿宋_GB2312" w:hint="eastAsia"/>
          <w:sz w:val="28"/>
          <w:szCs w:val="28"/>
        </w:rPr>
        <w:t>及</w:t>
      </w:r>
      <w:r w:rsidR="000C42EE">
        <w:rPr>
          <w:rFonts w:ascii="华文仿宋" w:eastAsia="华文仿宋" w:hAnsi="华文仿宋" w:cs="仿宋_GB2312" w:hint="eastAsia"/>
          <w:sz w:val="28"/>
          <w:szCs w:val="28"/>
        </w:rPr>
        <w:t>管理</w:t>
      </w:r>
      <w:r w:rsidR="00D64452">
        <w:rPr>
          <w:rFonts w:ascii="华文仿宋" w:eastAsia="华文仿宋" w:hAnsi="华文仿宋" w:cs="仿宋_GB2312" w:hint="eastAsia"/>
          <w:sz w:val="28"/>
          <w:szCs w:val="28"/>
        </w:rPr>
        <w:t>措施</w:t>
      </w:r>
      <w:r w:rsidR="00D64452">
        <w:rPr>
          <w:rFonts w:ascii="华文仿宋" w:eastAsia="华文仿宋" w:hAnsi="华文仿宋" w:cs="仿宋_GB2312"/>
          <w:sz w:val="28"/>
          <w:szCs w:val="28"/>
        </w:rPr>
        <w:t>，</w:t>
      </w:r>
      <w:r w:rsidR="00AD59E2">
        <w:rPr>
          <w:rFonts w:ascii="华文仿宋" w:eastAsia="华文仿宋" w:hAnsi="华文仿宋" w:cs="仿宋_GB2312" w:hint="eastAsia"/>
          <w:sz w:val="28"/>
          <w:szCs w:val="28"/>
        </w:rPr>
        <w:t>变更</w:t>
      </w:r>
      <w:r w:rsidR="00AD59E2">
        <w:rPr>
          <w:rFonts w:ascii="华文仿宋" w:eastAsia="华文仿宋" w:hAnsi="华文仿宋" w:cs="仿宋_GB2312"/>
          <w:sz w:val="28"/>
          <w:szCs w:val="28"/>
        </w:rPr>
        <w:t>管理缺乏灵活性，</w:t>
      </w:r>
      <w:r w:rsidR="00AD59E2">
        <w:rPr>
          <w:rFonts w:ascii="华文仿宋" w:eastAsia="华文仿宋" w:hAnsi="华文仿宋" w:cs="仿宋_GB2312" w:hint="eastAsia"/>
          <w:sz w:val="28"/>
          <w:szCs w:val="28"/>
        </w:rPr>
        <w:t>同时</w:t>
      </w:r>
      <w:r w:rsidR="00AD59E2">
        <w:rPr>
          <w:rFonts w:ascii="华文仿宋" w:eastAsia="华文仿宋" w:hAnsi="华文仿宋" w:cs="仿宋_GB2312"/>
          <w:sz w:val="28"/>
          <w:szCs w:val="28"/>
        </w:rPr>
        <w:t>也</w:t>
      </w:r>
      <w:r w:rsidR="001145B0">
        <w:rPr>
          <w:rFonts w:ascii="华文仿宋" w:eastAsia="华文仿宋" w:hAnsi="华文仿宋" w:cs="仿宋_GB2312" w:hint="eastAsia"/>
          <w:sz w:val="28"/>
          <w:szCs w:val="28"/>
        </w:rPr>
        <w:t>缺乏相应</w:t>
      </w:r>
      <w:r w:rsidR="000C42EE">
        <w:rPr>
          <w:rFonts w:ascii="华文仿宋" w:eastAsia="华文仿宋" w:hAnsi="华文仿宋" w:cs="仿宋_GB2312" w:hint="eastAsia"/>
          <w:sz w:val="28"/>
          <w:szCs w:val="28"/>
        </w:rPr>
        <w:t>的</w:t>
      </w:r>
      <w:r w:rsidR="001145B0">
        <w:rPr>
          <w:rFonts w:ascii="华文仿宋" w:eastAsia="华文仿宋" w:hAnsi="华文仿宋" w:cs="仿宋_GB2312"/>
          <w:sz w:val="28"/>
          <w:szCs w:val="28"/>
        </w:rPr>
        <w:t>技术</w:t>
      </w:r>
      <w:r w:rsidR="001145B0">
        <w:rPr>
          <w:rFonts w:ascii="华文仿宋" w:eastAsia="华文仿宋" w:hAnsi="华文仿宋" w:cs="仿宋_GB2312" w:hint="eastAsia"/>
          <w:sz w:val="28"/>
          <w:szCs w:val="28"/>
        </w:rPr>
        <w:t>指导原则等；</w:t>
      </w:r>
      <w:r w:rsidR="00F75A99">
        <w:rPr>
          <w:rFonts w:ascii="华文仿宋" w:eastAsia="华文仿宋" w:hAnsi="华文仿宋" w:cs="仿宋_GB2312" w:hint="eastAsia"/>
          <w:sz w:val="28"/>
          <w:szCs w:val="28"/>
        </w:rPr>
        <w:t>同时</w:t>
      </w:r>
      <w:r w:rsidR="00F75A99">
        <w:rPr>
          <w:rFonts w:ascii="华文仿宋" w:eastAsia="华文仿宋" w:hAnsi="华文仿宋" w:cs="仿宋_GB2312"/>
          <w:sz w:val="28"/>
          <w:szCs w:val="28"/>
        </w:rPr>
        <w:t>，</w:t>
      </w:r>
      <w:r w:rsidR="00615FCC">
        <w:rPr>
          <w:rFonts w:ascii="华文仿宋" w:eastAsia="华文仿宋" w:hAnsi="华文仿宋" w:cs="仿宋_GB2312" w:hint="eastAsia"/>
          <w:sz w:val="28"/>
          <w:szCs w:val="28"/>
        </w:rPr>
        <w:t>持有人</w:t>
      </w:r>
      <w:r w:rsidR="00F97E2D">
        <w:rPr>
          <w:rFonts w:ascii="华文仿宋" w:eastAsia="华文仿宋" w:hAnsi="华文仿宋" w:cs="仿宋_GB2312"/>
          <w:sz w:val="28"/>
          <w:szCs w:val="28"/>
        </w:rPr>
        <w:t>普遍</w:t>
      </w:r>
      <w:r>
        <w:rPr>
          <w:rFonts w:ascii="华文仿宋" w:eastAsia="华文仿宋" w:hAnsi="华文仿宋" w:cs="仿宋_GB2312"/>
          <w:sz w:val="28"/>
          <w:szCs w:val="28"/>
        </w:rPr>
        <w:t>存在</w:t>
      </w:r>
      <w:r w:rsidR="001145B0">
        <w:rPr>
          <w:rFonts w:ascii="华文仿宋" w:eastAsia="华文仿宋" w:hAnsi="华文仿宋" w:cs="仿宋_GB2312" w:hint="eastAsia"/>
          <w:sz w:val="28"/>
          <w:szCs w:val="28"/>
        </w:rPr>
        <w:t>全生命</w:t>
      </w:r>
      <w:r w:rsidR="001145B0">
        <w:rPr>
          <w:rFonts w:ascii="华文仿宋" w:eastAsia="华文仿宋" w:hAnsi="华文仿宋" w:cs="仿宋_GB2312"/>
          <w:sz w:val="28"/>
          <w:szCs w:val="28"/>
        </w:rPr>
        <w:t>周期</w:t>
      </w:r>
      <w:r w:rsidRPr="00D16006">
        <w:rPr>
          <w:rFonts w:ascii="华文仿宋" w:eastAsia="华文仿宋" w:hAnsi="华文仿宋" w:cs="仿宋_GB2312" w:hint="eastAsia"/>
          <w:sz w:val="28"/>
          <w:szCs w:val="28"/>
        </w:rPr>
        <w:t>质量管理体系不健全</w:t>
      </w:r>
      <w:r>
        <w:rPr>
          <w:rFonts w:ascii="华文仿宋" w:eastAsia="华文仿宋" w:hAnsi="华文仿宋" w:cs="仿宋_GB2312" w:hint="eastAsia"/>
          <w:sz w:val="28"/>
          <w:szCs w:val="28"/>
        </w:rPr>
        <w:t>、</w:t>
      </w:r>
      <w:r w:rsidRPr="00F140B3">
        <w:rPr>
          <w:rFonts w:ascii="华文仿宋" w:eastAsia="华文仿宋" w:hAnsi="华文仿宋" w:cs="仿宋_GB2312" w:hint="eastAsia"/>
          <w:sz w:val="28"/>
          <w:szCs w:val="28"/>
        </w:rPr>
        <w:t>变更研究水平及风险控制水平参差不齐</w:t>
      </w:r>
      <w:r>
        <w:rPr>
          <w:rFonts w:ascii="华文仿宋" w:eastAsia="华文仿宋" w:hAnsi="华文仿宋" w:cs="仿宋_GB2312" w:hint="eastAsia"/>
          <w:sz w:val="28"/>
          <w:szCs w:val="28"/>
        </w:rPr>
        <w:t>、</w:t>
      </w:r>
      <w:r>
        <w:rPr>
          <w:rFonts w:ascii="华文仿宋" w:eastAsia="华文仿宋" w:hAnsi="华文仿宋" w:cs="仿宋_GB2312"/>
          <w:sz w:val="28"/>
          <w:szCs w:val="28"/>
        </w:rPr>
        <w:t>对</w:t>
      </w:r>
      <w:r>
        <w:rPr>
          <w:rFonts w:ascii="华文仿宋" w:eastAsia="华文仿宋" w:hAnsi="华文仿宋" w:cs="仿宋_GB2312" w:hint="eastAsia"/>
          <w:sz w:val="28"/>
          <w:szCs w:val="28"/>
        </w:rPr>
        <w:t>变更</w:t>
      </w:r>
      <w:r w:rsidR="001145B0">
        <w:rPr>
          <w:rFonts w:ascii="华文仿宋" w:eastAsia="华文仿宋" w:hAnsi="华文仿宋" w:cs="仿宋_GB2312" w:hint="eastAsia"/>
          <w:sz w:val="28"/>
          <w:szCs w:val="28"/>
        </w:rPr>
        <w:t>控制</w:t>
      </w:r>
      <w:r w:rsidR="001145B0">
        <w:rPr>
          <w:rFonts w:ascii="华文仿宋" w:eastAsia="华文仿宋" w:hAnsi="华文仿宋" w:cs="仿宋_GB2312"/>
          <w:sz w:val="28"/>
          <w:szCs w:val="28"/>
        </w:rPr>
        <w:t>和</w:t>
      </w:r>
      <w:r>
        <w:rPr>
          <w:rFonts w:ascii="华文仿宋" w:eastAsia="华文仿宋" w:hAnsi="华文仿宋" w:cs="仿宋_GB2312" w:hint="eastAsia"/>
          <w:sz w:val="28"/>
          <w:szCs w:val="28"/>
        </w:rPr>
        <w:t>管理</w:t>
      </w:r>
      <w:r w:rsidR="001145B0">
        <w:rPr>
          <w:rFonts w:ascii="华文仿宋" w:eastAsia="华文仿宋" w:hAnsi="华文仿宋" w:cs="仿宋_GB2312" w:hint="eastAsia"/>
          <w:sz w:val="28"/>
          <w:szCs w:val="28"/>
        </w:rPr>
        <w:t>的</w:t>
      </w:r>
      <w:r>
        <w:rPr>
          <w:rFonts w:ascii="华文仿宋" w:eastAsia="华文仿宋" w:hAnsi="华文仿宋" w:cs="仿宋_GB2312"/>
          <w:sz w:val="28"/>
          <w:szCs w:val="28"/>
        </w:rPr>
        <w:t>重视不够、开展</w:t>
      </w:r>
      <w:r w:rsidR="001145B0">
        <w:rPr>
          <w:rFonts w:ascii="华文仿宋" w:eastAsia="华文仿宋" w:hAnsi="华文仿宋" w:cs="仿宋_GB2312" w:hint="eastAsia"/>
          <w:sz w:val="28"/>
          <w:szCs w:val="28"/>
        </w:rPr>
        <w:t>相关</w:t>
      </w:r>
      <w:r>
        <w:rPr>
          <w:rFonts w:ascii="华文仿宋" w:eastAsia="华文仿宋" w:hAnsi="华文仿宋" w:cs="仿宋_GB2312"/>
          <w:sz w:val="28"/>
          <w:szCs w:val="28"/>
        </w:rPr>
        <w:t>研究不充分</w:t>
      </w:r>
      <w:r>
        <w:rPr>
          <w:rFonts w:ascii="华文仿宋" w:eastAsia="华文仿宋" w:hAnsi="华文仿宋" w:cs="仿宋_GB2312" w:hint="eastAsia"/>
          <w:sz w:val="28"/>
          <w:szCs w:val="28"/>
        </w:rPr>
        <w:t>等</w:t>
      </w:r>
      <w:r>
        <w:rPr>
          <w:rFonts w:ascii="华文仿宋" w:eastAsia="华文仿宋" w:hAnsi="华文仿宋" w:cs="仿宋_GB2312"/>
          <w:sz w:val="28"/>
          <w:szCs w:val="28"/>
        </w:rPr>
        <w:t>问题。</w:t>
      </w:r>
    </w:p>
    <w:p w:rsidR="00D16006" w:rsidRDefault="00E52E80" w:rsidP="001145B0">
      <w:pPr>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基于</w:t>
      </w:r>
      <w:r>
        <w:rPr>
          <w:rFonts w:ascii="华文仿宋" w:eastAsia="华文仿宋" w:hAnsi="华文仿宋" w:cs="仿宋_GB2312"/>
          <w:sz w:val="28"/>
          <w:szCs w:val="28"/>
        </w:rPr>
        <w:t>上述原因，</w:t>
      </w:r>
      <w:r w:rsidR="0046047C">
        <w:rPr>
          <w:rFonts w:ascii="华文仿宋" w:eastAsia="华文仿宋" w:hAnsi="华文仿宋" w:cs="仿宋_GB2312"/>
          <w:sz w:val="28"/>
          <w:szCs w:val="28"/>
        </w:rPr>
        <w:t>药审中心</w:t>
      </w:r>
      <w:r w:rsidR="00F75A99">
        <w:rPr>
          <w:rFonts w:ascii="华文仿宋" w:eastAsia="华文仿宋" w:hAnsi="华文仿宋" w:cs="仿宋_GB2312" w:hint="eastAsia"/>
          <w:sz w:val="28"/>
          <w:szCs w:val="28"/>
        </w:rPr>
        <w:t>从全方位</w:t>
      </w:r>
      <w:r w:rsidR="00763260">
        <w:rPr>
          <w:rFonts w:ascii="华文仿宋" w:eastAsia="华文仿宋" w:hAnsi="华文仿宋" w:cs="仿宋_GB2312" w:hint="eastAsia"/>
          <w:sz w:val="28"/>
          <w:szCs w:val="28"/>
        </w:rPr>
        <w:t>完善</w:t>
      </w:r>
      <w:r w:rsidR="00763260">
        <w:rPr>
          <w:rFonts w:ascii="华文仿宋" w:eastAsia="华文仿宋" w:hAnsi="华文仿宋" w:cs="仿宋_GB2312"/>
          <w:sz w:val="28"/>
          <w:szCs w:val="28"/>
        </w:rPr>
        <w:t>疫苗技术指南体系</w:t>
      </w:r>
      <w:r w:rsidR="00F75A99">
        <w:rPr>
          <w:rFonts w:ascii="华文仿宋" w:eastAsia="华文仿宋" w:hAnsi="华文仿宋" w:cs="仿宋_GB2312" w:hint="eastAsia"/>
          <w:sz w:val="28"/>
          <w:szCs w:val="28"/>
        </w:rPr>
        <w:t>为</w:t>
      </w:r>
      <w:r w:rsidR="00F75A99">
        <w:rPr>
          <w:rFonts w:ascii="华文仿宋" w:eastAsia="华文仿宋" w:hAnsi="华文仿宋" w:cs="仿宋_GB2312"/>
          <w:sz w:val="28"/>
          <w:szCs w:val="28"/>
        </w:rPr>
        <w:t>出发点</w:t>
      </w:r>
      <w:r w:rsidR="00763260">
        <w:rPr>
          <w:rFonts w:ascii="华文仿宋" w:eastAsia="华文仿宋" w:hAnsi="华文仿宋" w:cs="仿宋_GB2312"/>
          <w:sz w:val="28"/>
          <w:szCs w:val="28"/>
        </w:rPr>
        <w:t>，</w:t>
      </w:r>
      <w:r w:rsidR="00CE50B3">
        <w:rPr>
          <w:rFonts w:ascii="华文仿宋" w:eastAsia="华文仿宋" w:hAnsi="华文仿宋" w:cs="仿宋_GB2312"/>
          <w:sz w:val="28"/>
          <w:szCs w:val="28"/>
        </w:rPr>
        <w:t>举一反三，堵塞漏洞，</w:t>
      </w:r>
      <w:r w:rsidR="00763260">
        <w:rPr>
          <w:rFonts w:ascii="华文仿宋" w:eastAsia="华文仿宋" w:hAnsi="华文仿宋" w:cs="仿宋_GB2312"/>
          <w:sz w:val="28"/>
          <w:szCs w:val="28"/>
        </w:rPr>
        <w:t>优化疫苗生产工艺</w:t>
      </w:r>
      <w:r w:rsidR="00763260">
        <w:rPr>
          <w:rFonts w:ascii="华文仿宋" w:eastAsia="华文仿宋" w:hAnsi="华文仿宋" w:cs="仿宋_GB2312" w:hint="eastAsia"/>
          <w:sz w:val="28"/>
          <w:szCs w:val="28"/>
        </w:rPr>
        <w:t>变更</w:t>
      </w:r>
      <w:r w:rsidR="00931CE8">
        <w:rPr>
          <w:rFonts w:ascii="华文仿宋" w:eastAsia="华文仿宋" w:hAnsi="华文仿宋" w:cs="仿宋_GB2312"/>
          <w:sz w:val="28"/>
          <w:szCs w:val="28"/>
        </w:rPr>
        <w:t>程序及配套举措，</w:t>
      </w:r>
      <w:r>
        <w:rPr>
          <w:rFonts w:ascii="华文仿宋" w:eastAsia="华文仿宋" w:hAnsi="华文仿宋" w:cs="仿宋_GB2312" w:hint="eastAsia"/>
          <w:sz w:val="28"/>
          <w:szCs w:val="28"/>
        </w:rPr>
        <w:lastRenderedPageBreak/>
        <w:t>本着鼓励</w:t>
      </w:r>
      <w:r w:rsidR="00931CE8">
        <w:rPr>
          <w:rFonts w:ascii="华文仿宋" w:eastAsia="华文仿宋" w:hAnsi="华文仿宋" w:cs="仿宋_GB2312"/>
          <w:sz w:val="28"/>
          <w:szCs w:val="28"/>
        </w:rPr>
        <w:t>持有人</w:t>
      </w:r>
      <w:r w:rsidR="00931CE8">
        <w:rPr>
          <w:rFonts w:ascii="华文仿宋" w:eastAsia="华文仿宋" w:hAnsi="华文仿宋" w:cs="仿宋_GB2312" w:hint="eastAsia"/>
          <w:sz w:val="28"/>
          <w:szCs w:val="28"/>
        </w:rPr>
        <w:t>持续改进</w:t>
      </w:r>
      <w:r w:rsidR="00763260">
        <w:rPr>
          <w:rFonts w:ascii="华文仿宋" w:eastAsia="华文仿宋" w:hAnsi="华文仿宋" w:cs="仿宋_GB2312"/>
          <w:sz w:val="28"/>
          <w:szCs w:val="28"/>
        </w:rPr>
        <w:t>工艺</w:t>
      </w:r>
      <w:r w:rsidR="00931CE8">
        <w:rPr>
          <w:rFonts w:ascii="华文仿宋" w:eastAsia="华文仿宋" w:hAnsi="华文仿宋" w:cs="仿宋_GB2312" w:hint="eastAsia"/>
          <w:sz w:val="28"/>
          <w:szCs w:val="28"/>
        </w:rPr>
        <w:t>，</w:t>
      </w:r>
      <w:r w:rsidR="00931CE8">
        <w:rPr>
          <w:rFonts w:ascii="华文仿宋" w:eastAsia="华文仿宋" w:hAnsi="华文仿宋" w:cs="仿宋_GB2312"/>
          <w:sz w:val="28"/>
          <w:szCs w:val="28"/>
        </w:rPr>
        <w:t>提高</w:t>
      </w:r>
      <w:r w:rsidR="00D116C1">
        <w:rPr>
          <w:rFonts w:ascii="华文仿宋" w:eastAsia="华文仿宋" w:hAnsi="华文仿宋" w:cs="仿宋_GB2312" w:hint="eastAsia"/>
          <w:sz w:val="28"/>
          <w:szCs w:val="28"/>
        </w:rPr>
        <w:t>和保障疫苗质量</w:t>
      </w:r>
      <w:r>
        <w:rPr>
          <w:rFonts w:ascii="华文仿宋" w:eastAsia="华文仿宋" w:hAnsi="华文仿宋" w:cs="仿宋_GB2312" w:hint="eastAsia"/>
          <w:sz w:val="28"/>
          <w:szCs w:val="28"/>
        </w:rPr>
        <w:t>的</w:t>
      </w:r>
      <w:r w:rsidR="00116A9F">
        <w:rPr>
          <w:rFonts w:ascii="华文仿宋" w:eastAsia="华文仿宋" w:hAnsi="华文仿宋" w:cs="仿宋_GB2312" w:hint="eastAsia"/>
          <w:sz w:val="28"/>
          <w:szCs w:val="28"/>
        </w:rPr>
        <w:t>目标</w:t>
      </w:r>
      <w:r>
        <w:rPr>
          <w:rFonts w:ascii="华文仿宋" w:eastAsia="华文仿宋" w:hAnsi="华文仿宋" w:cs="仿宋_GB2312" w:hint="eastAsia"/>
          <w:sz w:val="28"/>
          <w:szCs w:val="28"/>
        </w:rPr>
        <w:t>，</w:t>
      </w:r>
      <w:r>
        <w:rPr>
          <w:rFonts w:ascii="华文仿宋" w:eastAsia="华文仿宋" w:hAnsi="华文仿宋" w:cs="仿宋_GB2312"/>
          <w:sz w:val="28"/>
          <w:szCs w:val="28"/>
        </w:rPr>
        <w:t>制定本指导原则</w:t>
      </w:r>
      <w:r w:rsidR="00763260">
        <w:rPr>
          <w:rFonts w:ascii="华文仿宋" w:eastAsia="华文仿宋" w:hAnsi="华文仿宋" w:cs="仿宋_GB2312"/>
          <w:sz w:val="28"/>
          <w:szCs w:val="28"/>
        </w:rPr>
        <w:t>。</w:t>
      </w:r>
    </w:p>
    <w:p w:rsidR="00992ACC" w:rsidRPr="00927578" w:rsidRDefault="00116A9F" w:rsidP="00927578">
      <w:pPr>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为</w:t>
      </w:r>
      <w:r w:rsidR="00A27F74" w:rsidRPr="00A27F74">
        <w:rPr>
          <w:rFonts w:ascii="华文仿宋" w:eastAsia="华文仿宋" w:hAnsi="华文仿宋" w:cs="仿宋_GB2312" w:hint="eastAsia"/>
          <w:sz w:val="28"/>
          <w:szCs w:val="28"/>
        </w:rPr>
        <w:t>使本指导原则对实际变更具有指导意义，同时与国际变更管理相接轨。起草小组对药审中心</w:t>
      </w:r>
      <w:r w:rsidR="00A27F74" w:rsidRPr="00A27F74">
        <w:rPr>
          <w:rFonts w:ascii="华文仿宋" w:eastAsia="华文仿宋" w:hAnsi="华文仿宋" w:cs="仿宋_GB2312"/>
          <w:sz w:val="28"/>
          <w:szCs w:val="28"/>
        </w:rPr>
        <w:t>2010-2019年期间曾受理的补充申请事项及研究内容进行了梳理，同时结合FDA、WHO、EMA等国际相关</w:t>
      </w:r>
      <w:r w:rsidR="00A27F74">
        <w:rPr>
          <w:rFonts w:ascii="华文仿宋" w:eastAsia="华文仿宋" w:hAnsi="华文仿宋" w:cs="仿宋_GB2312" w:hint="eastAsia"/>
          <w:sz w:val="28"/>
          <w:szCs w:val="28"/>
        </w:rPr>
        <w:t>变更</w:t>
      </w:r>
      <w:r w:rsidR="00A27F74">
        <w:rPr>
          <w:rFonts w:ascii="华文仿宋" w:eastAsia="华文仿宋" w:hAnsi="华文仿宋" w:cs="仿宋_GB2312"/>
          <w:sz w:val="28"/>
          <w:szCs w:val="28"/>
        </w:rPr>
        <w:t>管理文件拟定了</w:t>
      </w:r>
      <w:r w:rsidR="006020D9">
        <w:rPr>
          <w:rFonts w:ascii="华文仿宋" w:eastAsia="华文仿宋" w:hAnsi="华文仿宋" w:cs="仿宋_GB2312" w:hint="eastAsia"/>
          <w:sz w:val="28"/>
          <w:szCs w:val="28"/>
        </w:rPr>
        <w:t>本</w:t>
      </w:r>
      <w:r w:rsidR="00A27F74" w:rsidRPr="00A27F74">
        <w:rPr>
          <w:rFonts w:ascii="华文仿宋" w:eastAsia="华文仿宋" w:hAnsi="华文仿宋" w:cs="仿宋_GB2312"/>
          <w:sz w:val="28"/>
          <w:szCs w:val="28"/>
        </w:rPr>
        <w:t>指导原则的变更分类及技术要求，</w:t>
      </w:r>
      <w:r w:rsidR="00D16006">
        <w:rPr>
          <w:rFonts w:ascii="华文仿宋" w:eastAsia="华文仿宋" w:hAnsi="华文仿宋" w:cs="仿宋_GB2312" w:hint="eastAsia"/>
          <w:sz w:val="28"/>
          <w:szCs w:val="28"/>
        </w:rPr>
        <w:t>在</w:t>
      </w:r>
      <w:r w:rsidR="00D16006">
        <w:rPr>
          <w:rFonts w:ascii="华文仿宋" w:eastAsia="华文仿宋" w:hAnsi="华文仿宋" w:cs="仿宋_GB2312"/>
          <w:sz w:val="28"/>
          <w:szCs w:val="28"/>
        </w:rPr>
        <w:t>指导原则起草及修订过程中，</w:t>
      </w:r>
      <w:r w:rsidR="00D16006">
        <w:rPr>
          <w:rFonts w:ascii="华文仿宋" w:eastAsia="华文仿宋" w:hAnsi="华文仿宋" w:cs="仿宋_GB2312" w:hint="eastAsia"/>
          <w:sz w:val="28"/>
          <w:szCs w:val="28"/>
        </w:rPr>
        <w:t>药审</w:t>
      </w:r>
      <w:r w:rsidR="00D16006">
        <w:rPr>
          <w:rFonts w:ascii="华文仿宋" w:eastAsia="华文仿宋" w:hAnsi="华文仿宋" w:cs="仿宋_GB2312"/>
          <w:sz w:val="28"/>
          <w:szCs w:val="28"/>
        </w:rPr>
        <w:t>中心充分</w:t>
      </w:r>
      <w:r w:rsidR="00D16006">
        <w:rPr>
          <w:rFonts w:ascii="华文仿宋" w:eastAsia="华文仿宋" w:hAnsi="华文仿宋" w:cs="仿宋_GB2312" w:hint="eastAsia"/>
          <w:sz w:val="28"/>
          <w:szCs w:val="28"/>
        </w:rPr>
        <w:t>征求</w:t>
      </w:r>
      <w:r w:rsidR="00D16006">
        <w:rPr>
          <w:rFonts w:ascii="华文仿宋" w:eastAsia="华文仿宋" w:hAnsi="华文仿宋" w:cs="仿宋_GB2312"/>
          <w:sz w:val="28"/>
          <w:szCs w:val="28"/>
        </w:rPr>
        <w:t>药典委、中检院</w:t>
      </w:r>
      <w:r w:rsidR="00D16006">
        <w:rPr>
          <w:rFonts w:ascii="华文仿宋" w:eastAsia="华文仿宋" w:hAnsi="华文仿宋" w:cs="仿宋_GB2312" w:hint="eastAsia"/>
          <w:sz w:val="28"/>
          <w:szCs w:val="28"/>
        </w:rPr>
        <w:t>、核查</w:t>
      </w:r>
      <w:r w:rsidR="00D16006">
        <w:rPr>
          <w:rFonts w:ascii="华文仿宋" w:eastAsia="华文仿宋" w:hAnsi="华文仿宋" w:cs="仿宋_GB2312"/>
          <w:sz w:val="28"/>
          <w:szCs w:val="28"/>
        </w:rPr>
        <w:t>中心</w:t>
      </w:r>
      <w:r w:rsidR="00D16006">
        <w:rPr>
          <w:rFonts w:ascii="华文仿宋" w:eastAsia="华文仿宋" w:hAnsi="华文仿宋" w:cs="仿宋_GB2312" w:hint="eastAsia"/>
          <w:sz w:val="28"/>
          <w:szCs w:val="28"/>
        </w:rPr>
        <w:t>及</w:t>
      </w:r>
      <w:r w:rsidR="00F97E2D">
        <w:rPr>
          <w:rFonts w:ascii="华文仿宋" w:eastAsia="华文仿宋" w:hAnsi="华文仿宋" w:cs="仿宋_GB2312" w:hint="eastAsia"/>
          <w:sz w:val="28"/>
          <w:szCs w:val="28"/>
        </w:rPr>
        <w:t>持有人</w:t>
      </w:r>
      <w:r w:rsidR="00F30CDC">
        <w:rPr>
          <w:rFonts w:ascii="华文仿宋" w:eastAsia="华文仿宋" w:hAnsi="华文仿宋" w:cs="仿宋_GB2312" w:hint="eastAsia"/>
          <w:sz w:val="28"/>
          <w:szCs w:val="28"/>
        </w:rPr>
        <w:t>对</w:t>
      </w:r>
      <w:r w:rsidR="00D16006">
        <w:rPr>
          <w:rFonts w:ascii="华文仿宋" w:eastAsia="华文仿宋" w:hAnsi="华文仿宋" w:cs="仿宋_GB2312" w:hint="eastAsia"/>
          <w:sz w:val="28"/>
          <w:szCs w:val="28"/>
        </w:rPr>
        <w:t>技术</w:t>
      </w:r>
      <w:r w:rsidR="00D16006">
        <w:rPr>
          <w:rFonts w:ascii="华文仿宋" w:eastAsia="华文仿宋" w:hAnsi="华文仿宋" w:cs="仿宋_GB2312"/>
          <w:sz w:val="28"/>
          <w:szCs w:val="28"/>
        </w:rPr>
        <w:t>指南</w:t>
      </w:r>
      <w:r w:rsidR="00D16006">
        <w:rPr>
          <w:rFonts w:ascii="华文仿宋" w:eastAsia="华文仿宋" w:hAnsi="华文仿宋" w:cs="仿宋_GB2312" w:hint="eastAsia"/>
          <w:sz w:val="28"/>
          <w:szCs w:val="28"/>
        </w:rPr>
        <w:t>具体</w:t>
      </w:r>
      <w:r w:rsidR="00D16006">
        <w:rPr>
          <w:rFonts w:ascii="华文仿宋" w:eastAsia="华文仿宋" w:hAnsi="华文仿宋" w:cs="仿宋_GB2312"/>
          <w:sz w:val="28"/>
          <w:szCs w:val="28"/>
        </w:rPr>
        <w:t>内容的</w:t>
      </w:r>
      <w:r w:rsidR="00D16006">
        <w:rPr>
          <w:rFonts w:ascii="华文仿宋" w:eastAsia="华文仿宋" w:hAnsi="华文仿宋" w:cs="仿宋_GB2312" w:hint="eastAsia"/>
          <w:sz w:val="28"/>
          <w:szCs w:val="28"/>
        </w:rPr>
        <w:t>多方面</w:t>
      </w:r>
      <w:r w:rsidR="00D16006">
        <w:rPr>
          <w:rFonts w:ascii="华文仿宋" w:eastAsia="华文仿宋" w:hAnsi="华文仿宋" w:cs="仿宋_GB2312"/>
          <w:sz w:val="28"/>
          <w:szCs w:val="28"/>
        </w:rPr>
        <w:t>诉求，</w:t>
      </w:r>
      <w:r w:rsidR="00D16006">
        <w:rPr>
          <w:rFonts w:ascii="华文仿宋" w:eastAsia="华文仿宋" w:hAnsi="华文仿宋" w:cs="仿宋_GB2312" w:hint="eastAsia"/>
          <w:sz w:val="28"/>
          <w:szCs w:val="28"/>
        </w:rPr>
        <w:t>明确</w:t>
      </w:r>
      <w:r w:rsidR="00D16006">
        <w:rPr>
          <w:rFonts w:ascii="华文仿宋" w:eastAsia="华文仿宋" w:hAnsi="华文仿宋" w:cs="仿宋_GB2312"/>
          <w:sz w:val="28"/>
          <w:szCs w:val="28"/>
        </w:rPr>
        <w:t>了</w:t>
      </w:r>
      <w:r w:rsidR="00147078">
        <w:rPr>
          <w:rFonts w:ascii="华文仿宋" w:eastAsia="华文仿宋" w:hAnsi="华文仿宋" w:cs="仿宋_GB2312" w:hint="eastAsia"/>
          <w:sz w:val="28"/>
          <w:szCs w:val="28"/>
        </w:rPr>
        <w:t>本指导原则</w:t>
      </w:r>
      <w:r w:rsidR="00147078">
        <w:rPr>
          <w:rFonts w:ascii="华文仿宋" w:eastAsia="华文仿宋" w:hAnsi="华文仿宋" w:cs="仿宋_GB2312"/>
          <w:sz w:val="28"/>
          <w:szCs w:val="28"/>
        </w:rPr>
        <w:t>所涵盖的范围，</w:t>
      </w:r>
      <w:r w:rsidR="00D16006">
        <w:rPr>
          <w:rFonts w:ascii="华文仿宋" w:eastAsia="华文仿宋" w:hAnsi="华文仿宋" w:cs="仿宋_GB2312" w:hint="eastAsia"/>
          <w:sz w:val="28"/>
          <w:szCs w:val="28"/>
        </w:rPr>
        <w:t>变更</w:t>
      </w:r>
      <w:r w:rsidR="005A3914">
        <w:rPr>
          <w:rFonts w:ascii="华文仿宋" w:eastAsia="华文仿宋" w:hAnsi="华文仿宋" w:cs="仿宋_GB2312" w:hint="eastAsia"/>
          <w:sz w:val="28"/>
          <w:szCs w:val="28"/>
        </w:rPr>
        <w:t>分类</w:t>
      </w:r>
      <w:r w:rsidR="005A3914">
        <w:rPr>
          <w:rFonts w:ascii="华文仿宋" w:eastAsia="华文仿宋" w:hAnsi="华文仿宋" w:cs="仿宋_GB2312"/>
          <w:sz w:val="28"/>
          <w:szCs w:val="28"/>
        </w:rPr>
        <w:t>、变更</w:t>
      </w:r>
      <w:r w:rsidR="00D16006">
        <w:rPr>
          <w:rFonts w:ascii="华文仿宋" w:eastAsia="华文仿宋" w:hAnsi="华文仿宋" w:cs="仿宋_GB2312"/>
          <w:sz w:val="28"/>
          <w:szCs w:val="28"/>
        </w:rPr>
        <w:t>管理及研究的</w:t>
      </w:r>
      <w:r w:rsidR="00D16006">
        <w:rPr>
          <w:rFonts w:ascii="华文仿宋" w:eastAsia="华文仿宋" w:hAnsi="华文仿宋" w:cs="仿宋_GB2312" w:hint="eastAsia"/>
          <w:sz w:val="28"/>
          <w:szCs w:val="28"/>
        </w:rPr>
        <w:t>必要性，</w:t>
      </w:r>
      <w:r w:rsidR="00D16006">
        <w:rPr>
          <w:rFonts w:ascii="华文仿宋" w:eastAsia="华文仿宋" w:hAnsi="华文仿宋" w:cs="仿宋_GB2312"/>
          <w:sz w:val="28"/>
          <w:szCs w:val="28"/>
        </w:rPr>
        <w:t>着重</w:t>
      </w:r>
      <w:r w:rsidR="00D16006">
        <w:rPr>
          <w:rFonts w:ascii="华文仿宋" w:eastAsia="华文仿宋" w:hAnsi="华文仿宋" w:cs="仿宋_GB2312" w:hint="eastAsia"/>
          <w:sz w:val="28"/>
          <w:szCs w:val="28"/>
        </w:rPr>
        <w:t>阐明了</w:t>
      </w:r>
      <w:r w:rsidR="00D16006">
        <w:rPr>
          <w:rFonts w:ascii="华文仿宋" w:eastAsia="华文仿宋" w:hAnsi="华文仿宋" w:cs="仿宋_GB2312"/>
          <w:sz w:val="28"/>
          <w:szCs w:val="28"/>
        </w:rPr>
        <w:t>不同</w:t>
      </w:r>
      <w:r w:rsidR="002276DE">
        <w:rPr>
          <w:rFonts w:ascii="华文仿宋" w:eastAsia="华文仿宋" w:hAnsi="华文仿宋" w:cs="仿宋_GB2312" w:hint="eastAsia"/>
          <w:sz w:val="28"/>
          <w:szCs w:val="28"/>
        </w:rPr>
        <w:t>类别</w:t>
      </w:r>
      <w:r w:rsidR="00D16006">
        <w:rPr>
          <w:rFonts w:ascii="华文仿宋" w:eastAsia="华文仿宋" w:hAnsi="华文仿宋" w:cs="仿宋_GB2312"/>
          <w:sz w:val="28"/>
          <w:szCs w:val="28"/>
        </w:rPr>
        <w:t>变更应开展的研究要求</w:t>
      </w:r>
      <w:r w:rsidR="00D16006">
        <w:rPr>
          <w:rFonts w:ascii="华文仿宋" w:eastAsia="华文仿宋" w:hAnsi="华文仿宋" w:cs="仿宋_GB2312" w:hint="eastAsia"/>
          <w:sz w:val="28"/>
          <w:szCs w:val="28"/>
        </w:rPr>
        <w:t>及</w:t>
      </w:r>
      <w:r w:rsidR="00D16006">
        <w:rPr>
          <w:rFonts w:ascii="华文仿宋" w:eastAsia="华文仿宋" w:hAnsi="华文仿宋" w:cs="仿宋_GB2312"/>
          <w:sz w:val="28"/>
          <w:szCs w:val="28"/>
        </w:rPr>
        <w:t>评价标准</w:t>
      </w:r>
      <w:r w:rsidR="00D16006">
        <w:rPr>
          <w:rFonts w:ascii="华文仿宋" w:eastAsia="华文仿宋" w:hAnsi="华文仿宋" w:cs="仿宋_GB2312" w:hint="eastAsia"/>
          <w:sz w:val="28"/>
          <w:szCs w:val="28"/>
        </w:rPr>
        <w:t>，</w:t>
      </w:r>
      <w:r w:rsidR="00D16006">
        <w:rPr>
          <w:rFonts w:ascii="华文仿宋" w:eastAsia="华文仿宋" w:hAnsi="华文仿宋" w:cs="仿宋_GB2312"/>
          <w:sz w:val="28"/>
          <w:szCs w:val="28"/>
        </w:rPr>
        <w:t>以期</w:t>
      </w:r>
      <w:r w:rsidR="00D16006">
        <w:rPr>
          <w:rFonts w:ascii="华文仿宋" w:eastAsia="华文仿宋" w:hAnsi="华文仿宋" w:cs="仿宋_GB2312" w:hint="eastAsia"/>
          <w:sz w:val="28"/>
          <w:szCs w:val="28"/>
        </w:rPr>
        <w:t>对</w:t>
      </w:r>
      <w:r w:rsidR="00D16006">
        <w:rPr>
          <w:rFonts w:ascii="华文仿宋" w:eastAsia="华文仿宋" w:hAnsi="华文仿宋" w:cs="仿宋_GB2312"/>
          <w:sz w:val="28"/>
          <w:szCs w:val="28"/>
        </w:rPr>
        <w:t>疫苗上市后生产工艺变更伴随的</w:t>
      </w:r>
      <w:r w:rsidR="00D16006">
        <w:rPr>
          <w:rFonts w:ascii="华文仿宋" w:eastAsia="华文仿宋" w:hAnsi="华文仿宋" w:cs="仿宋_GB2312" w:hint="eastAsia"/>
          <w:sz w:val="28"/>
          <w:szCs w:val="28"/>
        </w:rPr>
        <w:t>上市</w:t>
      </w:r>
      <w:r w:rsidR="002276DE">
        <w:rPr>
          <w:rFonts w:ascii="华文仿宋" w:eastAsia="华文仿宋" w:hAnsi="华文仿宋" w:cs="仿宋_GB2312" w:hint="eastAsia"/>
          <w:sz w:val="28"/>
          <w:szCs w:val="28"/>
        </w:rPr>
        <w:t>后</w:t>
      </w:r>
      <w:r w:rsidR="00D16006">
        <w:rPr>
          <w:rFonts w:ascii="华文仿宋" w:eastAsia="华文仿宋" w:hAnsi="华文仿宋" w:cs="仿宋_GB2312" w:hint="eastAsia"/>
          <w:sz w:val="28"/>
          <w:szCs w:val="28"/>
        </w:rPr>
        <w:t>监管</w:t>
      </w:r>
      <w:r w:rsidR="00D16006">
        <w:rPr>
          <w:rFonts w:ascii="华文仿宋" w:eastAsia="华文仿宋" w:hAnsi="华文仿宋" w:cs="仿宋_GB2312"/>
          <w:sz w:val="28"/>
          <w:szCs w:val="28"/>
        </w:rPr>
        <w:t>评价提供支持。</w:t>
      </w:r>
    </w:p>
    <w:p w:rsidR="00927578" w:rsidRPr="00F86DC6" w:rsidRDefault="00927578" w:rsidP="00927578">
      <w:pPr>
        <w:ind w:firstLineChars="200" w:firstLine="561"/>
        <w:rPr>
          <w:rFonts w:ascii="华文仿宋" w:eastAsia="华文仿宋" w:hAnsi="华文仿宋" w:cs="仿宋_GB2312"/>
          <w:b/>
          <w:sz w:val="28"/>
          <w:szCs w:val="28"/>
        </w:rPr>
      </w:pPr>
      <w:r w:rsidRPr="00F86DC6">
        <w:rPr>
          <w:rFonts w:ascii="华文仿宋" w:eastAsia="华文仿宋" w:hAnsi="华文仿宋" w:cs="仿宋_GB2312" w:hint="eastAsia"/>
          <w:b/>
          <w:sz w:val="28"/>
          <w:szCs w:val="28"/>
        </w:rPr>
        <w:t>二</w:t>
      </w:r>
      <w:r w:rsidRPr="00F86DC6">
        <w:rPr>
          <w:rFonts w:ascii="华文仿宋" w:eastAsia="华文仿宋" w:hAnsi="华文仿宋" w:cs="仿宋_GB2312"/>
          <w:b/>
          <w:sz w:val="28"/>
          <w:szCs w:val="28"/>
        </w:rPr>
        <w:t>、</w:t>
      </w:r>
      <w:r w:rsidR="008E1AC9" w:rsidRPr="00F86DC6">
        <w:rPr>
          <w:rFonts w:ascii="华文仿宋" w:eastAsia="华文仿宋" w:hAnsi="华文仿宋" w:cs="仿宋_GB2312" w:hint="eastAsia"/>
          <w:b/>
          <w:sz w:val="28"/>
          <w:szCs w:val="28"/>
        </w:rPr>
        <w:t>定位</w:t>
      </w:r>
    </w:p>
    <w:p w:rsidR="008443B3" w:rsidRDefault="001646CB" w:rsidP="00927578">
      <w:pPr>
        <w:ind w:firstLineChars="200" w:firstLine="560"/>
        <w:rPr>
          <w:rFonts w:ascii="华文仿宋" w:eastAsia="华文仿宋" w:hAnsi="华文仿宋" w:cs="仿宋_GB2312"/>
          <w:sz w:val="28"/>
          <w:szCs w:val="28"/>
        </w:rPr>
      </w:pPr>
      <w:r w:rsidRPr="00927578">
        <w:rPr>
          <w:rFonts w:ascii="华文仿宋" w:eastAsia="华文仿宋" w:hAnsi="华文仿宋" w:cs="仿宋_GB2312" w:hint="eastAsia"/>
          <w:sz w:val="28"/>
          <w:szCs w:val="28"/>
        </w:rPr>
        <w:t>本指导</w:t>
      </w:r>
      <w:r w:rsidRPr="00927578">
        <w:rPr>
          <w:rFonts w:ascii="华文仿宋" w:eastAsia="华文仿宋" w:hAnsi="华文仿宋" w:cs="仿宋_GB2312"/>
          <w:sz w:val="28"/>
          <w:szCs w:val="28"/>
        </w:rPr>
        <w:t>原则</w:t>
      </w:r>
      <w:r w:rsidRPr="00927578">
        <w:rPr>
          <w:rFonts w:ascii="华文仿宋" w:eastAsia="华文仿宋" w:hAnsi="华文仿宋" w:cs="仿宋_GB2312" w:hint="eastAsia"/>
          <w:sz w:val="28"/>
          <w:szCs w:val="28"/>
        </w:rPr>
        <w:t>以国家颁布的相关法规及技术指导原则为基础，立足国内</w:t>
      </w:r>
      <w:r w:rsidRPr="00927578">
        <w:rPr>
          <w:rFonts w:ascii="华文仿宋" w:eastAsia="华文仿宋" w:hAnsi="华文仿宋" w:cs="仿宋_GB2312"/>
          <w:sz w:val="28"/>
          <w:szCs w:val="28"/>
        </w:rPr>
        <w:t>疫苗</w:t>
      </w:r>
      <w:r w:rsidRPr="00927578">
        <w:rPr>
          <w:rFonts w:ascii="华文仿宋" w:eastAsia="华文仿宋" w:hAnsi="华文仿宋" w:cs="仿宋_GB2312" w:hint="eastAsia"/>
          <w:sz w:val="28"/>
          <w:szCs w:val="28"/>
        </w:rPr>
        <w:t>上市后变更发展现状，借鉴发达国家的先进管理理念，结合国内外相关法规和技术要求，本着科学性、可操作性、前瞻性和先进性相结合原则起草。</w:t>
      </w:r>
      <w:r w:rsidR="00AB2907">
        <w:rPr>
          <w:rFonts w:ascii="华文仿宋" w:eastAsia="华文仿宋" w:hAnsi="华文仿宋" w:cs="仿宋_GB2312" w:hint="eastAsia"/>
          <w:sz w:val="28"/>
          <w:szCs w:val="28"/>
        </w:rPr>
        <w:t>在</w:t>
      </w:r>
      <w:r w:rsidR="00AB2907">
        <w:rPr>
          <w:rFonts w:ascii="华文仿宋" w:eastAsia="华文仿宋" w:hAnsi="华文仿宋" w:cs="仿宋_GB2312"/>
          <w:sz w:val="28"/>
          <w:szCs w:val="28"/>
        </w:rPr>
        <w:t>监管策略方面，</w:t>
      </w:r>
      <w:r w:rsidR="008443B3">
        <w:rPr>
          <w:rFonts w:ascii="华文仿宋" w:eastAsia="华文仿宋" w:hAnsi="华文仿宋" w:cs="仿宋_GB2312" w:hint="eastAsia"/>
          <w:sz w:val="28"/>
          <w:szCs w:val="28"/>
        </w:rPr>
        <w:t>以事前</w:t>
      </w:r>
      <w:r w:rsidR="008443B3">
        <w:rPr>
          <w:rFonts w:ascii="华文仿宋" w:eastAsia="华文仿宋" w:hAnsi="华文仿宋" w:cs="仿宋_GB2312"/>
          <w:sz w:val="28"/>
          <w:szCs w:val="28"/>
        </w:rPr>
        <w:t>沟通、事中指导、事后监管为原则，</w:t>
      </w:r>
      <w:r w:rsidR="00AB2907">
        <w:rPr>
          <w:rFonts w:ascii="华文仿宋" w:eastAsia="华文仿宋" w:hAnsi="华文仿宋" w:cs="仿宋_GB2312" w:hint="eastAsia"/>
          <w:sz w:val="28"/>
          <w:szCs w:val="28"/>
        </w:rPr>
        <w:t>通过开展</w:t>
      </w:r>
      <w:r w:rsidR="00AB2907">
        <w:rPr>
          <w:rFonts w:ascii="华文仿宋" w:eastAsia="华文仿宋" w:hAnsi="华文仿宋" w:cs="仿宋_GB2312"/>
          <w:sz w:val="28"/>
          <w:szCs w:val="28"/>
        </w:rPr>
        <w:t>前期沟通交流途径</w:t>
      </w:r>
      <w:r w:rsidR="00AB2907">
        <w:rPr>
          <w:rFonts w:ascii="华文仿宋" w:eastAsia="华文仿宋" w:hAnsi="华文仿宋" w:cs="仿宋_GB2312" w:hint="eastAsia"/>
          <w:sz w:val="28"/>
          <w:szCs w:val="28"/>
        </w:rPr>
        <w:t>，消除</w:t>
      </w:r>
      <w:r w:rsidR="00041B26">
        <w:rPr>
          <w:rFonts w:ascii="华文仿宋" w:eastAsia="华文仿宋" w:hAnsi="华文仿宋" w:cs="仿宋_GB2312" w:hint="eastAsia"/>
          <w:sz w:val="28"/>
          <w:szCs w:val="28"/>
        </w:rPr>
        <w:t>持有人</w:t>
      </w:r>
      <w:r w:rsidR="00AB2907">
        <w:rPr>
          <w:rFonts w:ascii="华文仿宋" w:eastAsia="华文仿宋" w:hAnsi="华文仿宋" w:cs="仿宋_GB2312" w:hint="eastAsia"/>
          <w:sz w:val="28"/>
          <w:szCs w:val="28"/>
        </w:rPr>
        <w:t>与</w:t>
      </w:r>
      <w:r w:rsidR="00AB2907">
        <w:rPr>
          <w:rFonts w:ascii="华文仿宋" w:eastAsia="华文仿宋" w:hAnsi="华文仿宋" w:cs="仿宋_GB2312"/>
          <w:sz w:val="28"/>
          <w:szCs w:val="28"/>
        </w:rPr>
        <w:t>审评机构在变更认识上的“</w:t>
      </w:r>
      <w:r w:rsidR="00AB2907">
        <w:rPr>
          <w:rFonts w:ascii="华文仿宋" w:eastAsia="华文仿宋" w:hAnsi="华文仿宋" w:cs="仿宋_GB2312" w:hint="eastAsia"/>
          <w:sz w:val="28"/>
          <w:szCs w:val="28"/>
        </w:rPr>
        <w:t>剪刀差</w:t>
      </w:r>
      <w:r w:rsidR="00AB2907">
        <w:rPr>
          <w:rFonts w:ascii="华文仿宋" w:eastAsia="华文仿宋" w:hAnsi="华文仿宋" w:cs="仿宋_GB2312"/>
          <w:sz w:val="28"/>
          <w:szCs w:val="28"/>
        </w:rPr>
        <w:t>”</w:t>
      </w:r>
      <w:r w:rsidR="00AB2907">
        <w:rPr>
          <w:rFonts w:ascii="华文仿宋" w:eastAsia="华文仿宋" w:hAnsi="华文仿宋" w:cs="仿宋_GB2312" w:hint="eastAsia"/>
          <w:sz w:val="28"/>
          <w:szCs w:val="28"/>
        </w:rPr>
        <w:t>，</w:t>
      </w:r>
      <w:r w:rsidR="00DA5110">
        <w:rPr>
          <w:rFonts w:ascii="华文仿宋" w:eastAsia="华文仿宋" w:hAnsi="华文仿宋" w:cs="仿宋_GB2312" w:hint="eastAsia"/>
          <w:sz w:val="28"/>
          <w:szCs w:val="28"/>
        </w:rPr>
        <w:t>促使</w:t>
      </w:r>
      <w:r w:rsidR="00DA5110">
        <w:rPr>
          <w:rFonts w:ascii="华文仿宋" w:eastAsia="华文仿宋" w:hAnsi="华文仿宋" w:cs="仿宋_GB2312"/>
          <w:sz w:val="28"/>
          <w:szCs w:val="28"/>
        </w:rPr>
        <w:t>双方达成以</w:t>
      </w:r>
      <w:r w:rsidR="00DA5110">
        <w:rPr>
          <w:rFonts w:ascii="华文仿宋" w:eastAsia="华文仿宋" w:hAnsi="华文仿宋" w:cs="仿宋_GB2312" w:hint="eastAsia"/>
          <w:sz w:val="28"/>
          <w:szCs w:val="28"/>
        </w:rPr>
        <w:t>有效</w:t>
      </w:r>
      <w:r w:rsidR="00DA5110">
        <w:rPr>
          <w:rFonts w:ascii="华文仿宋" w:eastAsia="华文仿宋" w:hAnsi="华文仿宋" w:cs="仿宋_GB2312"/>
          <w:sz w:val="28"/>
          <w:szCs w:val="28"/>
        </w:rPr>
        <w:t>控制变更风险为核心的</w:t>
      </w:r>
      <w:r w:rsidR="00DA5110">
        <w:rPr>
          <w:rFonts w:ascii="华文仿宋" w:eastAsia="华文仿宋" w:hAnsi="华文仿宋" w:cs="仿宋_GB2312" w:hint="eastAsia"/>
          <w:sz w:val="28"/>
          <w:szCs w:val="28"/>
        </w:rPr>
        <w:t>分类等级</w:t>
      </w:r>
      <w:r w:rsidR="00DA5110">
        <w:rPr>
          <w:rFonts w:ascii="华文仿宋" w:eastAsia="华文仿宋" w:hAnsi="华文仿宋" w:cs="仿宋_GB2312"/>
          <w:sz w:val="28"/>
          <w:szCs w:val="28"/>
        </w:rPr>
        <w:t>共识</w:t>
      </w:r>
      <w:r w:rsidR="00DA5110">
        <w:rPr>
          <w:rFonts w:ascii="华文仿宋" w:eastAsia="华文仿宋" w:hAnsi="华文仿宋" w:cs="仿宋_GB2312" w:hint="eastAsia"/>
          <w:sz w:val="28"/>
          <w:szCs w:val="28"/>
        </w:rPr>
        <w:t>。在执行</w:t>
      </w:r>
      <w:r w:rsidR="00DA5110">
        <w:rPr>
          <w:rFonts w:ascii="华文仿宋" w:eastAsia="华文仿宋" w:hAnsi="华文仿宋" w:cs="仿宋_GB2312"/>
          <w:sz w:val="28"/>
          <w:szCs w:val="28"/>
        </w:rPr>
        <w:t>变更</w:t>
      </w:r>
      <w:r w:rsidR="00F212B0">
        <w:rPr>
          <w:rFonts w:ascii="华文仿宋" w:eastAsia="华文仿宋" w:hAnsi="华文仿宋" w:cs="仿宋_GB2312" w:hint="eastAsia"/>
          <w:sz w:val="28"/>
          <w:szCs w:val="28"/>
        </w:rPr>
        <w:t>申报</w:t>
      </w:r>
      <w:r w:rsidR="00DA5110">
        <w:rPr>
          <w:rFonts w:ascii="华文仿宋" w:eastAsia="华文仿宋" w:hAnsi="华文仿宋" w:cs="仿宋_GB2312"/>
          <w:sz w:val="28"/>
          <w:szCs w:val="28"/>
        </w:rPr>
        <w:t>的过程中，</w:t>
      </w:r>
      <w:r w:rsidR="00396000">
        <w:rPr>
          <w:rFonts w:ascii="华文仿宋" w:eastAsia="华文仿宋" w:hAnsi="华文仿宋" w:cs="仿宋_GB2312" w:hint="eastAsia"/>
          <w:sz w:val="28"/>
          <w:szCs w:val="28"/>
        </w:rPr>
        <w:t>强调</w:t>
      </w:r>
      <w:r w:rsidR="00041B26">
        <w:rPr>
          <w:rFonts w:ascii="华文仿宋" w:eastAsia="华文仿宋" w:hAnsi="华文仿宋" w:cs="仿宋_GB2312" w:hint="eastAsia"/>
          <w:sz w:val="28"/>
          <w:szCs w:val="28"/>
        </w:rPr>
        <w:t>持有人</w:t>
      </w:r>
      <w:r w:rsidR="00396000">
        <w:rPr>
          <w:rFonts w:ascii="华文仿宋" w:eastAsia="华文仿宋" w:hAnsi="华文仿宋" w:cs="仿宋_GB2312" w:hint="eastAsia"/>
          <w:sz w:val="28"/>
          <w:szCs w:val="28"/>
        </w:rPr>
        <w:t>对变更风险管控的主体责任，</w:t>
      </w:r>
      <w:r w:rsidR="00DA5110" w:rsidRPr="00DA5110">
        <w:rPr>
          <w:rFonts w:ascii="华文仿宋" w:eastAsia="华文仿宋" w:hAnsi="华文仿宋" w:cs="仿宋_GB2312" w:hint="eastAsia"/>
          <w:sz w:val="28"/>
          <w:szCs w:val="28"/>
        </w:rPr>
        <w:t>明晰变更的可比性研究技术要求、分级管理程序</w:t>
      </w:r>
      <w:r w:rsidR="00396000">
        <w:rPr>
          <w:rFonts w:ascii="华文仿宋" w:eastAsia="华文仿宋" w:hAnsi="华文仿宋" w:cs="仿宋_GB2312" w:hint="eastAsia"/>
          <w:sz w:val="28"/>
          <w:szCs w:val="28"/>
        </w:rPr>
        <w:t>。</w:t>
      </w:r>
      <w:r w:rsidR="009D026E">
        <w:rPr>
          <w:rFonts w:ascii="华文仿宋" w:eastAsia="华文仿宋" w:hAnsi="华文仿宋" w:cs="仿宋_GB2312" w:hint="eastAsia"/>
          <w:sz w:val="28"/>
          <w:szCs w:val="28"/>
        </w:rPr>
        <w:t>通过</w:t>
      </w:r>
      <w:r w:rsidR="009D026E">
        <w:rPr>
          <w:rFonts w:ascii="华文仿宋" w:eastAsia="华文仿宋" w:hAnsi="华文仿宋" w:cs="仿宋_GB2312"/>
          <w:sz w:val="28"/>
          <w:szCs w:val="28"/>
        </w:rPr>
        <w:t>有效的风险</w:t>
      </w:r>
      <w:r w:rsidR="009D026E">
        <w:rPr>
          <w:rFonts w:ascii="华文仿宋" w:eastAsia="华文仿宋" w:hAnsi="华文仿宋" w:cs="仿宋_GB2312" w:hint="eastAsia"/>
          <w:sz w:val="28"/>
          <w:szCs w:val="28"/>
        </w:rPr>
        <w:t>分级</w:t>
      </w:r>
      <w:r w:rsidR="009D026E">
        <w:rPr>
          <w:rFonts w:ascii="华文仿宋" w:eastAsia="华文仿宋" w:hAnsi="华文仿宋" w:cs="仿宋_GB2312"/>
          <w:sz w:val="28"/>
          <w:szCs w:val="28"/>
        </w:rPr>
        <w:t>管控，</w:t>
      </w:r>
      <w:r w:rsidR="009D026E">
        <w:rPr>
          <w:rFonts w:ascii="华文仿宋" w:eastAsia="华文仿宋" w:hAnsi="华文仿宋" w:cs="仿宋_GB2312" w:hint="eastAsia"/>
          <w:sz w:val="28"/>
          <w:szCs w:val="28"/>
        </w:rPr>
        <w:t>降低</w:t>
      </w:r>
      <w:r w:rsidR="00041B26">
        <w:rPr>
          <w:rFonts w:ascii="华文仿宋" w:eastAsia="华文仿宋" w:hAnsi="华文仿宋" w:cs="仿宋_GB2312" w:hint="eastAsia"/>
          <w:sz w:val="28"/>
          <w:szCs w:val="28"/>
        </w:rPr>
        <w:t>持有人</w:t>
      </w:r>
      <w:r w:rsidR="00FA6EC7">
        <w:rPr>
          <w:rFonts w:ascii="华文仿宋" w:eastAsia="华文仿宋" w:hAnsi="华文仿宋" w:cs="仿宋_GB2312"/>
          <w:sz w:val="28"/>
          <w:szCs w:val="28"/>
        </w:rPr>
        <w:t>申报负担，</w:t>
      </w:r>
      <w:r w:rsidR="00397F0F">
        <w:rPr>
          <w:rFonts w:ascii="华文仿宋" w:eastAsia="华文仿宋" w:hAnsi="华文仿宋" w:cs="仿宋_GB2312"/>
          <w:sz w:val="28"/>
          <w:szCs w:val="28"/>
        </w:rPr>
        <w:t>提升疫苗产业生产工艺升级的</w:t>
      </w:r>
      <w:r w:rsidR="00082F45">
        <w:rPr>
          <w:rFonts w:ascii="华文仿宋" w:eastAsia="华文仿宋" w:hAnsi="华文仿宋" w:cs="仿宋_GB2312" w:hint="eastAsia"/>
          <w:sz w:val="28"/>
          <w:szCs w:val="28"/>
        </w:rPr>
        <w:t>灵活性和</w:t>
      </w:r>
      <w:r w:rsidR="00397F0F">
        <w:rPr>
          <w:rFonts w:ascii="华文仿宋" w:eastAsia="华文仿宋" w:hAnsi="华文仿宋" w:cs="仿宋_GB2312"/>
          <w:sz w:val="28"/>
          <w:szCs w:val="28"/>
        </w:rPr>
        <w:t>积极性</w:t>
      </w:r>
      <w:r w:rsidR="00082F45">
        <w:rPr>
          <w:rFonts w:ascii="华文仿宋" w:eastAsia="华文仿宋" w:hAnsi="华文仿宋" w:cs="仿宋_GB2312" w:hint="eastAsia"/>
          <w:sz w:val="28"/>
          <w:szCs w:val="28"/>
        </w:rPr>
        <w:t>。</w:t>
      </w:r>
      <w:r w:rsidR="00082F45">
        <w:rPr>
          <w:rFonts w:ascii="华文仿宋" w:eastAsia="华文仿宋" w:hAnsi="华文仿宋" w:cs="仿宋_GB2312"/>
          <w:sz w:val="28"/>
          <w:szCs w:val="28"/>
        </w:rPr>
        <w:t>将</w:t>
      </w:r>
      <w:r w:rsidR="00082F45">
        <w:rPr>
          <w:rFonts w:ascii="华文仿宋" w:eastAsia="华文仿宋" w:hAnsi="华文仿宋" w:cs="仿宋_GB2312" w:hint="eastAsia"/>
          <w:sz w:val="28"/>
          <w:szCs w:val="28"/>
        </w:rPr>
        <w:t>部分变更</w:t>
      </w:r>
      <w:r w:rsidR="00082F45">
        <w:rPr>
          <w:rFonts w:ascii="华文仿宋" w:eastAsia="华文仿宋" w:hAnsi="华文仿宋" w:cs="仿宋_GB2312"/>
          <w:sz w:val="28"/>
          <w:szCs w:val="28"/>
        </w:rPr>
        <w:t>监管职能传导至</w:t>
      </w:r>
      <w:r w:rsidR="00082F45">
        <w:rPr>
          <w:rFonts w:ascii="华文仿宋" w:eastAsia="华文仿宋" w:hAnsi="华文仿宋" w:cs="仿宋_GB2312" w:hint="eastAsia"/>
          <w:sz w:val="28"/>
          <w:szCs w:val="28"/>
        </w:rPr>
        <w:t>适用</w:t>
      </w:r>
      <w:r w:rsidR="00082F45">
        <w:rPr>
          <w:rFonts w:ascii="华文仿宋" w:eastAsia="华文仿宋" w:hAnsi="华文仿宋" w:cs="仿宋_GB2312"/>
          <w:sz w:val="28"/>
          <w:szCs w:val="28"/>
        </w:rPr>
        <w:t>性更好</w:t>
      </w:r>
      <w:r w:rsidR="00082F45">
        <w:rPr>
          <w:rFonts w:ascii="华文仿宋" w:eastAsia="华文仿宋" w:hAnsi="华文仿宋" w:cs="仿宋_GB2312"/>
          <w:sz w:val="28"/>
          <w:szCs w:val="28"/>
        </w:rPr>
        <w:lastRenderedPageBreak/>
        <w:t>的</w:t>
      </w:r>
      <w:r w:rsidR="00082F45">
        <w:rPr>
          <w:rFonts w:ascii="华文仿宋" w:eastAsia="华文仿宋" w:hAnsi="华文仿宋" w:cs="仿宋_GB2312" w:hint="eastAsia"/>
          <w:sz w:val="28"/>
          <w:szCs w:val="28"/>
        </w:rPr>
        <w:t>省局</w:t>
      </w:r>
      <w:r w:rsidR="00082F45">
        <w:rPr>
          <w:rFonts w:ascii="华文仿宋" w:eastAsia="华文仿宋" w:hAnsi="华文仿宋" w:cs="仿宋_GB2312"/>
          <w:sz w:val="28"/>
          <w:szCs w:val="28"/>
        </w:rPr>
        <w:t>日常监管</w:t>
      </w:r>
      <w:r w:rsidR="00BD54FE">
        <w:rPr>
          <w:rFonts w:ascii="华文仿宋" w:eastAsia="华文仿宋" w:hAnsi="华文仿宋" w:cs="仿宋_GB2312" w:hint="eastAsia"/>
          <w:sz w:val="28"/>
          <w:szCs w:val="28"/>
        </w:rPr>
        <w:t>。</w:t>
      </w:r>
    </w:p>
    <w:p w:rsidR="00F407EA" w:rsidRDefault="008E1AC9" w:rsidP="00927578">
      <w:pPr>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本</w:t>
      </w:r>
      <w:r>
        <w:rPr>
          <w:rFonts w:ascii="华文仿宋" w:eastAsia="华文仿宋" w:hAnsi="华文仿宋" w:cs="仿宋_GB2312"/>
          <w:sz w:val="28"/>
          <w:szCs w:val="28"/>
        </w:rPr>
        <w:t>指导原则</w:t>
      </w:r>
      <w:r w:rsidR="00F407EA" w:rsidRPr="00F407EA">
        <w:rPr>
          <w:rFonts w:ascii="华文仿宋" w:eastAsia="华文仿宋" w:hAnsi="华文仿宋" w:cs="仿宋_GB2312" w:hint="eastAsia"/>
          <w:sz w:val="28"/>
          <w:szCs w:val="28"/>
        </w:rPr>
        <w:t>以我国</w:t>
      </w:r>
      <w:r w:rsidR="00763260">
        <w:rPr>
          <w:rFonts w:ascii="华文仿宋" w:eastAsia="华文仿宋" w:hAnsi="华文仿宋" w:cs="仿宋_GB2312" w:hint="eastAsia"/>
          <w:sz w:val="28"/>
          <w:szCs w:val="28"/>
        </w:rPr>
        <w:t>免疫规划</w:t>
      </w:r>
      <w:r w:rsidR="00F407EA" w:rsidRPr="00F407EA">
        <w:rPr>
          <w:rFonts w:ascii="华文仿宋" w:eastAsia="华文仿宋" w:hAnsi="华文仿宋" w:cs="仿宋_GB2312" w:hint="eastAsia"/>
          <w:sz w:val="28"/>
          <w:szCs w:val="28"/>
        </w:rPr>
        <w:t>疫苗质量提升为核心；定位于常见疫苗生产工艺常见变更事项的分类及需要开展的技术研究要求；在借鉴国外先进生产经验基础上立足于实际生产；通过该指导原则的颁布，规范变更研究，并作为开展不同渠道申报的技术基础。</w:t>
      </w:r>
    </w:p>
    <w:p w:rsidR="008E1AC9" w:rsidRPr="008E1AC9" w:rsidRDefault="00F407EA" w:rsidP="00927578">
      <w:pPr>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本指导</w:t>
      </w:r>
      <w:r>
        <w:rPr>
          <w:rFonts w:ascii="华文仿宋" w:eastAsia="华文仿宋" w:hAnsi="华文仿宋" w:cs="仿宋_GB2312"/>
          <w:sz w:val="28"/>
          <w:szCs w:val="28"/>
        </w:rPr>
        <w:t>原则</w:t>
      </w:r>
      <w:r w:rsidR="008E1AC9">
        <w:rPr>
          <w:rFonts w:ascii="华文仿宋" w:eastAsia="华文仿宋" w:hAnsi="华文仿宋" w:cs="仿宋_GB2312"/>
          <w:sz w:val="28"/>
          <w:szCs w:val="28"/>
        </w:rPr>
        <w:t>仅从技术角度</w:t>
      </w:r>
      <w:r w:rsidR="000568DF" w:rsidRPr="000568DF">
        <w:rPr>
          <w:rFonts w:ascii="华文仿宋" w:eastAsia="华文仿宋" w:hAnsi="华文仿宋" w:cs="仿宋_GB2312" w:hint="eastAsia"/>
          <w:sz w:val="28"/>
          <w:szCs w:val="28"/>
        </w:rPr>
        <w:t>阐述疫苗工艺变更研究工作的基本思路和关注重点、目前疫苗生产工艺常见变更事项的分类以及需要开展的技术研究要求</w:t>
      </w:r>
      <w:r w:rsidR="00041B26">
        <w:rPr>
          <w:rFonts w:ascii="华文仿宋" w:eastAsia="华文仿宋" w:hAnsi="华文仿宋" w:cs="仿宋_GB2312" w:hint="eastAsia"/>
          <w:sz w:val="28"/>
          <w:szCs w:val="28"/>
        </w:rPr>
        <w:t>。</w:t>
      </w:r>
      <w:r w:rsidR="00750432">
        <w:rPr>
          <w:rFonts w:ascii="华文仿宋" w:eastAsia="华文仿宋" w:hAnsi="华文仿宋" w:cs="仿宋_GB2312" w:hint="eastAsia"/>
          <w:sz w:val="28"/>
          <w:szCs w:val="28"/>
        </w:rPr>
        <w:t>相关的管理配套措施</w:t>
      </w:r>
      <w:r w:rsidR="001769B4">
        <w:rPr>
          <w:rFonts w:ascii="华文仿宋" w:eastAsia="华文仿宋" w:hAnsi="华文仿宋" w:cs="仿宋_GB2312" w:hint="eastAsia"/>
          <w:sz w:val="28"/>
          <w:szCs w:val="28"/>
        </w:rPr>
        <w:t>及规范</w:t>
      </w:r>
      <w:r w:rsidR="00750432">
        <w:rPr>
          <w:rFonts w:ascii="华文仿宋" w:eastAsia="华文仿宋" w:hAnsi="华文仿宋" w:cs="仿宋_GB2312" w:hint="eastAsia"/>
          <w:sz w:val="28"/>
          <w:szCs w:val="28"/>
        </w:rPr>
        <w:t>需另行规定</w:t>
      </w:r>
      <w:r w:rsidR="000568DF" w:rsidRPr="000568DF">
        <w:rPr>
          <w:rFonts w:ascii="华文仿宋" w:eastAsia="华文仿宋" w:hAnsi="华文仿宋" w:cs="仿宋_GB2312" w:hint="eastAsia"/>
          <w:sz w:val="28"/>
          <w:szCs w:val="28"/>
        </w:rPr>
        <w:t>。</w:t>
      </w:r>
    </w:p>
    <w:p w:rsidR="00015F76" w:rsidRPr="00F86DC6" w:rsidRDefault="00F407EA" w:rsidP="00F407EA">
      <w:pPr>
        <w:ind w:firstLineChars="200" w:firstLine="561"/>
        <w:rPr>
          <w:rFonts w:ascii="华文仿宋" w:eastAsia="华文仿宋" w:hAnsi="华文仿宋" w:cs="仿宋_GB2312"/>
          <w:b/>
          <w:sz w:val="28"/>
          <w:szCs w:val="28"/>
        </w:rPr>
      </w:pPr>
      <w:r w:rsidRPr="00F86DC6">
        <w:rPr>
          <w:rFonts w:ascii="华文仿宋" w:eastAsia="华文仿宋" w:hAnsi="华文仿宋" w:cs="仿宋_GB2312" w:hint="eastAsia"/>
          <w:b/>
          <w:sz w:val="28"/>
          <w:szCs w:val="28"/>
        </w:rPr>
        <w:t>三</w:t>
      </w:r>
      <w:r w:rsidRPr="00F86DC6">
        <w:rPr>
          <w:rFonts w:ascii="华文仿宋" w:eastAsia="华文仿宋" w:hAnsi="华文仿宋" w:cs="仿宋_GB2312"/>
          <w:b/>
          <w:sz w:val="28"/>
          <w:szCs w:val="28"/>
        </w:rPr>
        <w:t>、</w:t>
      </w:r>
      <w:r w:rsidR="00015F76" w:rsidRPr="00F86DC6">
        <w:rPr>
          <w:rFonts w:ascii="华文仿宋" w:eastAsia="华文仿宋" w:hAnsi="华文仿宋" w:cs="仿宋_GB2312" w:hint="eastAsia"/>
          <w:b/>
          <w:sz w:val="28"/>
          <w:szCs w:val="28"/>
        </w:rPr>
        <w:t>适用</w:t>
      </w:r>
      <w:r w:rsidR="00015F76" w:rsidRPr="00F86DC6">
        <w:rPr>
          <w:rFonts w:ascii="华文仿宋" w:eastAsia="华文仿宋" w:hAnsi="华文仿宋" w:cs="仿宋_GB2312"/>
          <w:b/>
          <w:sz w:val="28"/>
          <w:szCs w:val="28"/>
        </w:rPr>
        <w:t>范围</w:t>
      </w:r>
    </w:p>
    <w:p w:rsidR="00015F76" w:rsidRDefault="00015F76" w:rsidP="00F407EA">
      <w:pPr>
        <w:ind w:firstLineChars="200" w:firstLine="560"/>
        <w:rPr>
          <w:rFonts w:ascii="华文仿宋" w:eastAsia="华文仿宋" w:hAnsi="华文仿宋" w:cs="仿宋_GB2312"/>
          <w:sz w:val="28"/>
          <w:szCs w:val="28"/>
        </w:rPr>
      </w:pPr>
      <w:r>
        <w:rPr>
          <w:rFonts w:ascii="华文仿宋" w:eastAsia="华文仿宋" w:hAnsi="华文仿宋" w:cs="隶书" w:hint="eastAsia"/>
          <w:sz w:val="28"/>
          <w:szCs w:val="28"/>
        </w:rPr>
        <w:t>本指导原则</w:t>
      </w:r>
      <w:r w:rsidRPr="007A402F">
        <w:rPr>
          <w:rFonts w:ascii="华文仿宋" w:eastAsia="华文仿宋" w:hAnsi="华文仿宋" w:cs="隶书" w:hint="eastAsia"/>
          <w:sz w:val="28"/>
          <w:szCs w:val="28"/>
        </w:rPr>
        <w:t>与药审中心现实</w:t>
      </w:r>
      <w:r>
        <w:rPr>
          <w:rFonts w:ascii="华文仿宋" w:eastAsia="华文仿宋" w:hAnsi="华文仿宋" w:cs="隶书" w:hint="eastAsia"/>
          <w:sz w:val="28"/>
          <w:szCs w:val="28"/>
        </w:rPr>
        <w:t>行</w:t>
      </w:r>
      <w:r w:rsidRPr="007A402F">
        <w:rPr>
          <w:rFonts w:ascii="华文仿宋" w:eastAsia="华文仿宋" w:hAnsi="华文仿宋" w:cs="隶书" w:hint="eastAsia"/>
          <w:sz w:val="28"/>
          <w:szCs w:val="28"/>
        </w:rPr>
        <w:t>的</w:t>
      </w:r>
      <w:r>
        <w:rPr>
          <w:rFonts w:ascii="华文仿宋" w:eastAsia="华文仿宋" w:hAnsi="华文仿宋" w:cs="隶书" w:hint="eastAsia"/>
          <w:sz w:val="28"/>
          <w:szCs w:val="28"/>
        </w:rPr>
        <w:t>疫苗技术审评职责相衔接，</w:t>
      </w:r>
      <w:r w:rsidRPr="00BC6E2E">
        <w:rPr>
          <w:rFonts w:ascii="华文仿宋" w:eastAsia="华文仿宋" w:hAnsi="华文仿宋" w:cs="隶书" w:hint="eastAsia"/>
          <w:sz w:val="28"/>
          <w:szCs w:val="28"/>
        </w:rPr>
        <w:t>仅</w:t>
      </w:r>
      <w:r w:rsidRPr="00BC6E2E">
        <w:rPr>
          <w:rFonts w:ascii="华文仿宋" w:eastAsia="华文仿宋" w:hAnsi="华文仿宋" w:cs="隶书"/>
          <w:sz w:val="28"/>
          <w:szCs w:val="28"/>
        </w:rPr>
        <w:t>涉及</w:t>
      </w:r>
      <w:r w:rsidR="00084E2A" w:rsidRPr="00BC6E2E">
        <w:rPr>
          <w:rFonts w:ascii="华文仿宋" w:eastAsia="华文仿宋" w:hAnsi="华文仿宋" w:cs="隶书" w:hint="eastAsia"/>
          <w:sz w:val="28"/>
          <w:szCs w:val="28"/>
        </w:rPr>
        <w:t>人体免疫接种的预防性生物制品，如灭活疫苗、减毒活疫苗、亚单位疫苗、基因工程重组蛋白疫苗以及其他类疫苗（如联合疫苗）等，</w:t>
      </w:r>
      <w:r w:rsidR="00680B85" w:rsidRPr="00FE29D6">
        <w:rPr>
          <w:rFonts w:ascii="华文仿宋" w:eastAsia="华文仿宋" w:hAnsi="华文仿宋" w:cs="隶书" w:hint="eastAsia"/>
          <w:sz w:val="28"/>
          <w:szCs w:val="28"/>
        </w:rPr>
        <w:t>不</w:t>
      </w:r>
      <w:r w:rsidR="00084E2A" w:rsidRPr="00FE29D6">
        <w:rPr>
          <w:rFonts w:ascii="华文仿宋" w:eastAsia="华文仿宋" w:hAnsi="华文仿宋" w:cs="隶书" w:hint="eastAsia"/>
          <w:sz w:val="28"/>
          <w:szCs w:val="28"/>
        </w:rPr>
        <w:t>包括DNA疫苗、</w:t>
      </w:r>
      <w:r w:rsidR="00BC6E2E" w:rsidRPr="00FE29D6">
        <w:rPr>
          <w:rFonts w:ascii="华文仿宋" w:eastAsia="华文仿宋" w:hAnsi="华文仿宋" w:cs="隶书" w:hint="eastAsia"/>
          <w:sz w:val="28"/>
          <w:szCs w:val="28"/>
        </w:rPr>
        <w:t>合成肽</w:t>
      </w:r>
      <w:r w:rsidR="00BC6E2E" w:rsidRPr="00FE29D6">
        <w:rPr>
          <w:rFonts w:ascii="华文仿宋" w:eastAsia="华文仿宋" w:hAnsi="华文仿宋" w:cs="隶书"/>
          <w:sz w:val="28"/>
          <w:szCs w:val="28"/>
        </w:rPr>
        <w:t>疫苗</w:t>
      </w:r>
      <w:r w:rsidR="00513EB3" w:rsidRPr="00FE29D6">
        <w:rPr>
          <w:rFonts w:ascii="华文仿宋" w:eastAsia="华文仿宋" w:hAnsi="华文仿宋" w:cs="隶书" w:hint="eastAsia"/>
          <w:sz w:val="28"/>
          <w:szCs w:val="28"/>
        </w:rPr>
        <w:t>等</w:t>
      </w:r>
      <w:r w:rsidR="00F43EC4" w:rsidRPr="00FE29D6">
        <w:rPr>
          <w:rFonts w:ascii="华文仿宋" w:eastAsia="华文仿宋" w:hAnsi="华文仿宋" w:cs="隶书" w:hint="eastAsia"/>
          <w:sz w:val="28"/>
          <w:szCs w:val="28"/>
        </w:rPr>
        <w:t>极特殊的新型</w:t>
      </w:r>
      <w:r w:rsidR="00F43EC4" w:rsidRPr="00FE29D6">
        <w:rPr>
          <w:rFonts w:ascii="华文仿宋" w:eastAsia="华文仿宋" w:hAnsi="华文仿宋" w:cs="隶书"/>
          <w:sz w:val="28"/>
          <w:szCs w:val="28"/>
        </w:rPr>
        <w:t>疫苗</w:t>
      </w:r>
      <w:r w:rsidR="00F43EC4" w:rsidRPr="00FE29D6">
        <w:rPr>
          <w:rFonts w:ascii="华文仿宋" w:eastAsia="华文仿宋" w:hAnsi="华文仿宋" w:cs="隶书" w:hint="eastAsia"/>
          <w:sz w:val="28"/>
          <w:szCs w:val="28"/>
        </w:rPr>
        <w:t>或</w:t>
      </w:r>
      <w:r w:rsidR="00F43EC4" w:rsidRPr="00FE29D6">
        <w:rPr>
          <w:rFonts w:ascii="华文仿宋" w:eastAsia="华文仿宋" w:hAnsi="华文仿宋" w:cs="隶书"/>
          <w:sz w:val="28"/>
          <w:szCs w:val="28"/>
        </w:rPr>
        <w:t>佐剂</w:t>
      </w:r>
      <w:r w:rsidRPr="00FE29D6">
        <w:rPr>
          <w:rFonts w:ascii="华文仿宋" w:eastAsia="华文仿宋" w:hAnsi="华文仿宋" w:cs="隶书"/>
          <w:sz w:val="28"/>
          <w:szCs w:val="28"/>
        </w:rPr>
        <w:t>等</w:t>
      </w:r>
      <w:r w:rsidRPr="00FE29D6">
        <w:rPr>
          <w:rFonts w:ascii="华文仿宋" w:eastAsia="华文仿宋" w:hAnsi="华文仿宋" w:cs="隶书" w:hint="eastAsia"/>
          <w:sz w:val="28"/>
          <w:szCs w:val="28"/>
        </w:rPr>
        <w:t>。</w:t>
      </w:r>
      <w:r w:rsidR="00792162" w:rsidRPr="00FE29D6">
        <w:rPr>
          <w:rFonts w:ascii="华文仿宋" w:eastAsia="华文仿宋" w:hAnsi="华文仿宋" w:cs="隶书" w:hint="eastAsia"/>
          <w:sz w:val="28"/>
          <w:szCs w:val="28"/>
        </w:rPr>
        <w:t>除</w:t>
      </w:r>
      <w:r w:rsidR="00F86DC6" w:rsidRPr="00FE29D6">
        <w:rPr>
          <w:rFonts w:ascii="华文仿宋" w:eastAsia="华文仿宋" w:hAnsi="华文仿宋" w:cs="隶书" w:hint="eastAsia"/>
          <w:sz w:val="28"/>
          <w:szCs w:val="28"/>
        </w:rPr>
        <w:t>预防性</w:t>
      </w:r>
      <w:r w:rsidR="001F6207" w:rsidRPr="00FE29D6">
        <w:rPr>
          <w:rFonts w:ascii="华文仿宋" w:eastAsia="华文仿宋" w:hAnsi="华文仿宋" w:cs="隶书" w:hint="eastAsia"/>
          <w:sz w:val="28"/>
          <w:szCs w:val="28"/>
        </w:rPr>
        <w:t>生物制品</w:t>
      </w:r>
      <w:r w:rsidR="00792162" w:rsidRPr="00FE29D6">
        <w:rPr>
          <w:rFonts w:ascii="华文仿宋" w:eastAsia="华文仿宋" w:hAnsi="华文仿宋" w:cs="隶书" w:hint="eastAsia"/>
          <w:sz w:val="28"/>
          <w:szCs w:val="28"/>
        </w:rPr>
        <w:t>之外</w:t>
      </w:r>
      <w:r w:rsidR="00F86DC6" w:rsidRPr="00FE29D6">
        <w:rPr>
          <w:rFonts w:ascii="华文仿宋" w:eastAsia="华文仿宋" w:hAnsi="华文仿宋" w:cs="隶书"/>
          <w:sz w:val="28"/>
          <w:szCs w:val="28"/>
        </w:rPr>
        <w:t>的生物制品在</w:t>
      </w:r>
      <w:r w:rsidR="00F86DC6" w:rsidRPr="00FE29D6">
        <w:rPr>
          <w:rFonts w:ascii="华文仿宋" w:eastAsia="华文仿宋" w:hAnsi="华文仿宋" w:cs="隶书" w:hint="eastAsia"/>
          <w:sz w:val="28"/>
          <w:szCs w:val="28"/>
        </w:rPr>
        <w:t>借鉴</w:t>
      </w:r>
      <w:r w:rsidR="00F86DC6" w:rsidRPr="00FE29D6">
        <w:rPr>
          <w:rFonts w:ascii="华文仿宋" w:eastAsia="华文仿宋" w:hAnsi="华文仿宋" w:cs="隶书"/>
          <w:sz w:val="28"/>
          <w:szCs w:val="28"/>
        </w:rPr>
        <w:t>本指导原则时应根据</w:t>
      </w:r>
      <w:r w:rsidR="00FD335C" w:rsidRPr="00FE29D6">
        <w:rPr>
          <w:rFonts w:ascii="华文仿宋" w:eastAsia="华文仿宋" w:hAnsi="华文仿宋" w:cs="隶书" w:hint="eastAsia"/>
          <w:sz w:val="28"/>
          <w:szCs w:val="28"/>
        </w:rPr>
        <w:t>自身</w:t>
      </w:r>
      <w:r w:rsidR="00F86DC6" w:rsidRPr="00FE29D6">
        <w:rPr>
          <w:rFonts w:ascii="华文仿宋" w:eastAsia="华文仿宋" w:hAnsi="华文仿宋" w:cs="隶书"/>
          <w:sz w:val="28"/>
          <w:szCs w:val="28"/>
        </w:rPr>
        <w:t>产品</w:t>
      </w:r>
      <w:r w:rsidR="00F86DC6">
        <w:rPr>
          <w:rFonts w:ascii="华文仿宋" w:eastAsia="华文仿宋" w:hAnsi="华文仿宋" w:cs="隶书"/>
          <w:sz w:val="28"/>
          <w:szCs w:val="28"/>
        </w:rPr>
        <w:t>特点</w:t>
      </w:r>
      <w:r w:rsidR="00F86DC6">
        <w:rPr>
          <w:rFonts w:ascii="华文仿宋" w:eastAsia="华文仿宋" w:hAnsi="华文仿宋" w:cs="隶书" w:hint="eastAsia"/>
          <w:sz w:val="28"/>
          <w:szCs w:val="28"/>
        </w:rPr>
        <w:t>和活性</w:t>
      </w:r>
      <w:r w:rsidR="00B70AE0">
        <w:rPr>
          <w:rFonts w:ascii="华文仿宋" w:eastAsia="华文仿宋" w:hAnsi="华文仿宋" w:cs="隶书"/>
          <w:sz w:val="28"/>
          <w:szCs w:val="28"/>
        </w:rPr>
        <w:t>物质</w:t>
      </w:r>
      <w:r w:rsidR="00B70AE0">
        <w:rPr>
          <w:rFonts w:ascii="华文仿宋" w:eastAsia="华文仿宋" w:hAnsi="华文仿宋" w:cs="隶书" w:hint="eastAsia"/>
          <w:sz w:val="28"/>
          <w:szCs w:val="28"/>
        </w:rPr>
        <w:t>的</w:t>
      </w:r>
      <w:r w:rsidR="00B70AE0">
        <w:rPr>
          <w:rFonts w:ascii="华文仿宋" w:eastAsia="华文仿宋" w:hAnsi="华文仿宋" w:cs="隶书"/>
          <w:sz w:val="28"/>
          <w:szCs w:val="28"/>
        </w:rPr>
        <w:t>性质</w:t>
      </w:r>
      <w:r w:rsidR="00F86DC6">
        <w:rPr>
          <w:rFonts w:ascii="华文仿宋" w:eastAsia="华文仿宋" w:hAnsi="华文仿宋" w:cs="隶书"/>
          <w:sz w:val="28"/>
          <w:szCs w:val="28"/>
        </w:rPr>
        <w:t>开展相应</w:t>
      </w:r>
      <w:r w:rsidR="00F86DC6">
        <w:rPr>
          <w:rFonts w:ascii="华文仿宋" w:eastAsia="华文仿宋" w:hAnsi="华文仿宋" w:cs="隶书" w:hint="eastAsia"/>
          <w:sz w:val="28"/>
          <w:szCs w:val="28"/>
        </w:rPr>
        <w:t>研究</w:t>
      </w:r>
      <w:r w:rsidR="00F86DC6">
        <w:rPr>
          <w:rFonts w:ascii="华文仿宋" w:eastAsia="华文仿宋" w:hAnsi="华文仿宋" w:cs="隶书"/>
          <w:sz w:val="28"/>
          <w:szCs w:val="28"/>
        </w:rPr>
        <w:t>。</w:t>
      </w:r>
    </w:p>
    <w:p w:rsidR="008E1AC9" w:rsidRPr="00AF6AE3" w:rsidRDefault="00015F76" w:rsidP="00F407EA">
      <w:pPr>
        <w:ind w:firstLineChars="200" w:firstLine="561"/>
        <w:rPr>
          <w:rFonts w:ascii="华文仿宋" w:eastAsia="华文仿宋" w:hAnsi="华文仿宋" w:cs="仿宋_GB2312"/>
          <w:b/>
          <w:sz w:val="28"/>
          <w:szCs w:val="28"/>
        </w:rPr>
      </w:pPr>
      <w:r w:rsidRPr="00AF6AE3">
        <w:rPr>
          <w:rFonts w:ascii="华文仿宋" w:eastAsia="华文仿宋" w:hAnsi="华文仿宋" w:cs="仿宋_GB2312" w:hint="eastAsia"/>
          <w:b/>
          <w:sz w:val="28"/>
          <w:szCs w:val="28"/>
        </w:rPr>
        <w:t>四</w:t>
      </w:r>
      <w:r w:rsidRPr="00AF6AE3">
        <w:rPr>
          <w:rFonts w:ascii="华文仿宋" w:eastAsia="华文仿宋" w:hAnsi="华文仿宋" w:cs="仿宋_GB2312"/>
          <w:b/>
          <w:sz w:val="28"/>
          <w:szCs w:val="28"/>
        </w:rPr>
        <w:t>、</w:t>
      </w:r>
      <w:r w:rsidR="00F407EA" w:rsidRPr="00AF6AE3">
        <w:rPr>
          <w:rFonts w:ascii="华文仿宋" w:eastAsia="华文仿宋" w:hAnsi="华文仿宋" w:cs="仿宋_GB2312" w:hint="eastAsia"/>
          <w:b/>
          <w:sz w:val="28"/>
          <w:szCs w:val="28"/>
        </w:rPr>
        <w:t>与其它生物制品指导原则的关联性</w:t>
      </w:r>
    </w:p>
    <w:p w:rsidR="00F407EA" w:rsidRDefault="00402B2A" w:rsidP="000942DD">
      <w:pPr>
        <w:ind w:firstLineChars="200" w:firstLine="560"/>
        <w:rPr>
          <w:rFonts w:ascii="华文仿宋" w:eastAsia="华文仿宋" w:hAnsi="华文仿宋" w:cs="隶书"/>
          <w:sz w:val="28"/>
          <w:szCs w:val="28"/>
        </w:rPr>
      </w:pPr>
      <w:r w:rsidRPr="007A402F">
        <w:rPr>
          <w:rFonts w:ascii="华文仿宋" w:eastAsia="华文仿宋" w:hAnsi="华文仿宋" w:cs="隶书" w:hint="eastAsia"/>
          <w:sz w:val="28"/>
          <w:szCs w:val="28"/>
        </w:rPr>
        <w:t>本指导原则</w:t>
      </w:r>
      <w:r>
        <w:rPr>
          <w:rFonts w:ascii="华文仿宋" w:eastAsia="华文仿宋" w:hAnsi="华文仿宋" w:cs="隶书" w:hint="eastAsia"/>
          <w:sz w:val="28"/>
          <w:szCs w:val="28"/>
        </w:rPr>
        <w:t>与已颁布</w:t>
      </w:r>
      <w:r w:rsidR="00D80755">
        <w:rPr>
          <w:rFonts w:ascii="华文仿宋" w:eastAsia="华文仿宋" w:hAnsi="华文仿宋" w:cs="隶书" w:hint="eastAsia"/>
          <w:sz w:val="28"/>
          <w:szCs w:val="28"/>
        </w:rPr>
        <w:t>、</w:t>
      </w:r>
      <w:r w:rsidR="00D80755">
        <w:rPr>
          <w:rFonts w:ascii="华文仿宋" w:eastAsia="华文仿宋" w:hAnsi="华文仿宋" w:cs="隶书"/>
          <w:sz w:val="28"/>
          <w:szCs w:val="28"/>
        </w:rPr>
        <w:t>实施</w:t>
      </w:r>
      <w:r>
        <w:rPr>
          <w:rFonts w:ascii="华文仿宋" w:eastAsia="华文仿宋" w:hAnsi="华文仿宋" w:cs="隶书" w:hint="eastAsia"/>
          <w:sz w:val="28"/>
          <w:szCs w:val="28"/>
        </w:rPr>
        <w:t>的相关指导原则</w:t>
      </w:r>
      <w:r w:rsidRPr="007A402F">
        <w:rPr>
          <w:rFonts w:ascii="华文仿宋" w:eastAsia="华文仿宋" w:hAnsi="华文仿宋" w:cs="隶书" w:hint="eastAsia"/>
          <w:sz w:val="28"/>
          <w:szCs w:val="28"/>
        </w:rPr>
        <w:t>从原则角度考虑并无明显冲突，且更全面和深入，更具有指导意义，但具体实施方法需参考、遵循相关指导原则。</w:t>
      </w:r>
    </w:p>
    <w:p w:rsidR="00402B2A" w:rsidRPr="00634CCC" w:rsidRDefault="00380382" w:rsidP="00F407EA">
      <w:pPr>
        <w:ind w:firstLineChars="200" w:firstLine="561"/>
        <w:rPr>
          <w:rFonts w:ascii="华文仿宋" w:eastAsia="华文仿宋" w:hAnsi="华文仿宋" w:cs="隶书"/>
          <w:b/>
          <w:sz w:val="28"/>
          <w:szCs w:val="28"/>
        </w:rPr>
      </w:pPr>
      <w:r w:rsidRPr="00634CCC">
        <w:rPr>
          <w:rFonts w:ascii="华文仿宋" w:eastAsia="华文仿宋" w:hAnsi="华文仿宋" w:cs="隶书" w:hint="eastAsia"/>
          <w:b/>
          <w:sz w:val="28"/>
          <w:szCs w:val="28"/>
        </w:rPr>
        <w:t>五</w:t>
      </w:r>
      <w:r w:rsidR="00402B2A" w:rsidRPr="00634CCC">
        <w:rPr>
          <w:rFonts w:ascii="华文仿宋" w:eastAsia="华文仿宋" w:hAnsi="华文仿宋" w:cs="隶书"/>
          <w:b/>
          <w:sz w:val="28"/>
          <w:szCs w:val="28"/>
        </w:rPr>
        <w:t>、</w:t>
      </w:r>
      <w:r w:rsidRPr="00634CCC">
        <w:rPr>
          <w:rFonts w:ascii="华文仿宋" w:eastAsia="华文仿宋" w:hAnsi="华文仿宋" w:cs="隶书" w:hint="eastAsia"/>
          <w:b/>
          <w:sz w:val="28"/>
          <w:szCs w:val="28"/>
        </w:rPr>
        <w:t>起草</w:t>
      </w:r>
      <w:r w:rsidRPr="00634CCC">
        <w:rPr>
          <w:rFonts w:ascii="华文仿宋" w:eastAsia="华文仿宋" w:hAnsi="华文仿宋" w:cs="隶书"/>
          <w:b/>
          <w:sz w:val="28"/>
          <w:szCs w:val="28"/>
        </w:rPr>
        <w:t>过程</w:t>
      </w:r>
    </w:p>
    <w:p w:rsidR="00380382" w:rsidRDefault="00380382" w:rsidP="00F407EA">
      <w:pPr>
        <w:ind w:firstLineChars="200" w:firstLine="560"/>
        <w:rPr>
          <w:rFonts w:ascii="华文仿宋" w:eastAsia="华文仿宋" w:hAnsi="华文仿宋" w:cs="隶书"/>
          <w:sz w:val="28"/>
          <w:szCs w:val="28"/>
        </w:rPr>
      </w:pPr>
      <w:r>
        <w:rPr>
          <w:rFonts w:ascii="华文仿宋" w:eastAsia="华文仿宋" w:hAnsi="华文仿宋" w:cs="仿宋_GB2312" w:hint="eastAsia"/>
          <w:sz w:val="28"/>
          <w:szCs w:val="28"/>
        </w:rPr>
        <w:t>2019年</w:t>
      </w:r>
      <w:r w:rsidR="00E625E2">
        <w:rPr>
          <w:rFonts w:ascii="华文仿宋" w:eastAsia="华文仿宋" w:hAnsi="华文仿宋" w:cs="仿宋_GB2312"/>
          <w:sz w:val="28"/>
          <w:szCs w:val="28"/>
        </w:rPr>
        <w:t>3</w:t>
      </w:r>
      <w:r>
        <w:rPr>
          <w:rFonts w:ascii="华文仿宋" w:eastAsia="华文仿宋" w:hAnsi="华文仿宋" w:cs="仿宋_GB2312" w:hint="eastAsia"/>
          <w:sz w:val="28"/>
          <w:szCs w:val="28"/>
        </w:rPr>
        <w:t>月</w:t>
      </w:r>
      <w:r w:rsidR="00E625E2">
        <w:rPr>
          <w:rFonts w:ascii="华文仿宋" w:eastAsia="华文仿宋" w:hAnsi="华文仿宋" w:cs="仿宋_GB2312" w:hint="eastAsia"/>
          <w:sz w:val="28"/>
          <w:szCs w:val="28"/>
        </w:rPr>
        <w:t>5日：</w:t>
      </w:r>
      <w:r w:rsidR="00E625E2" w:rsidRPr="006C55D6">
        <w:rPr>
          <w:rFonts w:ascii="华文仿宋" w:eastAsia="华文仿宋" w:hAnsi="华文仿宋" w:cs="隶书" w:hint="eastAsia"/>
          <w:sz w:val="28"/>
          <w:szCs w:val="28"/>
        </w:rPr>
        <w:t>接受总局委托立项、</w:t>
      </w:r>
      <w:r w:rsidR="00E625E2">
        <w:rPr>
          <w:rFonts w:ascii="华文仿宋" w:eastAsia="华文仿宋" w:hAnsi="华文仿宋" w:cs="隶书" w:hint="eastAsia"/>
          <w:sz w:val="28"/>
          <w:szCs w:val="28"/>
        </w:rPr>
        <w:t>成立起草工作</w:t>
      </w:r>
      <w:r w:rsidR="00E625E2">
        <w:rPr>
          <w:rFonts w:ascii="华文仿宋" w:eastAsia="华文仿宋" w:hAnsi="华文仿宋" w:cs="隶书"/>
          <w:sz w:val="28"/>
          <w:szCs w:val="28"/>
        </w:rPr>
        <w:t>小组、拟定起草工作方案</w:t>
      </w:r>
      <w:r w:rsidR="004A5CE3">
        <w:rPr>
          <w:rFonts w:ascii="华文仿宋" w:eastAsia="华文仿宋" w:hAnsi="华文仿宋" w:cs="隶书" w:hint="eastAsia"/>
          <w:sz w:val="28"/>
          <w:szCs w:val="28"/>
        </w:rPr>
        <w:t>。</w:t>
      </w:r>
    </w:p>
    <w:p w:rsidR="004A5CE3" w:rsidRPr="004A5CE3" w:rsidRDefault="004A5CE3" w:rsidP="00F407EA">
      <w:pPr>
        <w:ind w:firstLineChars="200" w:firstLine="560"/>
        <w:rPr>
          <w:rFonts w:ascii="华文仿宋" w:eastAsia="华文仿宋" w:hAnsi="华文仿宋" w:cs="仿宋_GB2312"/>
          <w:sz w:val="28"/>
          <w:szCs w:val="28"/>
        </w:rPr>
      </w:pPr>
      <w:r w:rsidRPr="004A5CE3">
        <w:rPr>
          <w:rFonts w:ascii="华文仿宋" w:eastAsia="华文仿宋" w:hAnsi="华文仿宋" w:cs="仿宋_GB2312"/>
          <w:sz w:val="28"/>
          <w:szCs w:val="28"/>
        </w:rPr>
        <w:lastRenderedPageBreak/>
        <w:t>2019年3月至4月</w:t>
      </w:r>
      <w:r>
        <w:rPr>
          <w:rFonts w:ascii="华文仿宋" w:eastAsia="华文仿宋" w:hAnsi="华文仿宋" w:cs="仿宋_GB2312" w:hint="eastAsia"/>
          <w:sz w:val="28"/>
          <w:szCs w:val="28"/>
        </w:rPr>
        <w:t>：</w:t>
      </w:r>
      <w:r>
        <w:rPr>
          <w:rFonts w:ascii="华文仿宋" w:eastAsia="华文仿宋" w:hAnsi="华文仿宋" w:cs="隶书" w:hint="eastAsia"/>
          <w:sz w:val="28"/>
          <w:szCs w:val="28"/>
        </w:rPr>
        <w:t>学习和了解国外相关技术要求、收集和汇总国内外相关信息和资料，</w:t>
      </w:r>
      <w:r>
        <w:rPr>
          <w:rFonts w:ascii="华文仿宋" w:eastAsia="华文仿宋" w:hAnsi="华文仿宋" w:cs="隶书"/>
          <w:sz w:val="28"/>
          <w:szCs w:val="28"/>
        </w:rPr>
        <w:t>并</w:t>
      </w:r>
      <w:r w:rsidRPr="004A5CE3">
        <w:rPr>
          <w:rFonts w:ascii="华文仿宋" w:eastAsia="华文仿宋" w:hAnsi="华文仿宋" w:cs="仿宋_GB2312"/>
          <w:sz w:val="28"/>
          <w:szCs w:val="28"/>
        </w:rPr>
        <w:t>形成初稿</w:t>
      </w:r>
    </w:p>
    <w:p w:rsidR="00E625E2" w:rsidRDefault="004A5CE3" w:rsidP="00F407EA">
      <w:pPr>
        <w:ind w:firstLineChars="200" w:firstLine="560"/>
        <w:rPr>
          <w:rFonts w:ascii="华文仿宋" w:eastAsia="华文仿宋" w:hAnsi="华文仿宋" w:cs="隶书"/>
          <w:sz w:val="28"/>
          <w:szCs w:val="28"/>
        </w:rPr>
      </w:pPr>
      <w:r w:rsidRPr="004A5CE3">
        <w:rPr>
          <w:rFonts w:ascii="华文仿宋" w:eastAsia="华文仿宋" w:hAnsi="华文仿宋" w:cs="隶书"/>
          <w:sz w:val="28"/>
          <w:szCs w:val="28"/>
        </w:rPr>
        <w:t>2019年4月29日</w:t>
      </w:r>
      <w:r>
        <w:rPr>
          <w:rFonts w:ascii="华文仿宋" w:eastAsia="华文仿宋" w:hAnsi="华文仿宋" w:cs="隶书" w:hint="eastAsia"/>
          <w:sz w:val="28"/>
          <w:szCs w:val="28"/>
        </w:rPr>
        <w:t>：</w:t>
      </w:r>
      <w:r w:rsidRPr="004A5CE3">
        <w:rPr>
          <w:rFonts w:ascii="华文仿宋" w:eastAsia="华文仿宋" w:hAnsi="华文仿宋" w:cs="隶书"/>
          <w:sz w:val="28"/>
          <w:szCs w:val="28"/>
        </w:rPr>
        <w:t>部门内部讨论</w:t>
      </w:r>
    </w:p>
    <w:p w:rsidR="00E625E2" w:rsidRPr="00E625E2" w:rsidRDefault="00E625E2" w:rsidP="00F407EA">
      <w:pPr>
        <w:ind w:firstLineChars="200" w:firstLine="560"/>
        <w:rPr>
          <w:rFonts w:ascii="华文仿宋" w:eastAsia="华文仿宋" w:hAnsi="华文仿宋" w:cs="仿宋_GB2312"/>
          <w:sz w:val="28"/>
          <w:szCs w:val="28"/>
        </w:rPr>
      </w:pPr>
      <w:r>
        <w:rPr>
          <w:rFonts w:ascii="华文仿宋" w:eastAsia="华文仿宋" w:hAnsi="华文仿宋" w:cs="隶书"/>
          <w:sz w:val="28"/>
          <w:szCs w:val="28"/>
        </w:rPr>
        <w:t>2019</w:t>
      </w:r>
      <w:r>
        <w:rPr>
          <w:rFonts w:ascii="华文仿宋" w:eastAsia="华文仿宋" w:hAnsi="华文仿宋" w:cs="隶书" w:hint="eastAsia"/>
          <w:sz w:val="28"/>
          <w:szCs w:val="28"/>
        </w:rPr>
        <w:t>年5</w:t>
      </w:r>
      <w:r w:rsidR="002F29F4">
        <w:rPr>
          <w:rFonts w:ascii="华文仿宋" w:eastAsia="华文仿宋" w:hAnsi="华文仿宋" w:cs="隶书"/>
          <w:sz w:val="28"/>
          <w:szCs w:val="28"/>
        </w:rPr>
        <w:t>-6</w:t>
      </w:r>
      <w:r>
        <w:rPr>
          <w:rFonts w:ascii="华文仿宋" w:eastAsia="华文仿宋" w:hAnsi="华文仿宋" w:cs="隶书" w:hint="eastAsia"/>
          <w:sz w:val="28"/>
          <w:szCs w:val="28"/>
        </w:rPr>
        <w:t>月</w:t>
      </w:r>
      <w:r>
        <w:rPr>
          <w:rFonts w:ascii="华文仿宋" w:eastAsia="华文仿宋" w:hAnsi="华文仿宋" w:cs="隶书"/>
          <w:sz w:val="28"/>
          <w:szCs w:val="28"/>
        </w:rPr>
        <w:t>：</w:t>
      </w:r>
      <w:r w:rsidR="002F29F4" w:rsidRPr="002F29F4">
        <w:rPr>
          <w:rFonts w:ascii="华文仿宋" w:eastAsia="华文仿宋" w:hAnsi="华文仿宋" w:cs="隶书" w:hint="eastAsia"/>
          <w:sz w:val="28"/>
          <w:szCs w:val="28"/>
        </w:rPr>
        <w:t>形成讨论稿（草案</w:t>
      </w:r>
      <w:r w:rsidR="002F29F4" w:rsidRPr="002F29F4">
        <w:rPr>
          <w:rFonts w:ascii="华文仿宋" w:eastAsia="华文仿宋" w:hAnsi="华文仿宋" w:cs="隶书"/>
          <w:sz w:val="28"/>
          <w:szCs w:val="28"/>
        </w:rPr>
        <w:t>)</w:t>
      </w:r>
      <w:r>
        <w:rPr>
          <w:rFonts w:ascii="华文仿宋" w:eastAsia="华文仿宋" w:hAnsi="华文仿宋" w:cs="隶书"/>
          <w:sz w:val="28"/>
          <w:szCs w:val="28"/>
        </w:rPr>
        <w:t>。</w:t>
      </w:r>
    </w:p>
    <w:p w:rsidR="00380382" w:rsidRDefault="00380382" w:rsidP="00F407EA">
      <w:pPr>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2019年6月20日：</w:t>
      </w:r>
      <w:r>
        <w:rPr>
          <w:rFonts w:ascii="华文仿宋" w:eastAsia="华文仿宋" w:hAnsi="华文仿宋" w:cs="仿宋_GB2312"/>
          <w:sz w:val="28"/>
          <w:szCs w:val="28"/>
        </w:rPr>
        <w:t>在北京广西大厦召开了专家</w:t>
      </w:r>
      <w:r>
        <w:rPr>
          <w:rFonts w:ascii="华文仿宋" w:eastAsia="华文仿宋" w:hAnsi="华文仿宋" w:cs="仿宋_GB2312" w:hint="eastAsia"/>
          <w:sz w:val="28"/>
          <w:szCs w:val="28"/>
        </w:rPr>
        <w:t>会</w:t>
      </w:r>
      <w:r w:rsidR="004A5CE3" w:rsidRPr="004A5CE3">
        <w:rPr>
          <w:rFonts w:ascii="华文仿宋" w:eastAsia="华文仿宋" w:hAnsi="华文仿宋" w:cs="仿宋_GB2312" w:hint="eastAsia"/>
          <w:sz w:val="28"/>
          <w:szCs w:val="28"/>
        </w:rPr>
        <w:t>（邀请企业参加）</w:t>
      </w:r>
      <w:r>
        <w:rPr>
          <w:rFonts w:ascii="华文仿宋" w:eastAsia="华文仿宋" w:hAnsi="华文仿宋" w:cs="仿宋_GB2312"/>
          <w:sz w:val="28"/>
          <w:szCs w:val="28"/>
        </w:rPr>
        <w:t>，对本指导原则初稿进行了讨论与征求意见。</w:t>
      </w:r>
    </w:p>
    <w:p w:rsidR="00380382" w:rsidRDefault="00380382" w:rsidP="00F407EA">
      <w:pPr>
        <w:ind w:firstLineChars="200" w:firstLine="560"/>
        <w:rPr>
          <w:rFonts w:ascii="华文仿宋" w:eastAsia="华文仿宋" w:hAnsi="华文仿宋" w:cs="仿宋_GB2312"/>
          <w:sz w:val="28"/>
          <w:szCs w:val="28"/>
        </w:rPr>
      </w:pPr>
      <w:r>
        <w:rPr>
          <w:rFonts w:ascii="华文仿宋" w:eastAsia="华文仿宋" w:hAnsi="华文仿宋" w:cs="仿宋_GB2312"/>
          <w:sz w:val="28"/>
          <w:szCs w:val="28"/>
        </w:rPr>
        <w:t>2019</w:t>
      </w:r>
      <w:r>
        <w:rPr>
          <w:rFonts w:ascii="华文仿宋" w:eastAsia="华文仿宋" w:hAnsi="华文仿宋" w:cs="仿宋_GB2312" w:hint="eastAsia"/>
          <w:sz w:val="28"/>
          <w:szCs w:val="28"/>
        </w:rPr>
        <w:t>年7月</w:t>
      </w:r>
      <w:r w:rsidR="00B226BA">
        <w:rPr>
          <w:rFonts w:ascii="华文仿宋" w:eastAsia="华文仿宋" w:hAnsi="华文仿宋" w:cs="仿宋_GB2312" w:hint="eastAsia"/>
          <w:sz w:val="28"/>
          <w:szCs w:val="28"/>
        </w:rPr>
        <w:t>-</w:t>
      </w:r>
      <w:r w:rsidR="00B226BA">
        <w:rPr>
          <w:rFonts w:ascii="华文仿宋" w:eastAsia="华文仿宋" w:hAnsi="华文仿宋" w:cs="仿宋_GB2312"/>
          <w:sz w:val="28"/>
          <w:szCs w:val="28"/>
        </w:rPr>
        <w:t>至今</w:t>
      </w:r>
      <w:r>
        <w:rPr>
          <w:rFonts w:ascii="华文仿宋" w:eastAsia="华文仿宋" w:hAnsi="华文仿宋" w:cs="仿宋_GB2312"/>
          <w:sz w:val="28"/>
          <w:szCs w:val="28"/>
        </w:rPr>
        <w:t>：</w:t>
      </w:r>
      <w:r w:rsidRPr="00380382">
        <w:rPr>
          <w:rFonts w:ascii="华文仿宋" w:eastAsia="华文仿宋" w:hAnsi="华文仿宋" w:cs="仿宋_GB2312" w:hint="eastAsia"/>
          <w:sz w:val="28"/>
          <w:szCs w:val="28"/>
        </w:rPr>
        <w:t>结合专家会意见，对本指导原则初稿做了全面修订，形成征求意见稿。</w:t>
      </w:r>
    </w:p>
    <w:p w:rsidR="00380382" w:rsidRDefault="00F661A8" w:rsidP="00F407EA">
      <w:pPr>
        <w:ind w:firstLineChars="200" w:firstLine="561"/>
        <w:rPr>
          <w:rFonts w:ascii="华文仿宋" w:eastAsia="华文仿宋" w:hAnsi="华文仿宋" w:cs="黑体"/>
          <w:b/>
          <w:sz w:val="28"/>
          <w:szCs w:val="28"/>
        </w:rPr>
      </w:pPr>
      <w:r w:rsidRPr="006C55D6">
        <w:rPr>
          <w:rFonts w:ascii="华文仿宋" w:eastAsia="华文仿宋" w:hAnsi="华文仿宋" w:cs="黑体" w:hint="eastAsia"/>
          <w:b/>
          <w:sz w:val="28"/>
          <w:szCs w:val="28"/>
        </w:rPr>
        <w:t>六、主要问题说明和</w:t>
      </w:r>
      <w:r>
        <w:rPr>
          <w:rFonts w:ascii="华文仿宋" w:eastAsia="华文仿宋" w:hAnsi="华文仿宋" w:cs="黑体" w:hint="eastAsia"/>
          <w:b/>
          <w:sz w:val="28"/>
          <w:szCs w:val="28"/>
        </w:rPr>
        <w:t>修订</w:t>
      </w:r>
      <w:r w:rsidRPr="006C55D6">
        <w:rPr>
          <w:rFonts w:ascii="华文仿宋" w:eastAsia="华文仿宋" w:hAnsi="华文仿宋" w:cs="黑体" w:hint="eastAsia"/>
          <w:b/>
          <w:sz w:val="28"/>
          <w:szCs w:val="28"/>
        </w:rPr>
        <w:t>意见</w:t>
      </w:r>
    </w:p>
    <w:p w:rsidR="00233F3A" w:rsidRDefault="00155006" w:rsidP="00F407EA">
      <w:pPr>
        <w:ind w:firstLineChars="200" w:firstLine="560"/>
        <w:rPr>
          <w:rFonts w:ascii="华文仿宋" w:eastAsia="华文仿宋" w:hAnsi="华文仿宋" w:cs="黑体"/>
          <w:sz w:val="28"/>
          <w:szCs w:val="28"/>
        </w:rPr>
      </w:pPr>
      <w:r>
        <w:rPr>
          <w:rFonts w:ascii="华文仿宋" w:eastAsia="华文仿宋" w:hAnsi="华文仿宋" w:cs="仿宋_GB2312" w:hint="eastAsia"/>
          <w:sz w:val="28"/>
          <w:szCs w:val="28"/>
        </w:rPr>
        <w:t>专家</w:t>
      </w:r>
      <w:r>
        <w:rPr>
          <w:rFonts w:ascii="华文仿宋" w:eastAsia="华文仿宋" w:hAnsi="华文仿宋" w:cs="仿宋_GB2312"/>
          <w:sz w:val="28"/>
          <w:szCs w:val="28"/>
        </w:rPr>
        <w:t>会召开后，</w:t>
      </w:r>
      <w:r>
        <w:rPr>
          <w:rFonts w:ascii="华文仿宋" w:eastAsia="华文仿宋" w:hAnsi="华文仿宋" w:cs="仿宋_GB2312" w:hint="eastAsia"/>
          <w:sz w:val="28"/>
          <w:szCs w:val="28"/>
        </w:rPr>
        <w:t>共</w:t>
      </w:r>
      <w:r w:rsidR="00877C92">
        <w:rPr>
          <w:rFonts w:ascii="华文仿宋" w:eastAsia="华文仿宋" w:hAnsi="华文仿宋" w:cs="仿宋_GB2312"/>
          <w:sz w:val="28"/>
          <w:szCs w:val="28"/>
        </w:rPr>
        <w:t>收到</w:t>
      </w:r>
      <w:r w:rsidR="00877C92">
        <w:rPr>
          <w:rFonts w:ascii="华文仿宋" w:eastAsia="华文仿宋" w:hAnsi="华文仿宋" w:cs="仿宋_GB2312" w:hint="eastAsia"/>
          <w:sz w:val="28"/>
          <w:szCs w:val="28"/>
        </w:rPr>
        <w:t>中检院</w:t>
      </w:r>
      <w:r w:rsidR="00877C92">
        <w:rPr>
          <w:rFonts w:ascii="华文仿宋" w:eastAsia="华文仿宋" w:hAnsi="华文仿宋" w:cs="仿宋_GB2312"/>
          <w:sz w:val="28"/>
          <w:szCs w:val="28"/>
        </w:rPr>
        <w:t>专家及</w:t>
      </w:r>
      <w:r w:rsidR="00877C92">
        <w:rPr>
          <w:rFonts w:ascii="华文仿宋" w:eastAsia="华文仿宋" w:hAnsi="华文仿宋" w:cs="仿宋_GB2312" w:hint="eastAsia"/>
          <w:sz w:val="28"/>
          <w:szCs w:val="28"/>
        </w:rPr>
        <w:t>近14</w:t>
      </w:r>
      <w:r w:rsidR="00877C92">
        <w:rPr>
          <w:rFonts w:ascii="华文仿宋" w:eastAsia="华文仿宋" w:hAnsi="华文仿宋" w:cs="仿宋_GB2312"/>
          <w:sz w:val="28"/>
          <w:szCs w:val="28"/>
        </w:rPr>
        <w:t>家中外疫苗</w:t>
      </w:r>
      <w:r w:rsidR="00877C92">
        <w:rPr>
          <w:rFonts w:ascii="华文仿宋" w:eastAsia="华文仿宋" w:hAnsi="华文仿宋" w:cs="仿宋_GB2312" w:hint="eastAsia"/>
          <w:sz w:val="28"/>
          <w:szCs w:val="28"/>
        </w:rPr>
        <w:t>生产</w:t>
      </w:r>
      <w:r w:rsidR="00877C92">
        <w:rPr>
          <w:rFonts w:ascii="华文仿宋" w:eastAsia="华文仿宋" w:hAnsi="华文仿宋" w:cs="仿宋_GB2312"/>
          <w:sz w:val="28"/>
          <w:szCs w:val="28"/>
        </w:rPr>
        <w:t>企业的</w:t>
      </w:r>
      <w:r w:rsidR="00877C92">
        <w:rPr>
          <w:rFonts w:ascii="华文仿宋" w:eastAsia="华文仿宋" w:hAnsi="华文仿宋" w:cs="仿宋_GB2312" w:hint="eastAsia"/>
          <w:sz w:val="28"/>
          <w:szCs w:val="28"/>
        </w:rPr>
        <w:t>152条</w:t>
      </w:r>
      <w:r w:rsidR="001321AD">
        <w:rPr>
          <w:rFonts w:ascii="华文仿宋" w:eastAsia="华文仿宋" w:hAnsi="华文仿宋" w:cs="仿宋_GB2312" w:hint="eastAsia"/>
          <w:sz w:val="28"/>
          <w:szCs w:val="28"/>
        </w:rPr>
        <w:t>（项</w:t>
      </w:r>
      <w:r w:rsidR="001321AD">
        <w:rPr>
          <w:rFonts w:ascii="华文仿宋" w:eastAsia="华文仿宋" w:hAnsi="华文仿宋" w:cs="仿宋_GB2312"/>
          <w:sz w:val="28"/>
          <w:szCs w:val="28"/>
        </w:rPr>
        <w:t>）</w:t>
      </w:r>
      <w:r w:rsidR="00877C92">
        <w:rPr>
          <w:rFonts w:ascii="华文仿宋" w:eastAsia="华文仿宋" w:hAnsi="华文仿宋" w:cs="仿宋_GB2312"/>
          <w:sz w:val="28"/>
          <w:szCs w:val="28"/>
        </w:rPr>
        <w:t>意见</w:t>
      </w:r>
      <w:r w:rsidR="001321AD">
        <w:rPr>
          <w:rFonts w:ascii="华文仿宋" w:eastAsia="华文仿宋" w:hAnsi="华文仿宋" w:cs="仿宋_GB2312" w:hint="eastAsia"/>
          <w:sz w:val="28"/>
          <w:szCs w:val="28"/>
        </w:rPr>
        <w:t>。</w:t>
      </w:r>
      <w:r w:rsidR="001321AD">
        <w:rPr>
          <w:rFonts w:ascii="华文仿宋" w:eastAsia="华文仿宋" w:hAnsi="华文仿宋" w:cs="仿宋_GB2312"/>
          <w:sz w:val="28"/>
          <w:szCs w:val="28"/>
        </w:rPr>
        <w:t>现</w:t>
      </w:r>
      <w:r w:rsidR="001321AD">
        <w:rPr>
          <w:rFonts w:ascii="华文仿宋" w:eastAsia="华文仿宋" w:hAnsi="华文仿宋" w:cs="仿宋_GB2312" w:hint="eastAsia"/>
          <w:sz w:val="28"/>
          <w:szCs w:val="28"/>
        </w:rPr>
        <w:t>已将</w:t>
      </w:r>
      <w:r w:rsidR="007373D0">
        <w:rPr>
          <w:rFonts w:ascii="华文仿宋" w:eastAsia="华文仿宋" w:hAnsi="华文仿宋" w:cs="仿宋_GB2312" w:hint="eastAsia"/>
          <w:sz w:val="28"/>
          <w:szCs w:val="28"/>
        </w:rPr>
        <w:t>所有</w:t>
      </w:r>
      <w:r w:rsidR="007373D0">
        <w:rPr>
          <w:rFonts w:ascii="华文仿宋" w:eastAsia="华文仿宋" w:hAnsi="华文仿宋" w:cs="仿宋_GB2312"/>
          <w:sz w:val="28"/>
          <w:szCs w:val="28"/>
        </w:rPr>
        <w:t>征求到的意见进行了汇总，</w:t>
      </w:r>
      <w:r w:rsidR="004F5AD0">
        <w:rPr>
          <w:rFonts w:ascii="华文仿宋" w:eastAsia="华文仿宋" w:hAnsi="华文仿宋" w:cs="仿宋_GB2312" w:hint="eastAsia"/>
          <w:sz w:val="28"/>
          <w:szCs w:val="28"/>
        </w:rPr>
        <w:t>并</w:t>
      </w:r>
      <w:r w:rsidR="004F5AD0">
        <w:rPr>
          <w:rFonts w:ascii="华文仿宋" w:eastAsia="华文仿宋" w:hAnsi="华文仿宋" w:cs="仿宋_GB2312"/>
          <w:sz w:val="28"/>
          <w:szCs w:val="28"/>
        </w:rPr>
        <w:t>对意见</w:t>
      </w:r>
      <w:r w:rsidR="004F5AD0" w:rsidRPr="006C55D6">
        <w:rPr>
          <w:rFonts w:ascii="华文仿宋" w:eastAsia="华文仿宋" w:hAnsi="华文仿宋" w:cs="黑体" w:hint="eastAsia"/>
          <w:sz w:val="28"/>
          <w:szCs w:val="28"/>
        </w:rPr>
        <w:t>逐条提出了初步处理建议和理由（见所附Excel表）。</w:t>
      </w:r>
    </w:p>
    <w:p w:rsidR="00F661A8" w:rsidRDefault="00233F3A" w:rsidP="00F407EA">
      <w:pPr>
        <w:ind w:firstLineChars="200" w:firstLine="560"/>
        <w:rPr>
          <w:rFonts w:ascii="华文仿宋" w:eastAsia="华文仿宋" w:hAnsi="华文仿宋" w:cs="黑体"/>
          <w:sz w:val="28"/>
          <w:szCs w:val="28"/>
        </w:rPr>
      </w:pPr>
      <w:r>
        <w:rPr>
          <w:rFonts w:ascii="华文仿宋" w:eastAsia="华文仿宋" w:hAnsi="华文仿宋" w:cs="黑体" w:hint="eastAsia"/>
          <w:sz w:val="28"/>
          <w:szCs w:val="28"/>
        </w:rPr>
        <w:t>对于</w:t>
      </w:r>
      <w:r>
        <w:rPr>
          <w:rFonts w:ascii="华文仿宋" w:eastAsia="华文仿宋" w:hAnsi="华文仿宋" w:cs="黑体"/>
          <w:sz w:val="28"/>
          <w:szCs w:val="28"/>
        </w:rPr>
        <w:t>专家或</w:t>
      </w:r>
      <w:r w:rsidR="00041B26">
        <w:rPr>
          <w:rFonts w:ascii="华文仿宋" w:eastAsia="华文仿宋" w:hAnsi="华文仿宋" w:cs="黑体" w:hint="eastAsia"/>
          <w:sz w:val="28"/>
          <w:szCs w:val="28"/>
        </w:rPr>
        <w:t>疫苗生产企业</w:t>
      </w:r>
      <w:r>
        <w:rPr>
          <w:rFonts w:ascii="华文仿宋" w:eastAsia="华文仿宋" w:hAnsi="华文仿宋" w:cs="黑体"/>
          <w:sz w:val="28"/>
          <w:szCs w:val="28"/>
        </w:rPr>
        <w:t>提出的</w:t>
      </w:r>
      <w:r w:rsidR="002A424B">
        <w:rPr>
          <w:rFonts w:ascii="华文仿宋" w:eastAsia="华文仿宋" w:hAnsi="华文仿宋" w:cs="黑体" w:hint="eastAsia"/>
          <w:sz w:val="28"/>
          <w:szCs w:val="28"/>
        </w:rPr>
        <w:t>绝大多数</w:t>
      </w:r>
      <w:r>
        <w:rPr>
          <w:rFonts w:ascii="华文仿宋" w:eastAsia="华文仿宋" w:hAnsi="华文仿宋" w:cs="黑体"/>
          <w:sz w:val="28"/>
          <w:szCs w:val="28"/>
        </w:rPr>
        <w:t>意见</w:t>
      </w:r>
      <w:r w:rsidR="0070674A">
        <w:rPr>
          <w:rFonts w:ascii="华文仿宋" w:eastAsia="华文仿宋" w:hAnsi="华文仿宋" w:cs="黑体" w:hint="eastAsia"/>
          <w:sz w:val="28"/>
          <w:szCs w:val="28"/>
        </w:rPr>
        <w:t>和</w:t>
      </w:r>
      <w:r w:rsidR="0070674A">
        <w:rPr>
          <w:rFonts w:ascii="华文仿宋" w:eastAsia="华文仿宋" w:hAnsi="华文仿宋" w:cs="黑体"/>
          <w:sz w:val="28"/>
          <w:szCs w:val="28"/>
        </w:rPr>
        <w:t>诉求，</w:t>
      </w:r>
      <w:r w:rsidR="0070674A">
        <w:rPr>
          <w:rFonts w:ascii="华文仿宋" w:eastAsia="华文仿宋" w:hAnsi="华文仿宋" w:cs="黑体" w:hint="eastAsia"/>
          <w:sz w:val="28"/>
          <w:szCs w:val="28"/>
        </w:rPr>
        <w:t>经</w:t>
      </w:r>
      <w:r w:rsidR="0070674A">
        <w:rPr>
          <w:rFonts w:ascii="华文仿宋" w:eastAsia="华文仿宋" w:hAnsi="华文仿宋" w:cs="黑体"/>
          <w:sz w:val="28"/>
          <w:szCs w:val="28"/>
        </w:rPr>
        <w:t>起草小组讨论</w:t>
      </w:r>
      <w:r w:rsidR="002A424B">
        <w:rPr>
          <w:rFonts w:ascii="华文仿宋" w:eastAsia="华文仿宋" w:hAnsi="华文仿宋" w:cs="黑体" w:hint="eastAsia"/>
          <w:sz w:val="28"/>
          <w:szCs w:val="28"/>
        </w:rPr>
        <w:t>通过</w:t>
      </w:r>
      <w:r w:rsidR="002A424B">
        <w:rPr>
          <w:rFonts w:ascii="华文仿宋" w:eastAsia="华文仿宋" w:hAnsi="华文仿宋" w:cs="黑体"/>
          <w:sz w:val="28"/>
          <w:szCs w:val="28"/>
        </w:rPr>
        <w:t>的</w:t>
      </w:r>
      <w:r>
        <w:rPr>
          <w:rFonts w:ascii="华文仿宋" w:eastAsia="华文仿宋" w:hAnsi="华文仿宋" w:cs="黑体"/>
          <w:sz w:val="28"/>
          <w:szCs w:val="28"/>
        </w:rPr>
        <w:t>，均在后续的</w:t>
      </w:r>
      <w:r>
        <w:rPr>
          <w:rFonts w:ascii="华文仿宋" w:eastAsia="华文仿宋" w:hAnsi="华文仿宋" w:cs="黑体" w:hint="eastAsia"/>
          <w:sz w:val="28"/>
          <w:szCs w:val="28"/>
        </w:rPr>
        <w:t>上网征求</w:t>
      </w:r>
      <w:r>
        <w:rPr>
          <w:rFonts w:ascii="华文仿宋" w:eastAsia="华文仿宋" w:hAnsi="华文仿宋" w:cs="黑体"/>
          <w:sz w:val="28"/>
          <w:szCs w:val="28"/>
        </w:rPr>
        <w:t>意见稿中</w:t>
      </w:r>
      <w:r w:rsidR="0070674A">
        <w:rPr>
          <w:rFonts w:ascii="华文仿宋" w:eastAsia="华文仿宋" w:hAnsi="华文仿宋" w:cs="黑体" w:hint="eastAsia"/>
          <w:sz w:val="28"/>
          <w:szCs w:val="28"/>
        </w:rPr>
        <w:t>明确</w:t>
      </w:r>
      <w:r w:rsidR="00944178">
        <w:rPr>
          <w:rFonts w:ascii="华文仿宋" w:eastAsia="华文仿宋" w:hAnsi="华文仿宋" w:cs="黑体"/>
          <w:sz w:val="28"/>
          <w:szCs w:val="28"/>
        </w:rPr>
        <w:t>接受</w:t>
      </w:r>
      <w:r w:rsidR="002A424B">
        <w:rPr>
          <w:rFonts w:ascii="华文仿宋" w:eastAsia="华文仿宋" w:hAnsi="华文仿宋" w:cs="黑体" w:hint="eastAsia"/>
          <w:sz w:val="28"/>
          <w:szCs w:val="28"/>
        </w:rPr>
        <w:t>并</w:t>
      </w:r>
      <w:r w:rsidR="00944178">
        <w:rPr>
          <w:rFonts w:ascii="华文仿宋" w:eastAsia="华文仿宋" w:hAnsi="华文仿宋" w:cs="黑体"/>
          <w:sz w:val="28"/>
          <w:szCs w:val="28"/>
        </w:rPr>
        <w:t>落实</w:t>
      </w:r>
      <w:r w:rsidR="00944178">
        <w:rPr>
          <w:rFonts w:ascii="华文仿宋" w:eastAsia="华文仿宋" w:hAnsi="华文仿宋" w:cs="黑体" w:hint="eastAsia"/>
          <w:sz w:val="28"/>
          <w:szCs w:val="28"/>
        </w:rPr>
        <w:t>。</w:t>
      </w:r>
      <w:r w:rsidR="00944178">
        <w:rPr>
          <w:rFonts w:ascii="华文仿宋" w:eastAsia="华文仿宋" w:hAnsi="华文仿宋" w:cs="黑体"/>
          <w:sz w:val="28"/>
          <w:szCs w:val="28"/>
        </w:rPr>
        <w:t>对于</w:t>
      </w:r>
      <w:r w:rsidR="002A424B">
        <w:rPr>
          <w:rFonts w:ascii="华文仿宋" w:eastAsia="华文仿宋" w:hAnsi="华文仿宋" w:cs="黑体" w:hint="eastAsia"/>
          <w:sz w:val="28"/>
          <w:szCs w:val="28"/>
        </w:rPr>
        <w:t>少部分</w:t>
      </w:r>
      <w:r w:rsidR="00944178">
        <w:rPr>
          <w:rFonts w:ascii="华文仿宋" w:eastAsia="华文仿宋" w:hAnsi="华文仿宋" w:cs="黑体" w:hint="eastAsia"/>
          <w:sz w:val="28"/>
          <w:szCs w:val="28"/>
        </w:rPr>
        <w:t>未接受</w:t>
      </w:r>
      <w:r w:rsidR="002A424B">
        <w:rPr>
          <w:rFonts w:ascii="华文仿宋" w:eastAsia="华文仿宋" w:hAnsi="华文仿宋" w:cs="黑体" w:hint="eastAsia"/>
          <w:sz w:val="28"/>
          <w:szCs w:val="28"/>
        </w:rPr>
        <w:t>的</w:t>
      </w:r>
      <w:r w:rsidR="002A424B">
        <w:rPr>
          <w:rFonts w:ascii="华文仿宋" w:eastAsia="华文仿宋" w:hAnsi="华文仿宋" w:cs="黑体"/>
          <w:sz w:val="28"/>
          <w:szCs w:val="28"/>
        </w:rPr>
        <w:t>修订意见，</w:t>
      </w:r>
      <w:r w:rsidR="002A424B">
        <w:rPr>
          <w:rFonts w:ascii="华文仿宋" w:eastAsia="华文仿宋" w:hAnsi="华文仿宋" w:cs="黑体" w:hint="eastAsia"/>
          <w:sz w:val="28"/>
          <w:szCs w:val="28"/>
        </w:rPr>
        <w:t>则</w:t>
      </w:r>
      <w:r w:rsidR="00944178">
        <w:rPr>
          <w:rFonts w:ascii="华文仿宋" w:eastAsia="华文仿宋" w:hAnsi="华文仿宋" w:cs="黑体"/>
          <w:sz w:val="28"/>
          <w:szCs w:val="28"/>
        </w:rPr>
        <w:t>重新查找</w:t>
      </w:r>
      <w:r w:rsidR="00944178">
        <w:rPr>
          <w:rFonts w:ascii="华文仿宋" w:eastAsia="华文仿宋" w:hAnsi="华文仿宋" w:cs="黑体" w:hint="eastAsia"/>
          <w:sz w:val="28"/>
          <w:szCs w:val="28"/>
        </w:rPr>
        <w:t>撰写</w:t>
      </w:r>
      <w:r w:rsidR="00944178">
        <w:rPr>
          <w:rFonts w:ascii="华文仿宋" w:eastAsia="华文仿宋" w:hAnsi="华文仿宋" w:cs="黑体"/>
          <w:sz w:val="28"/>
          <w:szCs w:val="28"/>
        </w:rPr>
        <w:t>依据及支持文件用以佐证和解释。</w:t>
      </w:r>
      <w:r w:rsidR="004F5AD0">
        <w:rPr>
          <w:rFonts w:ascii="华文仿宋" w:eastAsia="华文仿宋" w:hAnsi="华文仿宋" w:cs="黑体" w:hint="eastAsia"/>
          <w:sz w:val="28"/>
          <w:szCs w:val="28"/>
        </w:rPr>
        <w:t>现就主要</w:t>
      </w:r>
      <w:r w:rsidR="004F5AD0" w:rsidRPr="006C55D6">
        <w:rPr>
          <w:rFonts w:ascii="华文仿宋" w:eastAsia="华文仿宋" w:hAnsi="华文仿宋" w:cs="黑体" w:hint="eastAsia"/>
          <w:sz w:val="28"/>
          <w:szCs w:val="28"/>
        </w:rPr>
        <w:t>问题</w:t>
      </w:r>
      <w:r w:rsidR="004F5AD0">
        <w:rPr>
          <w:rFonts w:ascii="华文仿宋" w:eastAsia="华文仿宋" w:hAnsi="华文仿宋" w:cs="黑体" w:hint="eastAsia"/>
          <w:sz w:val="28"/>
          <w:szCs w:val="28"/>
        </w:rPr>
        <w:t>说明</w:t>
      </w:r>
      <w:r w:rsidR="004F5AD0" w:rsidRPr="006C55D6">
        <w:rPr>
          <w:rFonts w:ascii="华文仿宋" w:eastAsia="华文仿宋" w:hAnsi="华文仿宋" w:cs="黑体" w:hint="eastAsia"/>
          <w:sz w:val="28"/>
          <w:szCs w:val="28"/>
        </w:rPr>
        <w:t>如下：</w:t>
      </w:r>
    </w:p>
    <w:p w:rsidR="006D03E0" w:rsidRDefault="0029349F" w:rsidP="006D03E0">
      <w:pPr>
        <w:pStyle w:val="a7"/>
        <w:numPr>
          <w:ilvl w:val="0"/>
          <w:numId w:val="2"/>
        </w:numPr>
        <w:ind w:firstLineChars="0"/>
        <w:rPr>
          <w:rFonts w:ascii="华文仿宋" w:eastAsia="华文仿宋" w:hAnsi="华文仿宋" w:cs="仿宋_GB2312"/>
          <w:sz w:val="28"/>
          <w:szCs w:val="28"/>
        </w:rPr>
      </w:pPr>
      <w:r>
        <w:rPr>
          <w:rFonts w:ascii="华文仿宋" w:eastAsia="华文仿宋" w:hAnsi="华文仿宋" w:cs="仿宋_GB2312" w:hint="eastAsia"/>
          <w:sz w:val="28"/>
          <w:szCs w:val="28"/>
        </w:rPr>
        <w:t>关于</w:t>
      </w:r>
      <w:r w:rsidR="00B42E98">
        <w:rPr>
          <w:rFonts w:ascii="华文仿宋" w:eastAsia="华文仿宋" w:hAnsi="华文仿宋" w:cs="仿宋_GB2312" w:hint="eastAsia"/>
          <w:sz w:val="28"/>
          <w:szCs w:val="28"/>
        </w:rPr>
        <w:t>变更</w:t>
      </w:r>
      <w:r w:rsidR="00B42E98">
        <w:rPr>
          <w:rFonts w:ascii="华文仿宋" w:eastAsia="华文仿宋" w:hAnsi="华文仿宋" w:cs="仿宋_GB2312"/>
          <w:sz w:val="28"/>
          <w:szCs w:val="28"/>
        </w:rPr>
        <w:t>事项</w:t>
      </w:r>
      <w:r w:rsidR="00533EDD">
        <w:rPr>
          <w:rFonts w:ascii="华文仿宋" w:eastAsia="华文仿宋" w:hAnsi="华文仿宋" w:cs="仿宋_GB2312" w:hint="eastAsia"/>
          <w:sz w:val="28"/>
          <w:szCs w:val="28"/>
        </w:rPr>
        <w:t>扩充</w:t>
      </w:r>
      <w:r>
        <w:rPr>
          <w:rFonts w:ascii="华文仿宋" w:eastAsia="华文仿宋" w:hAnsi="华文仿宋" w:cs="仿宋_GB2312"/>
          <w:sz w:val="28"/>
          <w:szCs w:val="28"/>
        </w:rPr>
        <w:t>的</w:t>
      </w:r>
      <w:r>
        <w:rPr>
          <w:rFonts w:ascii="华文仿宋" w:eastAsia="华文仿宋" w:hAnsi="华文仿宋" w:cs="仿宋_GB2312" w:hint="eastAsia"/>
          <w:sz w:val="28"/>
          <w:szCs w:val="28"/>
        </w:rPr>
        <w:t>考量</w:t>
      </w:r>
    </w:p>
    <w:p w:rsidR="00675BDB" w:rsidRDefault="00533EDD" w:rsidP="00C46251">
      <w:pPr>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根据专家会意见，</w:t>
      </w:r>
      <w:r w:rsidR="00B42E98" w:rsidRPr="00B42E98">
        <w:rPr>
          <w:rFonts w:ascii="华文仿宋" w:eastAsia="华文仿宋" w:hAnsi="华文仿宋" w:cs="仿宋_GB2312" w:hint="eastAsia"/>
          <w:sz w:val="28"/>
          <w:szCs w:val="28"/>
        </w:rPr>
        <w:t>疫苗上市后</w:t>
      </w:r>
      <w:r w:rsidR="00041B26">
        <w:rPr>
          <w:rFonts w:ascii="华文仿宋" w:eastAsia="华文仿宋" w:hAnsi="华文仿宋" w:cs="仿宋_GB2312" w:hint="eastAsia"/>
          <w:sz w:val="28"/>
          <w:szCs w:val="28"/>
        </w:rPr>
        <w:t>生产工艺相关</w:t>
      </w:r>
      <w:r w:rsidR="00B42E98" w:rsidRPr="00B42E98">
        <w:rPr>
          <w:rFonts w:ascii="华文仿宋" w:eastAsia="华文仿宋" w:hAnsi="华文仿宋" w:cs="仿宋_GB2312" w:hint="eastAsia"/>
          <w:sz w:val="28"/>
          <w:szCs w:val="28"/>
        </w:rPr>
        <w:t>变更</w:t>
      </w:r>
      <w:bookmarkStart w:id="0" w:name="_GoBack"/>
      <w:bookmarkEnd w:id="0"/>
      <w:r w:rsidR="00B42E98">
        <w:rPr>
          <w:rFonts w:ascii="华文仿宋" w:eastAsia="华文仿宋" w:hAnsi="华文仿宋" w:cs="仿宋_GB2312"/>
          <w:sz w:val="28"/>
          <w:szCs w:val="28"/>
        </w:rPr>
        <w:t>通常包括设施设备</w:t>
      </w:r>
      <w:r w:rsidR="00B42E98">
        <w:rPr>
          <w:rFonts w:ascii="华文仿宋" w:eastAsia="华文仿宋" w:hAnsi="华文仿宋" w:cs="仿宋_GB2312" w:hint="eastAsia"/>
          <w:sz w:val="28"/>
          <w:szCs w:val="28"/>
        </w:rPr>
        <w:t>改变</w:t>
      </w:r>
      <w:r w:rsidR="00B42E98">
        <w:rPr>
          <w:rFonts w:ascii="华文仿宋" w:eastAsia="华文仿宋" w:hAnsi="华文仿宋" w:cs="仿宋_GB2312"/>
          <w:sz w:val="28"/>
          <w:szCs w:val="28"/>
        </w:rPr>
        <w:t>、生产规模调整</w:t>
      </w:r>
      <w:r w:rsidR="00B42E98">
        <w:rPr>
          <w:rFonts w:ascii="华文仿宋" w:eastAsia="华文仿宋" w:hAnsi="华文仿宋" w:cs="仿宋_GB2312" w:hint="eastAsia"/>
          <w:sz w:val="28"/>
          <w:szCs w:val="28"/>
        </w:rPr>
        <w:t>、生产</w:t>
      </w:r>
      <w:r w:rsidR="00B42E98">
        <w:rPr>
          <w:rFonts w:ascii="华文仿宋" w:eastAsia="华文仿宋" w:hAnsi="华文仿宋" w:cs="仿宋_GB2312"/>
          <w:sz w:val="28"/>
          <w:szCs w:val="28"/>
        </w:rPr>
        <w:t>工艺变更</w:t>
      </w:r>
      <w:r w:rsidR="00B42E98">
        <w:rPr>
          <w:rFonts w:ascii="华文仿宋" w:eastAsia="华文仿宋" w:hAnsi="华文仿宋" w:cs="仿宋_GB2312" w:hint="eastAsia"/>
          <w:sz w:val="28"/>
          <w:szCs w:val="28"/>
        </w:rPr>
        <w:t>、</w:t>
      </w:r>
      <w:r w:rsidR="00945520">
        <w:rPr>
          <w:rFonts w:ascii="华文仿宋" w:eastAsia="华文仿宋" w:hAnsi="华文仿宋" w:cs="仿宋_GB2312" w:hint="eastAsia"/>
          <w:sz w:val="28"/>
          <w:szCs w:val="28"/>
        </w:rPr>
        <w:t>菌毒种</w:t>
      </w:r>
      <w:r w:rsidR="00945520">
        <w:rPr>
          <w:rFonts w:ascii="华文仿宋" w:eastAsia="华文仿宋" w:hAnsi="华文仿宋" w:cs="仿宋_GB2312"/>
          <w:sz w:val="28"/>
          <w:szCs w:val="28"/>
        </w:rPr>
        <w:t>或细胞库变更、</w:t>
      </w:r>
      <w:r w:rsidR="00945520">
        <w:rPr>
          <w:rFonts w:ascii="华文仿宋" w:eastAsia="华文仿宋" w:hAnsi="华文仿宋" w:cs="仿宋_GB2312" w:hint="eastAsia"/>
          <w:sz w:val="28"/>
          <w:szCs w:val="28"/>
        </w:rPr>
        <w:t>生产</w:t>
      </w:r>
      <w:r w:rsidR="00945520">
        <w:rPr>
          <w:rFonts w:ascii="华文仿宋" w:eastAsia="华文仿宋" w:hAnsi="华文仿宋" w:cs="仿宋_GB2312"/>
          <w:sz w:val="28"/>
          <w:szCs w:val="28"/>
        </w:rPr>
        <w:t>用原材料变更</w:t>
      </w:r>
      <w:r w:rsidR="00B42E98">
        <w:rPr>
          <w:rFonts w:ascii="华文仿宋" w:eastAsia="华文仿宋" w:hAnsi="华文仿宋" w:cs="仿宋_GB2312"/>
          <w:sz w:val="28"/>
          <w:szCs w:val="28"/>
        </w:rPr>
        <w:t>等</w:t>
      </w:r>
      <w:r w:rsidR="00945520">
        <w:rPr>
          <w:rFonts w:ascii="华文仿宋" w:eastAsia="华文仿宋" w:hAnsi="华文仿宋" w:cs="仿宋_GB2312" w:hint="eastAsia"/>
          <w:sz w:val="28"/>
          <w:szCs w:val="28"/>
        </w:rPr>
        <w:t>。</w:t>
      </w:r>
      <w:r>
        <w:rPr>
          <w:rFonts w:ascii="华文仿宋" w:eastAsia="华文仿宋" w:hAnsi="华文仿宋" w:cs="仿宋_GB2312" w:hint="eastAsia"/>
          <w:sz w:val="28"/>
          <w:szCs w:val="28"/>
        </w:rPr>
        <w:t>因此在本次修订中</w:t>
      </w:r>
      <w:r w:rsidR="00041B26">
        <w:rPr>
          <w:rFonts w:ascii="华文仿宋" w:eastAsia="华文仿宋" w:hAnsi="华文仿宋" w:cs="仿宋_GB2312" w:hint="eastAsia"/>
          <w:sz w:val="28"/>
          <w:szCs w:val="28"/>
        </w:rPr>
        <w:t>补充</w:t>
      </w:r>
      <w:r>
        <w:rPr>
          <w:rFonts w:ascii="华文仿宋" w:eastAsia="华文仿宋" w:hAnsi="华文仿宋" w:cs="仿宋_GB2312" w:hint="eastAsia"/>
          <w:sz w:val="28"/>
          <w:szCs w:val="28"/>
        </w:rPr>
        <w:t>纳入了上述变更事项及相应技术要求。</w:t>
      </w:r>
    </w:p>
    <w:p w:rsidR="0029349F" w:rsidRDefault="0029349F" w:rsidP="006D03E0">
      <w:pPr>
        <w:pStyle w:val="a7"/>
        <w:numPr>
          <w:ilvl w:val="0"/>
          <w:numId w:val="2"/>
        </w:numPr>
        <w:ind w:firstLineChars="0"/>
        <w:rPr>
          <w:rFonts w:ascii="华文仿宋" w:eastAsia="华文仿宋" w:hAnsi="华文仿宋" w:cs="仿宋_GB2312"/>
          <w:sz w:val="28"/>
          <w:szCs w:val="28"/>
        </w:rPr>
      </w:pPr>
      <w:r>
        <w:rPr>
          <w:rFonts w:ascii="华文仿宋" w:eastAsia="华文仿宋" w:hAnsi="华文仿宋" w:cs="仿宋_GB2312" w:hint="eastAsia"/>
          <w:sz w:val="28"/>
          <w:szCs w:val="28"/>
        </w:rPr>
        <w:t>关于</w:t>
      </w:r>
      <w:r w:rsidR="007266ED">
        <w:rPr>
          <w:rFonts w:ascii="华文仿宋" w:eastAsia="华文仿宋" w:hAnsi="华文仿宋" w:cs="仿宋_GB2312" w:hint="eastAsia"/>
          <w:sz w:val="28"/>
          <w:szCs w:val="28"/>
        </w:rPr>
        <w:t>商业化规模</w:t>
      </w:r>
      <w:r w:rsidR="002A709A">
        <w:rPr>
          <w:rFonts w:ascii="华文仿宋" w:eastAsia="华文仿宋" w:hAnsi="华文仿宋" w:cs="仿宋_GB2312"/>
          <w:sz w:val="28"/>
          <w:szCs w:val="28"/>
        </w:rPr>
        <w:t>的考量</w:t>
      </w:r>
    </w:p>
    <w:p w:rsidR="005F53B6" w:rsidRPr="00AD1642" w:rsidRDefault="007266ED" w:rsidP="006A3C73">
      <w:pPr>
        <w:ind w:firstLineChars="200" w:firstLine="560"/>
        <w:rPr>
          <w:rFonts w:ascii="华文仿宋" w:eastAsia="华文仿宋" w:hAnsi="华文仿宋" w:cs="仿宋_GB2312"/>
          <w:sz w:val="28"/>
          <w:szCs w:val="28"/>
        </w:rPr>
      </w:pPr>
      <w:r w:rsidRPr="00553E7A">
        <w:rPr>
          <w:rFonts w:ascii="华文仿宋" w:eastAsia="华文仿宋" w:hAnsi="华文仿宋" w:cs="仿宋_GB2312" w:hint="eastAsia"/>
          <w:sz w:val="28"/>
          <w:szCs w:val="28"/>
        </w:rPr>
        <w:lastRenderedPageBreak/>
        <w:t>根据I</w:t>
      </w:r>
      <w:r w:rsidRPr="00553E7A">
        <w:rPr>
          <w:rFonts w:ascii="华文仿宋" w:eastAsia="华文仿宋" w:hAnsi="华文仿宋" w:cs="仿宋_GB2312"/>
          <w:sz w:val="28"/>
          <w:szCs w:val="28"/>
        </w:rPr>
        <w:t>CHQ5E</w:t>
      </w:r>
      <w:r w:rsidR="00553E7A">
        <w:rPr>
          <w:rFonts w:ascii="华文仿宋" w:eastAsia="华文仿宋" w:hAnsi="华文仿宋" w:cs="仿宋_GB2312" w:hint="eastAsia"/>
          <w:sz w:val="28"/>
          <w:szCs w:val="28"/>
        </w:rPr>
        <w:t>的</w:t>
      </w:r>
      <w:r w:rsidR="00553E7A">
        <w:rPr>
          <w:rFonts w:ascii="华文仿宋" w:eastAsia="华文仿宋" w:hAnsi="华文仿宋" w:cs="仿宋_GB2312"/>
          <w:sz w:val="28"/>
          <w:szCs w:val="28"/>
        </w:rPr>
        <w:t>要求，</w:t>
      </w:r>
      <w:r w:rsidR="00553E7A" w:rsidRPr="00553E7A">
        <w:rPr>
          <w:rFonts w:ascii="华文仿宋" w:eastAsia="华文仿宋" w:hAnsi="华文仿宋" w:cs="仿宋_GB2312" w:hint="eastAsia"/>
          <w:sz w:val="28"/>
          <w:szCs w:val="28"/>
        </w:rPr>
        <w:t>上市</w:t>
      </w:r>
      <w:r w:rsidR="00553E7A">
        <w:rPr>
          <w:rFonts w:ascii="华文仿宋" w:eastAsia="华文仿宋" w:hAnsi="华文仿宋" w:cs="仿宋_GB2312" w:hint="eastAsia"/>
          <w:sz w:val="28"/>
          <w:szCs w:val="28"/>
        </w:rPr>
        <w:t>后</w:t>
      </w:r>
      <w:r w:rsidR="00553E7A">
        <w:rPr>
          <w:rFonts w:ascii="华文仿宋" w:eastAsia="华文仿宋" w:hAnsi="华文仿宋" w:cs="仿宋_GB2312"/>
          <w:sz w:val="28"/>
          <w:szCs w:val="28"/>
        </w:rPr>
        <w:t>工艺变更通常需要商业规模数据的支持</w:t>
      </w:r>
      <w:r w:rsidR="00D052CE">
        <w:rPr>
          <w:rFonts w:ascii="华文仿宋" w:eastAsia="华文仿宋" w:hAnsi="华文仿宋" w:cs="仿宋_GB2312" w:hint="eastAsia"/>
          <w:sz w:val="28"/>
          <w:szCs w:val="28"/>
        </w:rPr>
        <w:t>。但基于风险</w:t>
      </w:r>
      <w:r w:rsidR="00D052CE">
        <w:rPr>
          <w:rFonts w:ascii="华文仿宋" w:eastAsia="华文仿宋" w:hAnsi="华文仿宋" w:cs="仿宋_GB2312"/>
          <w:sz w:val="28"/>
          <w:szCs w:val="28"/>
        </w:rPr>
        <w:t>的考虑</w:t>
      </w:r>
      <w:r w:rsidR="00D052CE">
        <w:rPr>
          <w:rFonts w:ascii="华文仿宋" w:eastAsia="华文仿宋" w:hAnsi="华文仿宋" w:cs="仿宋_GB2312" w:hint="eastAsia"/>
          <w:sz w:val="28"/>
          <w:szCs w:val="28"/>
        </w:rPr>
        <w:t>，</w:t>
      </w:r>
      <w:r>
        <w:rPr>
          <w:rFonts w:ascii="华文仿宋" w:eastAsia="华文仿宋" w:hAnsi="华文仿宋" w:cs="仿宋_GB2312" w:hint="eastAsia"/>
          <w:sz w:val="28"/>
          <w:szCs w:val="28"/>
        </w:rPr>
        <w:t>经达成风险</w:t>
      </w:r>
      <w:r>
        <w:rPr>
          <w:rFonts w:ascii="华文仿宋" w:eastAsia="华文仿宋" w:hAnsi="华文仿宋" w:cs="仿宋_GB2312"/>
          <w:sz w:val="28"/>
          <w:szCs w:val="28"/>
        </w:rPr>
        <w:t>评估共识</w:t>
      </w:r>
      <w:r>
        <w:rPr>
          <w:rFonts w:ascii="华文仿宋" w:eastAsia="华文仿宋" w:hAnsi="华文仿宋" w:cs="仿宋_GB2312" w:hint="eastAsia"/>
          <w:sz w:val="28"/>
          <w:szCs w:val="28"/>
        </w:rPr>
        <w:t>或已有科学</w:t>
      </w:r>
      <w:r>
        <w:rPr>
          <w:rFonts w:ascii="华文仿宋" w:eastAsia="华文仿宋" w:hAnsi="华文仿宋" w:cs="仿宋_GB2312"/>
          <w:sz w:val="28"/>
          <w:szCs w:val="28"/>
        </w:rPr>
        <w:t>认知</w:t>
      </w:r>
      <w:r>
        <w:rPr>
          <w:rFonts w:ascii="华文仿宋" w:eastAsia="华文仿宋" w:hAnsi="华文仿宋" w:cs="仿宋_GB2312" w:hint="eastAsia"/>
          <w:sz w:val="28"/>
          <w:szCs w:val="28"/>
        </w:rPr>
        <w:t>明确对</w:t>
      </w:r>
      <w:r>
        <w:rPr>
          <w:rFonts w:ascii="华文仿宋" w:eastAsia="华文仿宋" w:hAnsi="华文仿宋" w:cs="仿宋_GB2312"/>
          <w:sz w:val="28"/>
          <w:szCs w:val="28"/>
        </w:rPr>
        <w:t>产品质量影响</w:t>
      </w:r>
      <w:r>
        <w:rPr>
          <w:rFonts w:ascii="华文仿宋" w:eastAsia="华文仿宋" w:hAnsi="华文仿宋" w:cs="仿宋_GB2312" w:hint="eastAsia"/>
          <w:sz w:val="28"/>
          <w:szCs w:val="28"/>
        </w:rPr>
        <w:t>不显著</w:t>
      </w:r>
      <w:r>
        <w:rPr>
          <w:rFonts w:ascii="华文仿宋" w:eastAsia="华文仿宋" w:hAnsi="华文仿宋" w:cs="仿宋_GB2312"/>
          <w:sz w:val="28"/>
          <w:szCs w:val="28"/>
        </w:rPr>
        <w:t>的</w:t>
      </w:r>
      <w:r>
        <w:rPr>
          <w:rFonts w:ascii="华文仿宋" w:eastAsia="华文仿宋" w:hAnsi="华文仿宋" w:cs="仿宋_GB2312" w:hint="eastAsia"/>
          <w:sz w:val="28"/>
          <w:szCs w:val="28"/>
        </w:rPr>
        <w:t>工艺</w:t>
      </w:r>
      <w:r>
        <w:rPr>
          <w:rFonts w:ascii="华文仿宋" w:eastAsia="华文仿宋" w:hAnsi="华文仿宋" w:cs="仿宋_GB2312"/>
          <w:sz w:val="28"/>
          <w:szCs w:val="28"/>
        </w:rPr>
        <w:t>变更，</w:t>
      </w:r>
      <w:r>
        <w:rPr>
          <w:rFonts w:ascii="华文仿宋" w:eastAsia="华文仿宋" w:hAnsi="华文仿宋" w:cs="仿宋_GB2312" w:hint="eastAsia"/>
          <w:sz w:val="28"/>
          <w:szCs w:val="28"/>
        </w:rPr>
        <w:t>可</w:t>
      </w:r>
      <w:r>
        <w:rPr>
          <w:rFonts w:ascii="华文仿宋" w:eastAsia="华文仿宋" w:hAnsi="华文仿宋" w:cs="仿宋_GB2312"/>
          <w:sz w:val="28"/>
          <w:szCs w:val="28"/>
        </w:rPr>
        <w:t>适当</w:t>
      </w:r>
      <w:r>
        <w:rPr>
          <w:rFonts w:ascii="华文仿宋" w:eastAsia="华文仿宋" w:hAnsi="华文仿宋" w:cs="仿宋_GB2312" w:hint="eastAsia"/>
          <w:sz w:val="28"/>
          <w:szCs w:val="28"/>
        </w:rPr>
        <w:t>降低规模开展研究</w:t>
      </w:r>
      <w:r w:rsidR="006A3C73">
        <w:rPr>
          <w:rFonts w:ascii="华文仿宋" w:eastAsia="华文仿宋" w:hAnsi="华文仿宋" w:cs="仿宋_GB2312" w:hint="eastAsia"/>
          <w:sz w:val="28"/>
          <w:szCs w:val="28"/>
        </w:rPr>
        <w:t>。</w:t>
      </w:r>
      <w:r w:rsidR="00F8196A">
        <w:rPr>
          <w:rFonts w:ascii="华文仿宋" w:eastAsia="华文仿宋" w:hAnsi="华文仿宋" w:cs="仿宋_GB2312"/>
          <w:sz w:val="28"/>
          <w:szCs w:val="28"/>
        </w:rPr>
        <w:t>评价</w:t>
      </w:r>
      <w:r w:rsidR="00EB6138">
        <w:rPr>
          <w:rFonts w:ascii="华文仿宋" w:eastAsia="华文仿宋" w:hAnsi="华文仿宋" w:cs="仿宋_GB2312" w:hint="eastAsia"/>
          <w:sz w:val="28"/>
          <w:szCs w:val="28"/>
        </w:rPr>
        <w:t>所选</w:t>
      </w:r>
      <w:r w:rsidR="00EB6138">
        <w:rPr>
          <w:rFonts w:ascii="华文仿宋" w:eastAsia="华文仿宋" w:hAnsi="华文仿宋" w:cs="仿宋_GB2312"/>
          <w:sz w:val="28"/>
          <w:szCs w:val="28"/>
        </w:rPr>
        <w:t>工艺</w:t>
      </w:r>
      <w:r w:rsidR="00F8196A">
        <w:rPr>
          <w:rFonts w:ascii="华文仿宋" w:eastAsia="华文仿宋" w:hAnsi="华文仿宋" w:cs="仿宋_GB2312" w:hint="eastAsia"/>
          <w:sz w:val="28"/>
          <w:szCs w:val="28"/>
        </w:rPr>
        <w:t>规模</w:t>
      </w:r>
      <w:r w:rsidR="00F8196A">
        <w:rPr>
          <w:rFonts w:ascii="华文仿宋" w:eastAsia="华文仿宋" w:hAnsi="华文仿宋" w:cs="仿宋_GB2312"/>
          <w:sz w:val="28"/>
          <w:szCs w:val="28"/>
        </w:rPr>
        <w:t>是否合理</w:t>
      </w:r>
      <w:r w:rsidR="005F53B6">
        <w:rPr>
          <w:rFonts w:ascii="华文仿宋" w:eastAsia="华文仿宋" w:hAnsi="华文仿宋" w:cs="仿宋_GB2312"/>
          <w:sz w:val="28"/>
          <w:szCs w:val="28"/>
        </w:rPr>
        <w:t>应基于</w:t>
      </w:r>
      <w:r w:rsidR="005F53B6">
        <w:rPr>
          <w:rFonts w:ascii="华文仿宋" w:eastAsia="华文仿宋" w:hAnsi="华文仿宋" w:cs="仿宋_GB2312" w:hint="eastAsia"/>
          <w:sz w:val="28"/>
          <w:szCs w:val="28"/>
        </w:rPr>
        <w:t>特定疫苗</w:t>
      </w:r>
      <w:r w:rsidR="005F53B6">
        <w:rPr>
          <w:rFonts w:ascii="华文仿宋" w:eastAsia="华文仿宋" w:hAnsi="华文仿宋" w:cs="仿宋_GB2312"/>
          <w:sz w:val="28"/>
          <w:szCs w:val="28"/>
        </w:rPr>
        <w:t>性质</w:t>
      </w:r>
      <w:r w:rsidR="005F53B6">
        <w:rPr>
          <w:rFonts w:ascii="华文仿宋" w:eastAsia="华文仿宋" w:hAnsi="华文仿宋" w:cs="仿宋_GB2312" w:hint="eastAsia"/>
          <w:sz w:val="28"/>
          <w:szCs w:val="28"/>
        </w:rPr>
        <w:t>、</w:t>
      </w:r>
      <w:r w:rsidR="005F53B6">
        <w:rPr>
          <w:rFonts w:ascii="华文仿宋" w:eastAsia="华文仿宋" w:hAnsi="华文仿宋" w:cs="仿宋_GB2312"/>
          <w:sz w:val="28"/>
          <w:szCs w:val="28"/>
        </w:rPr>
        <w:t>变更</w:t>
      </w:r>
      <w:r w:rsidR="005F53B6">
        <w:rPr>
          <w:rFonts w:ascii="华文仿宋" w:eastAsia="华文仿宋" w:hAnsi="华文仿宋" w:cs="仿宋_GB2312" w:hint="eastAsia"/>
          <w:sz w:val="28"/>
          <w:szCs w:val="28"/>
        </w:rPr>
        <w:t>的</w:t>
      </w:r>
      <w:r w:rsidR="005F53B6">
        <w:rPr>
          <w:rFonts w:ascii="华文仿宋" w:eastAsia="华文仿宋" w:hAnsi="华文仿宋" w:cs="仿宋_GB2312"/>
          <w:sz w:val="28"/>
          <w:szCs w:val="28"/>
        </w:rPr>
        <w:t>风险</w:t>
      </w:r>
      <w:r w:rsidR="005F53B6">
        <w:rPr>
          <w:rFonts w:ascii="华文仿宋" w:eastAsia="华文仿宋" w:hAnsi="华文仿宋" w:cs="仿宋_GB2312" w:hint="eastAsia"/>
          <w:sz w:val="28"/>
          <w:szCs w:val="28"/>
        </w:rPr>
        <w:t>、</w:t>
      </w:r>
      <w:r w:rsidR="005F53B6">
        <w:rPr>
          <w:rFonts w:ascii="华文仿宋" w:eastAsia="华文仿宋" w:hAnsi="华文仿宋" w:cs="仿宋_GB2312"/>
          <w:sz w:val="28"/>
          <w:szCs w:val="28"/>
        </w:rPr>
        <w:t>可比性研究</w:t>
      </w:r>
      <w:r w:rsidR="005F53B6">
        <w:rPr>
          <w:rFonts w:ascii="华文仿宋" w:eastAsia="华文仿宋" w:hAnsi="华文仿宋" w:cs="仿宋_GB2312" w:hint="eastAsia"/>
          <w:sz w:val="28"/>
          <w:szCs w:val="28"/>
        </w:rPr>
        <w:t>的</w:t>
      </w:r>
      <w:r w:rsidR="005F53B6">
        <w:rPr>
          <w:rFonts w:ascii="华文仿宋" w:eastAsia="华文仿宋" w:hAnsi="华文仿宋" w:cs="仿宋_GB2312"/>
          <w:sz w:val="28"/>
          <w:szCs w:val="28"/>
        </w:rPr>
        <w:t>充分度</w:t>
      </w:r>
      <w:r w:rsidR="001B0A6B">
        <w:rPr>
          <w:rFonts w:ascii="华文仿宋" w:eastAsia="华文仿宋" w:hAnsi="华文仿宋" w:cs="仿宋_GB2312" w:hint="eastAsia"/>
          <w:sz w:val="28"/>
          <w:szCs w:val="28"/>
        </w:rPr>
        <w:t>等</w:t>
      </w:r>
      <w:r w:rsidR="001B0A6B">
        <w:rPr>
          <w:rFonts w:ascii="华文仿宋" w:eastAsia="华文仿宋" w:hAnsi="华文仿宋" w:cs="仿宋_GB2312"/>
          <w:sz w:val="28"/>
          <w:szCs w:val="28"/>
        </w:rPr>
        <w:t>方面</w:t>
      </w:r>
      <w:r w:rsidR="005F53B6">
        <w:rPr>
          <w:rFonts w:ascii="华文仿宋" w:eastAsia="华文仿宋" w:hAnsi="华文仿宋" w:cs="仿宋_GB2312" w:hint="eastAsia"/>
          <w:sz w:val="28"/>
          <w:szCs w:val="28"/>
        </w:rPr>
        <w:t>进行综合分析</w:t>
      </w:r>
      <w:r w:rsidR="005F53B6">
        <w:rPr>
          <w:rFonts w:ascii="华文仿宋" w:eastAsia="华文仿宋" w:hAnsi="华文仿宋" w:cs="仿宋_GB2312"/>
          <w:sz w:val="28"/>
          <w:szCs w:val="28"/>
        </w:rPr>
        <w:t>和确定</w:t>
      </w:r>
      <w:r w:rsidR="005F53B6">
        <w:rPr>
          <w:rFonts w:ascii="华文仿宋" w:eastAsia="华文仿宋" w:hAnsi="华文仿宋" w:cs="仿宋_GB2312" w:hint="eastAsia"/>
          <w:sz w:val="28"/>
          <w:szCs w:val="28"/>
        </w:rPr>
        <w:t>。</w:t>
      </w:r>
      <w:r w:rsidR="00F97E2D">
        <w:rPr>
          <w:rFonts w:ascii="华文仿宋" w:eastAsia="华文仿宋" w:hAnsi="华文仿宋" w:cs="仿宋_GB2312" w:hint="eastAsia"/>
          <w:sz w:val="28"/>
          <w:szCs w:val="28"/>
        </w:rPr>
        <w:t>持有人</w:t>
      </w:r>
      <w:r w:rsidR="003C16CC">
        <w:rPr>
          <w:rFonts w:ascii="华文仿宋" w:eastAsia="华文仿宋" w:hAnsi="华文仿宋" w:cs="仿宋_GB2312" w:hint="eastAsia"/>
          <w:sz w:val="28"/>
          <w:szCs w:val="28"/>
        </w:rPr>
        <w:t>应</w:t>
      </w:r>
      <w:r w:rsidR="003C16CC">
        <w:rPr>
          <w:rFonts w:ascii="华文仿宋" w:eastAsia="华文仿宋" w:hAnsi="华文仿宋" w:cs="仿宋_GB2312"/>
          <w:sz w:val="28"/>
          <w:szCs w:val="28"/>
        </w:rPr>
        <w:t>充分阐述</w:t>
      </w:r>
      <w:r w:rsidR="003C16CC">
        <w:rPr>
          <w:rFonts w:ascii="华文仿宋" w:eastAsia="华文仿宋" w:hAnsi="华文仿宋" w:cs="仿宋_GB2312" w:hint="eastAsia"/>
          <w:sz w:val="28"/>
          <w:szCs w:val="28"/>
        </w:rPr>
        <w:t>选用</w:t>
      </w:r>
      <w:r w:rsidR="00F8196A">
        <w:rPr>
          <w:rFonts w:ascii="华文仿宋" w:eastAsia="华文仿宋" w:hAnsi="华文仿宋" w:cs="仿宋_GB2312"/>
          <w:sz w:val="28"/>
          <w:szCs w:val="28"/>
        </w:rPr>
        <w:t>相应</w:t>
      </w:r>
      <w:r w:rsidR="006A3C73">
        <w:rPr>
          <w:rFonts w:ascii="华文仿宋" w:eastAsia="华文仿宋" w:hAnsi="华文仿宋" w:cs="仿宋_GB2312" w:hint="eastAsia"/>
          <w:sz w:val="28"/>
          <w:szCs w:val="28"/>
        </w:rPr>
        <w:t>规模</w:t>
      </w:r>
      <w:r w:rsidR="003C16CC">
        <w:rPr>
          <w:rFonts w:ascii="华文仿宋" w:eastAsia="华文仿宋" w:hAnsi="华文仿宋" w:cs="仿宋_GB2312"/>
          <w:sz w:val="28"/>
          <w:szCs w:val="28"/>
        </w:rPr>
        <w:t>的</w:t>
      </w:r>
      <w:r w:rsidR="00C843BF">
        <w:rPr>
          <w:rFonts w:ascii="华文仿宋" w:eastAsia="华文仿宋" w:hAnsi="华文仿宋" w:cs="仿宋_GB2312" w:hint="eastAsia"/>
          <w:sz w:val="28"/>
          <w:szCs w:val="28"/>
        </w:rPr>
        <w:t>支持性</w:t>
      </w:r>
      <w:r w:rsidR="003C16CC">
        <w:rPr>
          <w:rFonts w:ascii="华文仿宋" w:eastAsia="华文仿宋" w:hAnsi="华文仿宋" w:cs="仿宋_GB2312"/>
          <w:sz w:val="28"/>
          <w:szCs w:val="28"/>
        </w:rPr>
        <w:t>依据。</w:t>
      </w:r>
    </w:p>
    <w:p w:rsidR="002A709A" w:rsidRDefault="002A709A" w:rsidP="006D03E0">
      <w:pPr>
        <w:pStyle w:val="a7"/>
        <w:numPr>
          <w:ilvl w:val="0"/>
          <w:numId w:val="2"/>
        </w:numPr>
        <w:ind w:firstLineChars="0"/>
        <w:rPr>
          <w:rFonts w:ascii="华文仿宋" w:eastAsia="华文仿宋" w:hAnsi="华文仿宋" w:cs="仿宋_GB2312"/>
          <w:sz w:val="28"/>
          <w:szCs w:val="28"/>
        </w:rPr>
      </w:pPr>
      <w:r>
        <w:rPr>
          <w:rFonts w:ascii="华文仿宋" w:eastAsia="华文仿宋" w:hAnsi="华文仿宋" w:cs="仿宋_GB2312" w:hint="eastAsia"/>
          <w:sz w:val="28"/>
          <w:szCs w:val="28"/>
        </w:rPr>
        <w:t>关于</w:t>
      </w:r>
      <w:r w:rsidR="0045697A">
        <w:rPr>
          <w:rFonts w:ascii="华文仿宋" w:eastAsia="华文仿宋" w:hAnsi="华文仿宋" w:cs="仿宋_GB2312" w:hint="eastAsia"/>
          <w:sz w:val="28"/>
          <w:szCs w:val="28"/>
        </w:rPr>
        <w:t>日常监管</w:t>
      </w:r>
      <w:r>
        <w:rPr>
          <w:rFonts w:ascii="华文仿宋" w:eastAsia="华文仿宋" w:hAnsi="华文仿宋" w:cs="仿宋_GB2312"/>
          <w:sz w:val="28"/>
          <w:szCs w:val="28"/>
        </w:rPr>
        <w:t>工作落实的考</w:t>
      </w:r>
      <w:r>
        <w:rPr>
          <w:rFonts w:ascii="华文仿宋" w:eastAsia="华文仿宋" w:hAnsi="华文仿宋" w:cs="仿宋_GB2312" w:hint="eastAsia"/>
          <w:sz w:val="28"/>
          <w:szCs w:val="28"/>
        </w:rPr>
        <w:t>量</w:t>
      </w:r>
    </w:p>
    <w:p w:rsidR="001E6BC5" w:rsidRDefault="00DA787A" w:rsidP="001E6BC5">
      <w:pPr>
        <w:ind w:firstLineChars="200" w:firstLine="560"/>
        <w:rPr>
          <w:rFonts w:ascii="华文仿宋" w:eastAsia="华文仿宋" w:hAnsi="华文仿宋" w:cs="仿宋_GB2312" w:hint="eastAsia"/>
          <w:sz w:val="28"/>
          <w:szCs w:val="28"/>
        </w:rPr>
      </w:pPr>
      <w:r>
        <w:rPr>
          <w:rFonts w:ascii="华文仿宋" w:eastAsia="华文仿宋" w:hAnsi="华文仿宋" w:cs="仿宋_GB2312" w:hint="eastAsia"/>
          <w:sz w:val="28"/>
          <w:szCs w:val="28"/>
        </w:rPr>
        <w:t>疫苗上市后</w:t>
      </w:r>
      <w:r>
        <w:rPr>
          <w:rFonts w:ascii="华文仿宋" w:eastAsia="华文仿宋" w:hAnsi="华文仿宋" w:cs="仿宋_GB2312"/>
          <w:sz w:val="28"/>
          <w:szCs w:val="28"/>
        </w:rPr>
        <w:t>变更</w:t>
      </w:r>
      <w:r>
        <w:rPr>
          <w:rFonts w:ascii="华文仿宋" w:eastAsia="华文仿宋" w:hAnsi="华文仿宋" w:cs="仿宋_GB2312" w:hint="eastAsia"/>
          <w:sz w:val="28"/>
          <w:szCs w:val="28"/>
        </w:rPr>
        <w:t>的</w:t>
      </w:r>
      <w:r>
        <w:rPr>
          <w:rFonts w:ascii="华文仿宋" w:eastAsia="华文仿宋" w:hAnsi="华文仿宋" w:cs="仿宋_GB2312"/>
          <w:sz w:val="28"/>
          <w:szCs w:val="28"/>
        </w:rPr>
        <w:t>高效实施</w:t>
      </w:r>
      <w:r w:rsidR="00D052CE">
        <w:rPr>
          <w:rFonts w:ascii="华文仿宋" w:eastAsia="华文仿宋" w:hAnsi="华文仿宋" w:cs="仿宋_GB2312" w:hint="eastAsia"/>
          <w:sz w:val="28"/>
          <w:szCs w:val="28"/>
        </w:rPr>
        <w:t>、</w:t>
      </w:r>
      <w:r>
        <w:rPr>
          <w:rFonts w:ascii="华文仿宋" w:eastAsia="华文仿宋" w:hAnsi="华文仿宋" w:cs="仿宋_GB2312" w:hint="eastAsia"/>
          <w:sz w:val="28"/>
          <w:szCs w:val="28"/>
        </w:rPr>
        <w:t>变更后</w:t>
      </w:r>
      <w:r>
        <w:rPr>
          <w:rFonts w:ascii="华文仿宋" w:eastAsia="华文仿宋" w:hAnsi="华文仿宋" w:cs="仿宋_GB2312"/>
          <w:sz w:val="28"/>
          <w:szCs w:val="28"/>
        </w:rPr>
        <w:t>生产工艺稳定</w:t>
      </w:r>
      <w:r w:rsidR="00F551C6">
        <w:rPr>
          <w:rFonts w:ascii="华文仿宋" w:eastAsia="华文仿宋" w:hAnsi="华文仿宋" w:cs="仿宋_GB2312" w:hint="eastAsia"/>
          <w:sz w:val="28"/>
          <w:szCs w:val="28"/>
        </w:rPr>
        <w:t>情况的核实</w:t>
      </w:r>
      <w:r w:rsidR="00D052CE">
        <w:rPr>
          <w:rFonts w:ascii="华文仿宋" w:eastAsia="华文仿宋" w:hAnsi="华文仿宋" w:cs="仿宋_GB2312" w:hint="eastAsia"/>
          <w:sz w:val="28"/>
          <w:szCs w:val="28"/>
        </w:rPr>
        <w:t>以及</w:t>
      </w:r>
      <w:r w:rsidR="00D052CE">
        <w:rPr>
          <w:rFonts w:ascii="华文仿宋" w:eastAsia="华文仿宋" w:hAnsi="华文仿宋" w:cs="仿宋_GB2312"/>
          <w:sz w:val="28"/>
          <w:szCs w:val="28"/>
        </w:rPr>
        <w:t>产品质量的持续保障</w:t>
      </w:r>
      <w:r w:rsidR="00F551C6">
        <w:rPr>
          <w:rFonts w:ascii="华文仿宋" w:eastAsia="华文仿宋" w:hAnsi="华文仿宋" w:cs="仿宋_GB2312"/>
          <w:sz w:val="28"/>
          <w:szCs w:val="28"/>
        </w:rPr>
        <w:t>，</w:t>
      </w:r>
      <w:r w:rsidR="00F551C6" w:rsidRPr="00F551C6">
        <w:rPr>
          <w:rFonts w:ascii="华文仿宋" w:eastAsia="华文仿宋" w:hAnsi="华文仿宋" w:cs="仿宋_GB2312" w:hint="eastAsia"/>
          <w:sz w:val="28"/>
          <w:szCs w:val="28"/>
        </w:rPr>
        <w:t>依赖于长效监管机制的建立及各方监管机构的配合。</w:t>
      </w:r>
      <w:r w:rsidR="001E6BC5" w:rsidRPr="001E6BC5">
        <w:rPr>
          <w:rFonts w:ascii="华文仿宋" w:eastAsia="华文仿宋" w:hAnsi="华文仿宋" w:cs="仿宋_GB2312" w:hint="eastAsia"/>
          <w:sz w:val="28"/>
          <w:szCs w:val="28"/>
        </w:rPr>
        <w:t>建立长效的技术审评员、</w:t>
      </w:r>
      <w:r w:rsidR="001E6BC5" w:rsidRPr="001E6BC5">
        <w:rPr>
          <w:rFonts w:ascii="华文仿宋" w:eastAsia="华文仿宋" w:hAnsi="华文仿宋" w:cs="仿宋_GB2312"/>
          <w:sz w:val="28"/>
          <w:szCs w:val="28"/>
        </w:rPr>
        <w:t>检查员</w:t>
      </w:r>
      <w:r w:rsidR="001E6BC5" w:rsidRPr="001E6BC5">
        <w:rPr>
          <w:rFonts w:ascii="华文仿宋" w:eastAsia="华文仿宋" w:hAnsi="华文仿宋" w:cs="仿宋_GB2312" w:hint="eastAsia"/>
          <w:sz w:val="28"/>
          <w:szCs w:val="28"/>
        </w:rPr>
        <w:t>以及和地方药监部门</w:t>
      </w:r>
      <w:r w:rsidR="001E6BC5" w:rsidRPr="001E6BC5">
        <w:rPr>
          <w:rFonts w:ascii="华文仿宋" w:eastAsia="华文仿宋" w:hAnsi="华文仿宋" w:cs="仿宋_GB2312"/>
          <w:sz w:val="28"/>
          <w:szCs w:val="28"/>
        </w:rPr>
        <w:t>之间的沟通</w:t>
      </w:r>
      <w:r w:rsidR="001E6BC5" w:rsidRPr="001E6BC5">
        <w:rPr>
          <w:rFonts w:ascii="华文仿宋" w:eastAsia="华文仿宋" w:hAnsi="华文仿宋" w:cs="仿宋_GB2312" w:hint="eastAsia"/>
          <w:sz w:val="28"/>
          <w:szCs w:val="28"/>
        </w:rPr>
        <w:t>机制将更有效地保障疫苗生产工艺变更的</w:t>
      </w:r>
      <w:r w:rsidR="001E6BC5" w:rsidRPr="001E6BC5">
        <w:rPr>
          <w:rFonts w:ascii="华文仿宋" w:eastAsia="华文仿宋" w:hAnsi="华文仿宋" w:cs="仿宋_GB2312"/>
          <w:sz w:val="28"/>
          <w:szCs w:val="28"/>
        </w:rPr>
        <w:t>审查</w:t>
      </w:r>
      <w:r w:rsidR="001E6BC5" w:rsidRPr="001E6BC5">
        <w:rPr>
          <w:rFonts w:ascii="华文仿宋" w:eastAsia="华文仿宋" w:hAnsi="华文仿宋" w:cs="仿宋_GB2312" w:hint="eastAsia"/>
          <w:sz w:val="28"/>
          <w:szCs w:val="28"/>
        </w:rPr>
        <w:t>和</w:t>
      </w:r>
      <w:r w:rsidR="001E6BC5" w:rsidRPr="001E6BC5">
        <w:rPr>
          <w:rFonts w:ascii="华文仿宋" w:eastAsia="华文仿宋" w:hAnsi="华文仿宋" w:cs="仿宋_GB2312"/>
          <w:sz w:val="28"/>
          <w:szCs w:val="28"/>
        </w:rPr>
        <w:t>监管。</w:t>
      </w:r>
      <w:r w:rsidR="00D42269">
        <w:rPr>
          <w:rFonts w:ascii="华文仿宋" w:eastAsia="华文仿宋" w:hAnsi="华文仿宋" w:cs="仿宋_GB2312"/>
          <w:sz w:val="28"/>
          <w:szCs w:val="28"/>
        </w:rPr>
        <w:t>建议国家局</w:t>
      </w:r>
      <w:r w:rsidR="00D42269">
        <w:rPr>
          <w:rFonts w:ascii="华文仿宋" w:eastAsia="华文仿宋" w:hAnsi="华文仿宋" w:cs="仿宋_GB2312" w:hint="eastAsia"/>
          <w:sz w:val="28"/>
          <w:szCs w:val="28"/>
        </w:rPr>
        <w:t>根据</w:t>
      </w:r>
      <w:r w:rsidR="00D42269">
        <w:rPr>
          <w:rFonts w:ascii="华文仿宋" w:eastAsia="华文仿宋" w:hAnsi="华文仿宋" w:cs="仿宋_GB2312"/>
          <w:sz w:val="28"/>
          <w:szCs w:val="28"/>
        </w:rPr>
        <w:t>实际情况做整体考虑。</w:t>
      </w:r>
    </w:p>
    <w:p w:rsidR="00452E32" w:rsidRPr="004A0BE6" w:rsidRDefault="00E01D6C" w:rsidP="004A0BE6">
      <w:pPr>
        <w:pStyle w:val="a7"/>
        <w:numPr>
          <w:ilvl w:val="0"/>
          <w:numId w:val="2"/>
        </w:numPr>
        <w:ind w:firstLineChars="0"/>
        <w:rPr>
          <w:rFonts w:ascii="华文仿宋" w:eastAsia="华文仿宋" w:hAnsi="华文仿宋" w:cs="仿宋_GB2312"/>
          <w:sz w:val="28"/>
          <w:szCs w:val="28"/>
        </w:rPr>
      </w:pPr>
      <w:r>
        <w:rPr>
          <w:rFonts w:ascii="华文仿宋" w:eastAsia="华文仿宋" w:hAnsi="华文仿宋" w:cs="仿宋_GB2312" w:hint="eastAsia"/>
          <w:sz w:val="28"/>
          <w:szCs w:val="28"/>
        </w:rPr>
        <w:t>关于与</w:t>
      </w:r>
      <w:r>
        <w:rPr>
          <w:rFonts w:ascii="华文仿宋" w:eastAsia="华文仿宋" w:hAnsi="华文仿宋" w:cs="仿宋_GB2312"/>
          <w:sz w:val="28"/>
          <w:szCs w:val="28"/>
        </w:rPr>
        <w:t>中国</w:t>
      </w:r>
      <w:r w:rsidR="00452E32" w:rsidRPr="004A0BE6">
        <w:rPr>
          <w:rFonts w:ascii="华文仿宋" w:eastAsia="华文仿宋" w:hAnsi="华文仿宋" w:cs="仿宋_GB2312" w:hint="eastAsia"/>
          <w:sz w:val="28"/>
          <w:szCs w:val="28"/>
        </w:rPr>
        <w:t>药典</w:t>
      </w:r>
      <w:r>
        <w:rPr>
          <w:rFonts w:ascii="华文仿宋" w:eastAsia="华文仿宋" w:hAnsi="华文仿宋" w:cs="仿宋_GB2312" w:hint="eastAsia"/>
          <w:sz w:val="28"/>
          <w:szCs w:val="28"/>
        </w:rPr>
        <w:t>要求</w:t>
      </w:r>
      <w:r w:rsidR="00452E32" w:rsidRPr="004A0BE6">
        <w:rPr>
          <w:rFonts w:ascii="华文仿宋" w:eastAsia="华文仿宋" w:hAnsi="华文仿宋" w:cs="仿宋_GB2312" w:hint="eastAsia"/>
          <w:sz w:val="28"/>
          <w:szCs w:val="28"/>
        </w:rPr>
        <w:t>与G</w:t>
      </w:r>
      <w:r w:rsidR="00452E32" w:rsidRPr="004A0BE6">
        <w:rPr>
          <w:rFonts w:ascii="华文仿宋" w:eastAsia="华文仿宋" w:hAnsi="华文仿宋" w:cs="仿宋_GB2312"/>
          <w:sz w:val="28"/>
          <w:szCs w:val="28"/>
        </w:rPr>
        <w:t>MP</w:t>
      </w:r>
      <w:r>
        <w:rPr>
          <w:rFonts w:ascii="华文仿宋" w:eastAsia="华文仿宋" w:hAnsi="华文仿宋" w:cs="仿宋_GB2312" w:hint="eastAsia"/>
          <w:sz w:val="28"/>
          <w:szCs w:val="28"/>
        </w:rPr>
        <w:t>要求相关</w:t>
      </w:r>
      <w:r>
        <w:rPr>
          <w:rFonts w:ascii="华文仿宋" w:eastAsia="华文仿宋" w:hAnsi="华文仿宋" w:cs="仿宋_GB2312"/>
          <w:sz w:val="28"/>
          <w:szCs w:val="28"/>
        </w:rPr>
        <w:t>变更的</w:t>
      </w:r>
      <w:r>
        <w:rPr>
          <w:rFonts w:ascii="华文仿宋" w:eastAsia="华文仿宋" w:hAnsi="华文仿宋" w:cs="仿宋_GB2312" w:hint="eastAsia"/>
          <w:sz w:val="28"/>
          <w:szCs w:val="28"/>
        </w:rPr>
        <w:t>考量</w:t>
      </w:r>
    </w:p>
    <w:p w:rsidR="000A76B3" w:rsidRPr="004A0BE6" w:rsidRDefault="00E01D6C" w:rsidP="00631F51">
      <w:pPr>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中国</w:t>
      </w:r>
      <w:r>
        <w:rPr>
          <w:rFonts w:ascii="华文仿宋" w:eastAsia="华文仿宋" w:hAnsi="华文仿宋" w:cs="仿宋_GB2312"/>
          <w:sz w:val="28"/>
          <w:szCs w:val="28"/>
        </w:rPr>
        <w:t>药典</w:t>
      </w:r>
      <w:r w:rsidR="00140008">
        <w:rPr>
          <w:rFonts w:ascii="华文仿宋" w:eastAsia="华文仿宋" w:hAnsi="华文仿宋" w:cs="仿宋_GB2312" w:hint="eastAsia"/>
          <w:sz w:val="28"/>
          <w:szCs w:val="28"/>
        </w:rPr>
        <w:t>（C</w:t>
      </w:r>
      <w:r w:rsidR="00140008">
        <w:rPr>
          <w:rFonts w:ascii="华文仿宋" w:eastAsia="华文仿宋" w:hAnsi="华文仿宋" w:cs="仿宋_GB2312"/>
          <w:sz w:val="28"/>
          <w:szCs w:val="28"/>
        </w:rPr>
        <w:t>HP</w:t>
      </w:r>
      <w:r w:rsidR="00140008">
        <w:rPr>
          <w:rFonts w:ascii="华文仿宋" w:eastAsia="华文仿宋" w:hAnsi="华文仿宋" w:cs="仿宋_GB2312" w:hint="eastAsia"/>
          <w:sz w:val="28"/>
          <w:szCs w:val="28"/>
        </w:rPr>
        <w:t>）</w:t>
      </w:r>
      <w:r>
        <w:rPr>
          <w:rFonts w:ascii="华文仿宋" w:eastAsia="华文仿宋" w:hAnsi="华文仿宋" w:cs="仿宋_GB2312"/>
          <w:sz w:val="28"/>
          <w:szCs w:val="28"/>
        </w:rPr>
        <w:t>及</w:t>
      </w:r>
      <w:r w:rsidR="00140008">
        <w:rPr>
          <w:rFonts w:ascii="华文仿宋" w:eastAsia="华文仿宋" w:hAnsi="华文仿宋" w:cs="仿宋_GB2312" w:hint="eastAsia"/>
          <w:sz w:val="28"/>
          <w:szCs w:val="28"/>
        </w:rPr>
        <w:t>生产质量管理</w:t>
      </w:r>
      <w:r>
        <w:rPr>
          <w:rFonts w:ascii="华文仿宋" w:eastAsia="华文仿宋" w:hAnsi="华文仿宋" w:cs="仿宋_GB2312"/>
          <w:sz w:val="28"/>
          <w:szCs w:val="28"/>
        </w:rPr>
        <w:t>规范</w:t>
      </w:r>
      <w:r w:rsidR="00140008">
        <w:rPr>
          <w:rFonts w:ascii="华文仿宋" w:eastAsia="华文仿宋" w:hAnsi="华文仿宋" w:cs="仿宋_GB2312" w:hint="eastAsia"/>
          <w:sz w:val="28"/>
          <w:szCs w:val="28"/>
        </w:rPr>
        <w:t>（GMP）</w:t>
      </w:r>
      <w:r>
        <w:rPr>
          <w:rFonts w:ascii="华文仿宋" w:eastAsia="华文仿宋" w:hAnsi="华文仿宋" w:cs="仿宋_GB2312" w:hint="eastAsia"/>
          <w:sz w:val="28"/>
          <w:szCs w:val="28"/>
        </w:rPr>
        <w:t>是所有</w:t>
      </w:r>
      <w:r>
        <w:rPr>
          <w:rFonts w:ascii="华文仿宋" w:eastAsia="华文仿宋" w:hAnsi="华文仿宋" w:cs="仿宋_GB2312"/>
          <w:sz w:val="28"/>
          <w:szCs w:val="28"/>
        </w:rPr>
        <w:t>上市后疫苗必须遵循的相关法规规范</w:t>
      </w:r>
      <w:r>
        <w:rPr>
          <w:rFonts w:ascii="华文仿宋" w:eastAsia="华文仿宋" w:hAnsi="华文仿宋" w:cs="仿宋_GB2312" w:hint="eastAsia"/>
          <w:sz w:val="28"/>
          <w:szCs w:val="28"/>
        </w:rPr>
        <w:t>。因</w:t>
      </w:r>
      <w:r>
        <w:rPr>
          <w:rFonts w:ascii="华文仿宋" w:eastAsia="华文仿宋" w:hAnsi="华文仿宋" w:cs="仿宋_GB2312"/>
          <w:sz w:val="28"/>
          <w:szCs w:val="28"/>
        </w:rPr>
        <w:t>中国药典及</w:t>
      </w:r>
      <w:r>
        <w:rPr>
          <w:rFonts w:ascii="华文仿宋" w:eastAsia="华文仿宋" w:hAnsi="华文仿宋" w:cs="仿宋_GB2312" w:hint="eastAsia"/>
          <w:sz w:val="28"/>
          <w:szCs w:val="28"/>
        </w:rPr>
        <w:t>GMP调整而</w:t>
      </w:r>
      <w:r>
        <w:rPr>
          <w:rFonts w:ascii="华文仿宋" w:eastAsia="华文仿宋" w:hAnsi="华文仿宋" w:cs="仿宋_GB2312"/>
          <w:sz w:val="28"/>
          <w:szCs w:val="28"/>
        </w:rPr>
        <w:t>促使的上市后生产工艺变更，</w:t>
      </w:r>
      <w:r w:rsidR="00F97E2D">
        <w:rPr>
          <w:rFonts w:ascii="华文仿宋" w:eastAsia="华文仿宋" w:hAnsi="华文仿宋" w:cs="仿宋_GB2312" w:hint="eastAsia"/>
          <w:sz w:val="28"/>
          <w:szCs w:val="28"/>
        </w:rPr>
        <w:t>持有人</w:t>
      </w:r>
      <w:r>
        <w:rPr>
          <w:rFonts w:ascii="华文仿宋" w:eastAsia="华文仿宋" w:hAnsi="华文仿宋" w:cs="仿宋_GB2312"/>
          <w:sz w:val="28"/>
          <w:szCs w:val="28"/>
        </w:rPr>
        <w:t>应</w:t>
      </w:r>
      <w:r>
        <w:rPr>
          <w:rFonts w:ascii="华文仿宋" w:eastAsia="华文仿宋" w:hAnsi="华文仿宋" w:cs="仿宋_GB2312" w:hint="eastAsia"/>
          <w:sz w:val="28"/>
          <w:szCs w:val="28"/>
        </w:rPr>
        <w:t>按</w:t>
      </w:r>
      <w:r>
        <w:rPr>
          <w:rFonts w:ascii="华文仿宋" w:eastAsia="华文仿宋" w:hAnsi="华文仿宋" w:cs="仿宋_GB2312"/>
          <w:sz w:val="28"/>
          <w:szCs w:val="28"/>
        </w:rPr>
        <w:t>相关规定执行。</w:t>
      </w:r>
    </w:p>
    <w:p w:rsidR="002A709A" w:rsidRDefault="002A709A" w:rsidP="006D03E0">
      <w:pPr>
        <w:pStyle w:val="a7"/>
        <w:numPr>
          <w:ilvl w:val="0"/>
          <w:numId w:val="2"/>
        </w:numPr>
        <w:ind w:firstLineChars="0"/>
        <w:rPr>
          <w:rFonts w:ascii="华文仿宋" w:eastAsia="华文仿宋" w:hAnsi="华文仿宋" w:cs="仿宋_GB2312"/>
          <w:sz w:val="28"/>
          <w:szCs w:val="28"/>
        </w:rPr>
      </w:pPr>
      <w:r>
        <w:rPr>
          <w:rFonts w:ascii="华文仿宋" w:eastAsia="华文仿宋" w:hAnsi="华文仿宋" w:cs="仿宋_GB2312" w:hint="eastAsia"/>
          <w:sz w:val="28"/>
          <w:szCs w:val="28"/>
        </w:rPr>
        <w:t>关于</w:t>
      </w:r>
      <w:r>
        <w:rPr>
          <w:rFonts w:ascii="华文仿宋" w:eastAsia="华文仿宋" w:hAnsi="华文仿宋" w:cs="仿宋_GB2312"/>
          <w:sz w:val="28"/>
          <w:szCs w:val="28"/>
        </w:rPr>
        <w:t>疫苗上市后生产工艺变更的行政申报的考量</w:t>
      </w:r>
    </w:p>
    <w:p w:rsidR="00EB4424" w:rsidRPr="00EB4424" w:rsidRDefault="00EB4424" w:rsidP="00820D51">
      <w:pPr>
        <w:pStyle w:val="a7"/>
        <w:ind w:firstLine="560"/>
        <w:rPr>
          <w:rFonts w:ascii="华文仿宋" w:eastAsia="华文仿宋" w:hAnsi="华文仿宋" w:cs="仿宋_GB2312"/>
          <w:sz w:val="28"/>
          <w:szCs w:val="28"/>
        </w:rPr>
      </w:pPr>
      <w:r>
        <w:rPr>
          <w:rFonts w:ascii="华文仿宋" w:eastAsia="华文仿宋" w:hAnsi="华文仿宋" w:cs="仿宋_GB2312" w:hint="eastAsia"/>
          <w:sz w:val="28"/>
          <w:szCs w:val="28"/>
        </w:rPr>
        <w:t>在</w:t>
      </w:r>
      <w:r>
        <w:rPr>
          <w:rFonts w:ascii="华文仿宋" w:eastAsia="华文仿宋" w:hAnsi="华文仿宋" w:cs="仿宋_GB2312"/>
          <w:sz w:val="28"/>
          <w:szCs w:val="28"/>
        </w:rPr>
        <w:t>征求意见的过程中收集到</w:t>
      </w:r>
      <w:r w:rsidR="004140AF">
        <w:rPr>
          <w:rFonts w:ascii="华文仿宋" w:eastAsia="华文仿宋" w:hAnsi="华文仿宋" w:cs="仿宋_GB2312" w:hint="eastAsia"/>
          <w:sz w:val="28"/>
          <w:szCs w:val="28"/>
        </w:rPr>
        <w:t>持有人</w:t>
      </w:r>
      <w:r w:rsidR="00820D51">
        <w:rPr>
          <w:rFonts w:ascii="华文仿宋" w:eastAsia="华文仿宋" w:hAnsi="华文仿宋" w:cs="仿宋_GB2312"/>
          <w:sz w:val="28"/>
          <w:szCs w:val="28"/>
        </w:rPr>
        <w:t>提出的</w:t>
      </w:r>
      <w:r w:rsidR="00510BC8">
        <w:rPr>
          <w:rFonts w:ascii="华文仿宋" w:eastAsia="华文仿宋" w:hAnsi="华文仿宋" w:cs="仿宋_GB2312" w:hint="eastAsia"/>
          <w:sz w:val="28"/>
          <w:szCs w:val="28"/>
        </w:rPr>
        <w:t>诸多</w:t>
      </w:r>
      <w:r>
        <w:rPr>
          <w:rFonts w:ascii="华文仿宋" w:eastAsia="华文仿宋" w:hAnsi="华文仿宋" w:cs="仿宋_GB2312" w:hint="eastAsia"/>
          <w:sz w:val="28"/>
          <w:szCs w:val="28"/>
        </w:rPr>
        <w:t>关于</w:t>
      </w:r>
      <w:r w:rsidR="00785A7B">
        <w:rPr>
          <w:rFonts w:ascii="华文仿宋" w:eastAsia="华文仿宋" w:hAnsi="华文仿宋" w:cs="仿宋_GB2312"/>
          <w:sz w:val="28"/>
          <w:szCs w:val="28"/>
        </w:rPr>
        <w:t>监管流程、审评时限、</w:t>
      </w:r>
      <w:r w:rsidR="00785A7B">
        <w:rPr>
          <w:rFonts w:ascii="华文仿宋" w:eastAsia="华文仿宋" w:hAnsi="华文仿宋" w:cs="仿宋_GB2312" w:hint="eastAsia"/>
          <w:sz w:val="28"/>
          <w:szCs w:val="28"/>
        </w:rPr>
        <w:t>批件</w:t>
      </w:r>
      <w:r w:rsidR="00785A7B">
        <w:rPr>
          <w:rFonts w:ascii="华文仿宋" w:eastAsia="华文仿宋" w:hAnsi="华文仿宋" w:cs="仿宋_GB2312"/>
          <w:sz w:val="28"/>
          <w:szCs w:val="28"/>
        </w:rPr>
        <w:t>执行</w:t>
      </w:r>
      <w:r>
        <w:rPr>
          <w:rFonts w:ascii="华文仿宋" w:eastAsia="华文仿宋" w:hAnsi="华文仿宋" w:cs="仿宋_GB2312"/>
          <w:sz w:val="28"/>
          <w:szCs w:val="28"/>
        </w:rPr>
        <w:t>缓冲</w:t>
      </w:r>
      <w:r w:rsidR="00785A7B">
        <w:rPr>
          <w:rFonts w:ascii="华文仿宋" w:eastAsia="华文仿宋" w:hAnsi="华文仿宋" w:cs="仿宋_GB2312" w:hint="eastAsia"/>
          <w:sz w:val="28"/>
          <w:szCs w:val="28"/>
        </w:rPr>
        <w:t>期</w:t>
      </w:r>
      <w:r>
        <w:rPr>
          <w:rFonts w:ascii="华文仿宋" w:eastAsia="华文仿宋" w:hAnsi="华文仿宋" w:cs="仿宋_GB2312"/>
          <w:sz w:val="28"/>
          <w:szCs w:val="28"/>
        </w:rPr>
        <w:t>等</w:t>
      </w:r>
      <w:r w:rsidR="00820D51">
        <w:rPr>
          <w:rFonts w:ascii="华文仿宋" w:eastAsia="华文仿宋" w:hAnsi="华文仿宋" w:cs="仿宋_GB2312" w:hint="eastAsia"/>
          <w:sz w:val="28"/>
          <w:szCs w:val="28"/>
        </w:rPr>
        <w:t>方面的</w:t>
      </w:r>
      <w:r w:rsidR="00820D51">
        <w:rPr>
          <w:rFonts w:ascii="华文仿宋" w:eastAsia="华文仿宋" w:hAnsi="华文仿宋" w:cs="仿宋_GB2312"/>
          <w:sz w:val="28"/>
          <w:szCs w:val="28"/>
        </w:rPr>
        <w:t>建议</w:t>
      </w:r>
      <w:r w:rsidR="00820D51">
        <w:rPr>
          <w:rFonts w:ascii="华文仿宋" w:eastAsia="华文仿宋" w:hAnsi="华文仿宋" w:cs="仿宋_GB2312" w:hint="eastAsia"/>
          <w:sz w:val="28"/>
          <w:szCs w:val="28"/>
        </w:rPr>
        <w:t>。</w:t>
      </w:r>
      <w:r w:rsidR="004E7C6C">
        <w:rPr>
          <w:rFonts w:ascii="华文仿宋" w:eastAsia="华文仿宋" w:hAnsi="华文仿宋" w:cs="仿宋_GB2312" w:hint="eastAsia"/>
          <w:sz w:val="28"/>
          <w:szCs w:val="28"/>
        </w:rPr>
        <w:t>鉴于</w:t>
      </w:r>
      <w:r w:rsidR="004E7C6C" w:rsidRPr="004E7C6C">
        <w:rPr>
          <w:rFonts w:ascii="华文仿宋" w:eastAsia="华文仿宋" w:hAnsi="华文仿宋" w:cs="仿宋_GB2312" w:hint="eastAsia"/>
          <w:sz w:val="28"/>
          <w:szCs w:val="28"/>
        </w:rPr>
        <w:t>本指导原则仅围绕疫苗变更技术研究及评价予以阐述，</w:t>
      </w:r>
      <w:r w:rsidR="00215F27">
        <w:rPr>
          <w:rFonts w:ascii="华文仿宋" w:eastAsia="华文仿宋" w:hAnsi="华文仿宋" w:cs="仿宋_GB2312"/>
          <w:sz w:val="28"/>
          <w:szCs w:val="28"/>
        </w:rPr>
        <w:t>建议国家局</w:t>
      </w:r>
      <w:r w:rsidR="00215F27">
        <w:rPr>
          <w:rFonts w:ascii="华文仿宋" w:eastAsia="华文仿宋" w:hAnsi="华文仿宋" w:cs="仿宋_GB2312" w:hint="eastAsia"/>
          <w:sz w:val="28"/>
          <w:szCs w:val="28"/>
        </w:rPr>
        <w:t>根据</w:t>
      </w:r>
      <w:r w:rsidR="00215F27">
        <w:rPr>
          <w:rFonts w:ascii="华文仿宋" w:eastAsia="华文仿宋" w:hAnsi="华文仿宋" w:cs="仿宋_GB2312"/>
          <w:sz w:val="28"/>
          <w:szCs w:val="28"/>
        </w:rPr>
        <w:t>实际情况做整体考虑</w:t>
      </w:r>
      <w:r w:rsidR="004E7C6C">
        <w:rPr>
          <w:rFonts w:ascii="华文仿宋" w:eastAsia="华文仿宋" w:hAnsi="华文仿宋" w:cs="仿宋_GB2312" w:hint="eastAsia"/>
          <w:sz w:val="28"/>
          <w:szCs w:val="28"/>
        </w:rPr>
        <w:t>相关</w:t>
      </w:r>
      <w:r w:rsidR="004E7C6C">
        <w:rPr>
          <w:rFonts w:ascii="华文仿宋" w:eastAsia="华文仿宋" w:hAnsi="华文仿宋" w:cs="仿宋_GB2312"/>
          <w:sz w:val="28"/>
          <w:szCs w:val="28"/>
        </w:rPr>
        <w:t>管理规定</w:t>
      </w:r>
      <w:r>
        <w:rPr>
          <w:rFonts w:ascii="华文仿宋" w:eastAsia="华文仿宋" w:hAnsi="华文仿宋" w:cs="仿宋_GB2312"/>
          <w:sz w:val="28"/>
          <w:szCs w:val="28"/>
        </w:rPr>
        <w:t>。</w:t>
      </w:r>
    </w:p>
    <w:p w:rsidR="002A709A" w:rsidRDefault="002A709A" w:rsidP="006D03E0">
      <w:pPr>
        <w:pStyle w:val="a7"/>
        <w:numPr>
          <w:ilvl w:val="0"/>
          <w:numId w:val="2"/>
        </w:numPr>
        <w:ind w:firstLineChars="0"/>
        <w:rPr>
          <w:rFonts w:ascii="华文仿宋" w:eastAsia="华文仿宋" w:hAnsi="华文仿宋" w:cs="仿宋_GB2312"/>
          <w:sz w:val="28"/>
          <w:szCs w:val="28"/>
        </w:rPr>
      </w:pPr>
      <w:r>
        <w:rPr>
          <w:rFonts w:ascii="华文仿宋" w:eastAsia="华文仿宋" w:hAnsi="华文仿宋" w:cs="仿宋_GB2312" w:hint="eastAsia"/>
          <w:sz w:val="28"/>
          <w:szCs w:val="28"/>
        </w:rPr>
        <w:t>关于</w:t>
      </w:r>
      <w:r>
        <w:rPr>
          <w:rFonts w:ascii="华文仿宋" w:eastAsia="华文仿宋" w:hAnsi="华文仿宋" w:cs="仿宋_GB2312"/>
          <w:sz w:val="28"/>
          <w:szCs w:val="28"/>
        </w:rPr>
        <w:t>预防性疫苗佐剂</w:t>
      </w:r>
      <w:r w:rsidR="00FC67C9">
        <w:rPr>
          <w:rFonts w:ascii="华文仿宋" w:eastAsia="华文仿宋" w:hAnsi="华文仿宋" w:cs="仿宋_GB2312" w:hint="eastAsia"/>
          <w:sz w:val="28"/>
          <w:szCs w:val="28"/>
        </w:rPr>
        <w:t>变更及场地变更</w:t>
      </w:r>
      <w:r>
        <w:rPr>
          <w:rFonts w:ascii="华文仿宋" w:eastAsia="华文仿宋" w:hAnsi="华文仿宋" w:cs="仿宋_GB2312"/>
          <w:sz w:val="28"/>
          <w:szCs w:val="28"/>
        </w:rPr>
        <w:t>技术要求的考量</w:t>
      </w:r>
    </w:p>
    <w:p w:rsidR="00044B75" w:rsidRDefault="00B757E2" w:rsidP="00044B75">
      <w:pPr>
        <w:pStyle w:val="a7"/>
        <w:ind w:firstLine="560"/>
        <w:rPr>
          <w:rFonts w:ascii="华文仿宋" w:eastAsia="华文仿宋" w:hAnsi="华文仿宋" w:cs="仿宋_GB2312"/>
          <w:sz w:val="28"/>
          <w:szCs w:val="28"/>
        </w:rPr>
      </w:pPr>
      <w:r>
        <w:rPr>
          <w:rFonts w:ascii="华文仿宋" w:eastAsia="华文仿宋" w:hAnsi="华文仿宋" w:cs="仿宋_GB2312" w:hint="eastAsia"/>
          <w:sz w:val="28"/>
          <w:szCs w:val="28"/>
        </w:rPr>
        <w:lastRenderedPageBreak/>
        <w:t>为</w:t>
      </w:r>
      <w:r>
        <w:rPr>
          <w:rFonts w:ascii="华文仿宋" w:eastAsia="华文仿宋" w:hAnsi="华文仿宋" w:cs="仿宋_GB2312"/>
          <w:sz w:val="28"/>
          <w:szCs w:val="28"/>
        </w:rPr>
        <w:t>进一步提升已上市疫苗质量，</w:t>
      </w:r>
      <w:r>
        <w:rPr>
          <w:rFonts w:ascii="华文仿宋" w:eastAsia="华文仿宋" w:hAnsi="华文仿宋" w:cs="仿宋_GB2312" w:hint="eastAsia"/>
          <w:sz w:val="28"/>
          <w:szCs w:val="28"/>
        </w:rPr>
        <w:t>鼓励</w:t>
      </w:r>
      <w:r w:rsidR="004140AF">
        <w:rPr>
          <w:rFonts w:ascii="华文仿宋" w:eastAsia="华文仿宋" w:hAnsi="华文仿宋" w:cs="仿宋_GB2312" w:hint="eastAsia"/>
          <w:sz w:val="28"/>
          <w:szCs w:val="28"/>
        </w:rPr>
        <w:t>持有人</w:t>
      </w:r>
      <w:r>
        <w:rPr>
          <w:rFonts w:ascii="华文仿宋" w:eastAsia="华文仿宋" w:hAnsi="华文仿宋" w:cs="仿宋_GB2312" w:hint="eastAsia"/>
          <w:sz w:val="28"/>
          <w:szCs w:val="28"/>
        </w:rPr>
        <w:t>加强</w:t>
      </w:r>
      <w:r>
        <w:rPr>
          <w:rFonts w:ascii="华文仿宋" w:eastAsia="华文仿宋" w:hAnsi="华文仿宋" w:cs="仿宋_GB2312"/>
          <w:sz w:val="28"/>
          <w:szCs w:val="28"/>
        </w:rPr>
        <w:t>铝佐剂生产工艺和质量控制</w:t>
      </w:r>
      <w:r w:rsidR="00644396">
        <w:rPr>
          <w:rFonts w:ascii="华文仿宋" w:eastAsia="华文仿宋" w:hAnsi="华文仿宋" w:cs="仿宋_GB2312" w:hint="eastAsia"/>
          <w:sz w:val="28"/>
          <w:szCs w:val="28"/>
        </w:rPr>
        <w:t>，</w:t>
      </w:r>
      <w:r>
        <w:rPr>
          <w:rFonts w:ascii="华文仿宋" w:eastAsia="华文仿宋" w:hAnsi="华文仿宋" w:cs="仿宋_GB2312"/>
          <w:sz w:val="28"/>
          <w:szCs w:val="28"/>
        </w:rPr>
        <w:t>药审</w:t>
      </w:r>
      <w:r>
        <w:rPr>
          <w:rFonts w:ascii="华文仿宋" w:eastAsia="华文仿宋" w:hAnsi="华文仿宋" w:cs="仿宋_GB2312" w:hint="eastAsia"/>
          <w:sz w:val="28"/>
          <w:szCs w:val="28"/>
        </w:rPr>
        <w:t>中心</w:t>
      </w:r>
      <w:r w:rsidR="000C1396">
        <w:rPr>
          <w:rFonts w:ascii="华文仿宋" w:eastAsia="华文仿宋" w:hAnsi="华文仿宋" w:cs="仿宋_GB2312" w:hint="eastAsia"/>
          <w:sz w:val="28"/>
          <w:szCs w:val="28"/>
        </w:rPr>
        <w:t>曾</w:t>
      </w:r>
      <w:r>
        <w:rPr>
          <w:rFonts w:ascii="华文仿宋" w:eastAsia="华文仿宋" w:hAnsi="华文仿宋" w:cs="仿宋_GB2312"/>
          <w:sz w:val="28"/>
          <w:szCs w:val="28"/>
        </w:rPr>
        <w:t>受局药化监管司委托，</w:t>
      </w:r>
      <w:r>
        <w:rPr>
          <w:rFonts w:ascii="华文仿宋" w:eastAsia="华文仿宋" w:hAnsi="华文仿宋" w:cs="仿宋_GB2312" w:hint="eastAsia"/>
          <w:sz w:val="28"/>
          <w:szCs w:val="28"/>
        </w:rPr>
        <w:t>起草</w:t>
      </w:r>
      <w:r w:rsidR="00C77155">
        <w:rPr>
          <w:rFonts w:ascii="华文仿宋" w:eastAsia="华文仿宋" w:hAnsi="华文仿宋" w:cs="仿宋_GB2312" w:hint="eastAsia"/>
          <w:sz w:val="28"/>
          <w:szCs w:val="28"/>
        </w:rPr>
        <w:t>了</w:t>
      </w:r>
      <w:r>
        <w:rPr>
          <w:rFonts w:ascii="华文仿宋" w:eastAsia="华文仿宋" w:hAnsi="华文仿宋" w:cs="仿宋_GB2312" w:hint="eastAsia"/>
          <w:sz w:val="28"/>
          <w:szCs w:val="28"/>
        </w:rPr>
        <w:t>《</w:t>
      </w:r>
      <w:r>
        <w:rPr>
          <w:rFonts w:ascii="华文仿宋" w:eastAsia="华文仿宋" w:hAnsi="华文仿宋" w:cs="仿宋_GB2312"/>
          <w:sz w:val="28"/>
          <w:szCs w:val="28"/>
        </w:rPr>
        <w:t>预防用</w:t>
      </w:r>
      <w:r>
        <w:rPr>
          <w:rFonts w:ascii="华文仿宋" w:eastAsia="华文仿宋" w:hAnsi="华文仿宋" w:cs="仿宋_GB2312" w:hint="eastAsia"/>
          <w:sz w:val="28"/>
          <w:szCs w:val="28"/>
        </w:rPr>
        <w:t>含</w:t>
      </w:r>
      <w:r>
        <w:rPr>
          <w:rFonts w:ascii="华文仿宋" w:eastAsia="华文仿宋" w:hAnsi="华文仿宋" w:cs="仿宋_GB2312"/>
          <w:sz w:val="28"/>
          <w:szCs w:val="28"/>
        </w:rPr>
        <w:t>铝佐剂疫苗</w:t>
      </w:r>
      <w:r>
        <w:rPr>
          <w:rFonts w:ascii="华文仿宋" w:eastAsia="华文仿宋" w:hAnsi="华文仿宋" w:cs="仿宋_GB2312" w:hint="eastAsia"/>
          <w:sz w:val="28"/>
          <w:szCs w:val="28"/>
        </w:rPr>
        <w:t>技术</w:t>
      </w:r>
      <w:r>
        <w:rPr>
          <w:rFonts w:ascii="华文仿宋" w:eastAsia="华文仿宋" w:hAnsi="华文仿宋" w:cs="仿宋_GB2312"/>
          <w:sz w:val="28"/>
          <w:szCs w:val="28"/>
        </w:rPr>
        <w:t>指导原则</w:t>
      </w:r>
      <w:r>
        <w:rPr>
          <w:rFonts w:ascii="华文仿宋" w:eastAsia="华文仿宋" w:hAnsi="华文仿宋" w:cs="仿宋_GB2312" w:hint="eastAsia"/>
          <w:sz w:val="28"/>
          <w:szCs w:val="28"/>
        </w:rPr>
        <w:t>》。</w:t>
      </w:r>
      <w:r w:rsidR="00295215">
        <w:rPr>
          <w:rFonts w:ascii="华文仿宋" w:eastAsia="华文仿宋" w:hAnsi="华文仿宋" w:cs="仿宋_GB2312" w:hint="eastAsia"/>
          <w:sz w:val="28"/>
          <w:szCs w:val="28"/>
        </w:rPr>
        <w:t>鉴于</w:t>
      </w:r>
      <w:r w:rsidR="00784AE3" w:rsidRPr="00784AE3">
        <w:rPr>
          <w:rFonts w:ascii="华文仿宋" w:eastAsia="华文仿宋" w:hAnsi="华文仿宋" w:cs="仿宋_GB2312" w:hint="eastAsia"/>
          <w:sz w:val="28"/>
          <w:szCs w:val="28"/>
        </w:rPr>
        <w:t>目前大多数预防性疫苗，特别是免疫规划疫苗，如涉及包括佐剂的成分，均为含铝佐剂疫苗</w:t>
      </w:r>
      <w:r w:rsidR="00295215">
        <w:rPr>
          <w:rFonts w:ascii="华文仿宋" w:eastAsia="华文仿宋" w:hAnsi="华文仿宋" w:cs="仿宋_GB2312" w:hint="eastAsia"/>
          <w:sz w:val="28"/>
          <w:szCs w:val="28"/>
        </w:rPr>
        <w:t>，</w:t>
      </w:r>
      <w:r w:rsidR="00295215">
        <w:rPr>
          <w:rFonts w:ascii="华文仿宋" w:eastAsia="华文仿宋" w:hAnsi="华文仿宋" w:cs="仿宋_GB2312"/>
          <w:sz w:val="28"/>
          <w:szCs w:val="28"/>
        </w:rPr>
        <w:t>因此</w:t>
      </w:r>
      <w:r w:rsidR="00C77155">
        <w:rPr>
          <w:rFonts w:ascii="华文仿宋" w:eastAsia="华文仿宋" w:hAnsi="华文仿宋" w:cs="仿宋_GB2312"/>
          <w:sz w:val="28"/>
          <w:szCs w:val="28"/>
        </w:rPr>
        <w:t>佐剂相关变更技术要求，可参考</w:t>
      </w:r>
      <w:r w:rsidR="00295215" w:rsidRPr="00295215">
        <w:rPr>
          <w:rFonts w:ascii="华文仿宋" w:eastAsia="华文仿宋" w:hAnsi="华文仿宋" w:cs="仿宋_GB2312" w:hint="eastAsia"/>
          <w:sz w:val="28"/>
          <w:szCs w:val="28"/>
        </w:rPr>
        <w:t>《预防用含铝佐剂疫苗技术指导原则》</w:t>
      </w:r>
      <w:r w:rsidR="00C77155">
        <w:rPr>
          <w:rFonts w:ascii="华文仿宋" w:eastAsia="华文仿宋" w:hAnsi="华文仿宋" w:cs="仿宋_GB2312"/>
          <w:sz w:val="28"/>
          <w:szCs w:val="28"/>
        </w:rPr>
        <w:t>。</w:t>
      </w:r>
    </w:p>
    <w:p w:rsidR="00FC67C9" w:rsidRDefault="00295215" w:rsidP="00D04454">
      <w:pPr>
        <w:pStyle w:val="a7"/>
        <w:ind w:firstLine="560"/>
        <w:rPr>
          <w:rFonts w:ascii="华文仿宋" w:eastAsia="华文仿宋" w:hAnsi="华文仿宋" w:cs="仿宋_GB2312"/>
          <w:sz w:val="28"/>
          <w:szCs w:val="28"/>
        </w:rPr>
      </w:pPr>
      <w:r w:rsidRPr="00D04454">
        <w:rPr>
          <w:rFonts w:ascii="华文仿宋" w:eastAsia="华文仿宋" w:hAnsi="华文仿宋" w:cs="仿宋_GB2312" w:hint="eastAsia"/>
          <w:sz w:val="28"/>
          <w:szCs w:val="28"/>
        </w:rPr>
        <w:t>此外</w:t>
      </w:r>
      <w:r w:rsidRPr="00D04454">
        <w:rPr>
          <w:rFonts w:ascii="华文仿宋" w:eastAsia="华文仿宋" w:hAnsi="华文仿宋" w:cs="仿宋_GB2312"/>
          <w:sz w:val="28"/>
          <w:szCs w:val="28"/>
        </w:rPr>
        <w:t>，鉴于</w:t>
      </w:r>
      <w:r w:rsidR="00D04454">
        <w:rPr>
          <w:rFonts w:ascii="华文仿宋" w:eastAsia="华文仿宋" w:hAnsi="华文仿宋" w:cs="仿宋_GB2312" w:hint="eastAsia"/>
          <w:sz w:val="28"/>
          <w:szCs w:val="28"/>
        </w:rPr>
        <w:t>目前</w:t>
      </w:r>
      <w:r w:rsidR="00D04454">
        <w:rPr>
          <w:rFonts w:ascii="华文仿宋" w:eastAsia="华文仿宋" w:hAnsi="华文仿宋" w:cs="仿宋_GB2312"/>
          <w:sz w:val="28"/>
          <w:szCs w:val="28"/>
        </w:rPr>
        <w:t>已有</w:t>
      </w:r>
      <w:r w:rsidR="00D04454" w:rsidRPr="00D04454">
        <w:rPr>
          <w:rFonts w:ascii="华文仿宋" w:eastAsia="华文仿宋" w:hAnsi="华文仿宋" w:cs="仿宋_GB2312" w:hint="eastAsia"/>
          <w:sz w:val="28"/>
          <w:szCs w:val="28"/>
        </w:rPr>
        <w:t>《药品生产场地变更研究技术指导原则</w:t>
      </w:r>
      <w:r w:rsidR="00D04454" w:rsidRPr="00D04454">
        <w:rPr>
          <w:rFonts w:ascii="华文仿宋" w:eastAsia="华文仿宋" w:hAnsi="华文仿宋" w:cs="仿宋_GB2312"/>
          <w:sz w:val="28"/>
          <w:szCs w:val="28"/>
        </w:rPr>
        <w:t>(征求意见稿)</w:t>
      </w:r>
      <w:r w:rsidR="00B226BA" w:rsidRPr="00D04454">
        <w:rPr>
          <w:rFonts w:ascii="华文仿宋" w:eastAsia="华文仿宋" w:hAnsi="华文仿宋" w:cs="仿宋_GB2312"/>
          <w:sz w:val="28"/>
          <w:szCs w:val="28"/>
        </w:rPr>
        <w:t>》、</w:t>
      </w:r>
      <w:r w:rsidRPr="00D04454">
        <w:rPr>
          <w:rFonts w:ascii="华文仿宋" w:eastAsia="华文仿宋" w:hAnsi="华文仿宋" w:cs="仿宋_GB2312"/>
          <w:sz w:val="28"/>
          <w:szCs w:val="28"/>
        </w:rPr>
        <w:t>《</w:t>
      </w:r>
      <w:r w:rsidRPr="00D04454">
        <w:rPr>
          <w:rFonts w:ascii="华文仿宋" w:eastAsia="华文仿宋" w:hAnsi="华文仿宋" w:cs="仿宋_GB2312" w:hint="eastAsia"/>
          <w:sz w:val="28"/>
          <w:szCs w:val="28"/>
        </w:rPr>
        <w:t>疫苗生产场地变更质量可比性研究技术指导原则</w:t>
      </w:r>
      <w:r w:rsidRPr="00D04454">
        <w:rPr>
          <w:rFonts w:ascii="华文仿宋" w:eastAsia="华文仿宋" w:hAnsi="华文仿宋" w:cs="仿宋_GB2312"/>
          <w:sz w:val="28"/>
          <w:szCs w:val="28"/>
        </w:rPr>
        <w:t>》</w:t>
      </w:r>
      <w:r w:rsidR="00D04454">
        <w:rPr>
          <w:rFonts w:ascii="华文仿宋" w:eastAsia="华文仿宋" w:hAnsi="华文仿宋" w:cs="仿宋_GB2312" w:hint="eastAsia"/>
          <w:sz w:val="28"/>
          <w:szCs w:val="28"/>
        </w:rPr>
        <w:t>可用于指导</w:t>
      </w:r>
      <w:r w:rsidR="00D04454">
        <w:rPr>
          <w:rFonts w:ascii="华文仿宋" w:eastAsia="华文仿宋" w:hAnsi="华文仿宋" w:cs="仿宋_GB2312"/>
          <w:sz w:val="28"/>
          <w:szCs w:val="28"/>
        </w:rPr>
        <w:t>已上市疫苗的生产场地变更</w:t>
      </w:r>
      <w:r w:rsidRPr="00D04454">
        <w:rPr>
          <w:rFonts w:ascii="华文仿宋" w:eastAsia="华文仿宋" w:hAnsi="华文仿宋" w:cs="仿宋_GB2312"/>
          <w:sz w:val="28"/>
          <w:szCs w:val="28"/>
        </w:rPr>
        <w:t>，因此</w:t>
      </w:r>
      <w:r w:rsidR="00FC67C9">
        <w:rPr>
          <w:rFonts w:ascii="华文仿宋" w:eastAsia="华文仿宋" w:hAnsi="华文仿宋" w:cs="仿宋_GB2312" w:hint="eastAsia"/>
          <w:sz w:val="28"/>
          <w:szCs w:val="28"/>
        </w:rPr>
        <w:t>场地变更</w:t>
      </w:r>
      <w:r w:rsidR="000C1396">
        <w:rPr>
          <w:rFonts w:ascii="华文仿宋" w:eastAsia="华文仿宋" w:hAnsi="华文仿宋" w:cs="仿宋_GB2312" w:hint="eastAsia"/>
          <w:sz w:val="28"/>
          <w:szCs w:val="28"/>
        </w:rPr>
        <w:t>相关变更技术要求</w:t>
      </w:r>
      <w:r w:rsidR="00FC67C9">
        <w:rPr>
          <w:rFonts w:ascii="华文仿宋" w:eastAsia="华文仿宋" w:hAnsi="华文仿宋" w:cs="仿宋_GB2312" w:hint="eastAsia"/>
          <w:sz w:val="28"/>
          <w:szCs w:val="28"/>
        </w:rPr>
        <w:t>可参考</w:t>
      </w:r>
      <w:r w:rsidR="00324338">
        <w:rPr>
          <w:rFonts w:ascii="华文仿宋" w:eastAsia="华文仿宋" w:hAnsi="华文仿宋" w:cs="仿宋_GB2312" w:hint="eastAsia"/>
          <w:sz w:val="28"/>
          <w:szCs w:val="28"/>
        </w:rPr>
        <w:t>该</w:t>
      </w:r>
      <w:r w:rsidR="00FC67C9">
        <w:rPr>
          <w:rFonts w:ascii="华文仿宋" w:eastAsia="华文仿宋" w:hAnsi="华文仿宋" w:cs="仿宋_GB2312" w:hint="eastAsia"/>
          <w:sz w:val="28"/>
          <w:szCs w:val="28"/>
        </w:rPr>
        <w:t>指导原则</w:t>
      </w:r>
      <w:r w:rsidR="00867B5D">
        <w:rPr>
          <w:rFonts w:ascii="华文仿宋" w:eastAsia="华文仿宋" w:hAnsi="华文仿宋" w:cs="仿宋_GB2312" w:hint="eastAsia"/>
          <w:sz w:val="28"/>
          <w:szCs w:val="28"/>
        </w:rPr>
        <w:t>的具体要求</w:t>
      </w:r>
      <w:r w:rsidR="00324338">
        <w:rPr>
          <w:rFonts w:ascii="华文仿宋" w:eastAsia="华文仿宋" w:hAnsi="华文仿宋" w:cs="仿宋_GB2312" w:hint="eastAsia"/>
          <w:sz w:val="28"/>
          <w:szCs w:val="28"/>
        </w:rPr>
        <w:t>，</w:t>
      </w:r>
      <w:r w:rsidR="00324338">
        <w:rPr>
          <w:rFonts w:ascii="华文仿宋" w:eastAsia="华文仿宋" w:hAnsi="华文仿宋" w:cs="仿宋_GB2312"/>
          <w:sz w:val="28"/>
          <w:szCs w:val="28"/>
        </w:rPr>
        <w:t>不</w:t>
      </w:r>
      <w:r w:rsidR="0034709B">
        <w:rPr>
          <w:rFonts w:ascii="华文仿宋" w:eastAsia="华文仿宋" w:hAnsi="华文仿宋" w:cs="仿宋_GB2312" w:hint="eastAsia"/>
          <w:sz w:val="28"/>
          <w:szCs w:val="28"/>
        </w:rPr>
        <w:t>在</w:t>
      </w:r>
      <w:r w:rsidR="00324338">
        <w:rPr>
          <w:rFonts w:ascii="华文仿宋" w:eastAsia="华文仿宋" w:hAnsi="华文仿宋" w:cs="仿宋_GB2312"/>
          <w:sz w:val="28"/>
          <w:szCs w:val="28"/>
        </w:rPr>
        <w:t>本指导原则中再</w:t>
      </w:r>
      <w:r w:rsidR="00324338">
        <w:rPr>
          <w:rFonts w:ascii="华文仿宋" w:eastAsia="华文仿宋" w:hAnsi="华文仿宋" w:cs="仿宋_GB2312" w:hint="eastAsia"/>
          <w:sz w:val="28"/>
          <w:szCs w:val="28"/>
        </w:rPr>
        <w:t>重复</w:t>
      </w:r>
      <w:r w:rsidR="00FC67C9">
        <w:rPr>
          <w:rFonts w:ascii="华文仿宋" w:eastAsia="华文仿宋" w:hAnsi="华文仿宋" w:cs="仿宋_GB2312" w:hint="eastAsia"/>
          <w:sz w:val="28"/>
          <w:szCs w:val="28"/>
        </w:rPr>
        <w:t>。</w:t>
      </w:r>
    </w:p>
    <w:p w:rsidR="00AC0F19" w:rsidRPr="008D2AD0" w:rsidRDefault="00E12FC2" w:rsidP="00AC0F19">
      <w:pPr>
        <w:pStyle w:val="a7"/>
        <w:numPr>
          <w:ilvl w:val="0"/>
          <w:numId w:val="2"/>
        </w:numPr>
        <w:ind w:firstLineChars="0"/>
        <w:rPr>
          <w:rFonts w:ascii="华文仿宋" w:eastAsia="华文仿宋" w:hAnsi="华文仿宋" w:cs="仿宋_GB2312"/>
          <w:sz w:val="28"/>
          <w:szCs w:val="28"/>
        </w:rPr>
      </w:pPr>
      <w:r w:rsidRPr="008D2AD0">
        <w:rPr>
          <w:rFonts w:ascii="华文仿宋" w:eastAsia="华文仿宋" w:hAnsi="华文仿宋" w:cs="仿宋_GB2312" w:hint="eastAsia"/>
          <w:sz w:val="28"/>
          <w:szCs w:val="28"/>
        </w:rPr>
        <w:t>关于</w:t>
      </w:r>
      <w:r w:rsidR="00755380" w:rsidRPr="008D2AD0">
        <w:rPr>
          <w:rFonts w:ascii="华文仿宋" w:eastAsia="华文仿宋" w:hAnsi="华文仿宋" w:cs="仿宋_GB2312" w:hint="eastAsia"/>
          <w:sz w:val="28"/>
          <w:szCs w:val="28"/>
        </w:rPr>
        <w:t>明确</w:t>
      </w:r>
      <w:r w:rsidR="00AC0F19" w:rsidRPr="008D2AD0">
        <w:rPr>
          <w:rFonts w:ascii="华文仿宋" w:eastAsia="华文仿宋" w:hAnsi="华文仿宋" w:cs="仿宋_GB2312" w:hint="eastAsia"/>
          <w:sz w:val="28"/>
          <w:szCs w:val="28"/>
        </w:rPr>
        <w:t>需</w:t>
      </w:r>
      <w:r w:rsidR="00AC0F19" w:rsidRPr="008D2AD0">
        <w:rPr>
          <w:rFonts w:ascii="华文仿宋" w:eastAsia="华文仿宋" w:hAnsi="华文仿宋" w:cs="仿宋_GB2312"/>
          <w:sz w:val="28"/>
          <w:szCs w:val="28"/>
        </w:rPr>
        <w:t>开展</w:t>
      </w:r>
      <w:r w:rsidR="00755380" w:rsidRPr="008D2AD0">
        <w:rPr>
          <w:rFonts w:ascii="华文仿宋" w:eastAsia="华文仿宋" w:hAnsi="华文仿宋" w:cs="仿宋_GB2312" w:hint="eastAsia"/>
          <w:sz w:val="28"/>
          <w:szCs w:val="28"/>
        </w:rPr>
        <w:t>临床</w:t>
      </w:r>
      <w:r w:rsidR="00AC0F19" w:rsidRPr="008D2AD0">
        <w:rPr>
          <w:rFonts w:ascii="华文仿宋" w:eastAsia="华文仿宋" w:hAnsi="华文仿宋" w:cs="仿宋_GB2312" w:hint="eastAsia"/>
          <w:sz w:val="28"/>
          <w:szCs w:val="28"/>
        </w:rPr>
        <w:t>/非临床研究</w:t>
      </w:r>
      <w:r w:rsidR="00AC0F19" w:rsidRPr="008D2AD0">
        <w:rPr>
          <w:rFonts w:ascii="华文仿宋" w:eastAsia="华文仿宋" w:hAnsi="华文仿宋" w:cs="仿宋_GB2312"/>
          <w:sz w:val="28"/>
          <w:szCs w:val="28"/>
        </w:rPr>
        <w:t>的变更</w:t>
      </w:r>
      <w:r w:rsidR="00B167C5" w:rsidRPr="008D2AD0">
        <w:rPr>
          <w:rFonts w:ascii="华文仿宋" w:eastAsia="华文仿宋" w:hAnsi="华文仿宋" w:cs="仿宋_GB2312" w:hint="eastAsia"/>
          <w:sz w:val="28"/>
          <w:szCs w:val="28"/>
        </w:rPr>
        <w:t>考量</w:t>
      </w:r>
    </w:p>
    <w:p w:rsidR="00A12721" w:rsidRPr="008C1004" w:rsidRDefault="000C1396" w:rsidP="00C23A9C">
      <w:pPr>
        <w:spacing w:line="360" w:lineRule="auto"/>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通过</w:t>
      </w:r>
      <w:r w:rsidR="00C23A9C">
        <w:rPr>
          <w:rFonts w:ascii="华文仿宋" w:eastAsia="华文仿宋" w:hAnsi="华文仿宋" w:cs="仿宋_GB2312"/>
          <w:sz w:val="28"/>
          <w:szCs w:val="28"/>
        </w:rPr>
        <w:t>调研</w:t>
      </w:r>
      <w:r>
        <w:rPr>
          <w:rFonts w:ascii="华文仿宋" w:eastAsia="华文仿宋" w:hAnsi="华文仿宋" w:cs="仿宋_GB2312" w:hint="eastAsia"/>
          <w:sz w:val="28"/>
          <w:szCs w:val="28"/>
        </w:rPr>
        <w:t>、收集</w:t>
      </w:r>
      <w:r w:rsidR="00C23A9C">
        <w:rPr>
          <w:rFonts w:ascii="华文仿宋" w:eastAsia="华文仿宋" w:hAnsi="华文仿宋" w:cs="仿宋_GB2312" w:hint="eastAsia"/>
          <w:sz w:val="28"/>
          <w:szCs w:val="28"/>
        </w:rPr>
        <w:t>既往</w:t>
      </w:r>
      <w:r w:rsidR="00C23A9C">
        <w:rPr>
          <w:rFonts w:ascii="华文仿宋" w:eastAsia="华文仿宋" w:hAnsi="华文仿宋" w:cs="仿宋_GB2312"/>
          <w:sz w:val="28"/>
          <w:szCs w:val="28"/>
        </w:rPr>
        <w:t>因</w:t>
      </w:r>
      <w:r w:rsidR="00C23A9C">
        <w:rPr>
          <w:rFonts w:ascii="华文仿宋" w:eastAsia="华文仿宋" w:hAnsi="华文仿宋" w:cs="仿宋_GB2312" w:hint="eastAsia"/>
          <w:sz w:val="28"/>
          <w:szCs w:val="28"/>
        </w:rPr>
        <w:t>生产</w:t>
      </w:r>
      <w:r w:rsidR="00C23A9C">
        <w:rPr>
          <w:rFonts w:ascii="华文仿宋" w:eastAsia="华文仿宋" w:hAnsi="华文仿宋" w:cs="仿宋_GB2312"/>
          <w:sz w:val="28"/>
          <w:szCs w:val="28"/>
        </w:rPr>
        <w:t>工艺变更而导致需重新开展临床试验的</w:t>
      </w:r>
      <w:r w:rsidR="00C23A9C">
        <w:rPr>
          <w:rFonts w:ascii="华文仿宋" w:eastAsia="华文仿宋" w:hAnsi="华文仿宋" w:cs="仿宋_GB2312" w:hint="eastAsia"/>
          <w:sz w:val="28"/>
          <w:szCs w:val="28"/>
        </w:rPr>
        <w:t>实际</w:t>
      </w:r>
      <w:r w:rsidR="00C23A9C">
        <w:rPr>
          <w:rFonts w:ascii="华文仿宋" w:eastAsia="华文仿宋" w:hAnsi="华文仿宋" w:cs="仿宋_GB2312"/>
          <w:sz w:val="28"/>
          <w:szCs w:val="28"/>
        </w:rPr>
        <w:t>申报</w:t>
      </w:r>
      <w:r w:rsidR="00C23A9C">
        <w:rPr>
          <w:rFonts w:ascii="华文仿宋" w:eastAsia="华文仿宋" w:hAnsi="华文仿宋" w:cs="仿宋_GB2312" w:hint="eastAsia"/>
          <w:sz w:val="28"/>
          <w:szCs w:val="28"/>
        </w:rPr>
        <w:t>及</w:t>
      </w:r>
      <w:r w:rsidR="00C23A9C">
        <w:rPr>
          <w:rFonts w:ascii="华文仿宋" w:eastAsia="华文仿宋" w:hAnsi="华文仿宋" w:cs="仿宋_GB2312"/>
          <w:sz w:val="28"/>
          <w:szCs w:val="28"/>
        </w:rPr>
        <w:t>审评案例，</w:t>
      </w:r>
      <w:r>
        <w:rPr>
          <w:rFonts w:ascii="华文仿宋" w:eastAsia="华文仿宋" w:hAnsi="华文仿宋" w:cs="仿宋_GB2312" w:hint="eastAsia"/>
          <w:sz w:val="28"/>
          <w:szCs w:val="28"/>
        </w:rPr>
        <w:t>起草小组</w:t>
      </w:r>
      <w:r w:rsidR="00C23A9C">
        <w:rPr>
          <w:rFonts w:ascii="华文仿宋" w:eastAsia="华文仿宋" w:hAnsi="华文仿宋" w:cs="仿宋_GB2312" w:hint="eastAsia"/>
          <w:sz w:val="28"/>
          <w:szCs w:val="28"/>
        </w:rPr>
        <w:t>汇总</w:t>
      </w:r>
      <w:r w:rsidR="00C23A9C">
        <w:rPr>
          <w:rFonts w:ascii="华文仿宋" w:eastAsia="华文仿宋" w:hAnsi="华文仿宋" w:cs="仿宋_GB2312"/>
          <w:sz w:val="28"/>
          <w:szCs w:val="28"/>
        </w:rPr>
        <w:t>归纳出</w:t>
      </w:r>
      <w:r w:rsidR="00D433B8">
        <w:rPr>
          <w:rFonts w:ascii="华文仿宋" w:eastAsia="华文仿宋" w:hAnsi="华文仿宋" w:cs="仿宋_GB2312" w:hint="eastAsia"/>
          <w:sz w:val="28"/>
          <w:szCs w:val="28"/>
        </w:rPr>
        <w:t>部分因</w:t>
      </w:r>
      <w:r w:rsidR="00D433B8">
        <w:rPr>
          <w:rFonts w:ascii="华文仿宋" w:eastAsia="华文仿宋" w:hAnsi="华文仿宋" w:cs="仿宋_GB2312"/>
          <w:sz w:val="28"/>
          <w:szCs w:val="28"/>
        </w:rPr>
        <w:t>导致产品重大质量变化</w:t>
      </w:r>
      <w:r>
        <w:rPr>
          <w:rFonts w:ascii="华文仿宋" w:eastAsia="华文仿宋" w:hAnsi="华文仿宋" w:cs="仿宋_GB2312" w:hint="eastAsia"/>
          <w:sz w:val="28"/>
          <w:szCs w:val="28"/>
        </w:rPr>
        <w:t>、</w:t>
      </w:r>
      <w:r w:rsidR="00D433B8">
        <w:rPr>
          <w:rFonts w:ascii="华文仿宋" w:eastAsia="华文仿宋" w:hAnsi="华文仿宋" w:cs="仿宋_GB2312" w:hint="eastAsia"/>
          <w:sz w:val="28"/>
          <w:szCs w:val="28"/>
        </w:rPr>
        <w:t>经</w:t>
      </w:r>
      <w:r w:rsidR="00D433B8">
        <w:rPr>
          <w:rFonts w:ascii="华文仿宋" w:eastAsia="华文仿宋" w:hAnsi="华文仿宋" w:cs="仿宋_GB2312"/>
          <w:sz w:val="28"/>
          <w:szCs w:val="28"/>
        </w:rPr>
        <w:t>审评判断要求</w:t>
      </w:r>
      <w:r>
        <w:rPr>
          <w:rFonts w:ascii="华文仿宋" w:eastAsia="华文仿宋" w:hAnsi="华文仿宋" w:cs="仿宋_GB2312" w:hint="eastAsia"/>
          <w:sz w:val="28"/>
          <w:szCs w:val="28"/>
        </w:rPr>
        <w:t>持有人</w:t>
      </w:r>
      <w:r w:rsidR="00D433B8">
        <w:rPr>
          <w:rFonts w:ascii="华文仿宋" w:eastAsia="华文仿宋" w:hAnsi="华文仿宋" w:cs="仿宋_GB2312"/>
          <w:sz w:val="28"/>
          <w:szCs w:val="28"/>
        </w:rPr>
        <w:t>重新开展临床</w:t>
      </w:r>
      <w:r w:rsidR="00D433B8">
        <w:rPr>
          <w:rFonts w:ascii="华文仿宋" w:eastAsia="华文仿宋" w:hAnsi="华文仿宋" w:cs="仿宋_GB2312" w:hint="eastAsia"/>
          <w:sz w:val="28"/>
          <w:szCs w:val="28"/>
        </w:rPr>
        <w:t>/非临床</w:t>
      </w:r>
      <w:r w:rsidR="00D433B8">
        <w:rPr>
          <w:rFonts w:ascii="华文仿宋" w:eastAsia="华文仿宋" w:hAnsi="华文仿宋" w:cs="仿宋_GB2312"/>
          <w:sz w:val="28"/>
          <w:szCs w:val="28"/>
        </w:rPr>
        <w:t>研究的变更事项。</w:t>
      </w:r>
      <w:r w:rsidR="00EF7B1E">
        <w:rPr>
          <w:rFonts w:ascii="华文仿宋" w:eastAsia="华文仿宋" w:hAnsi="华文仿宋" w:cs="仿宋_GB2312" w:hint="eastAsia"/>
          <w:sz w:val="28"/>
          <w:szCs w:val="28"/>
        </w:rPr>
        <w:t>这些变更</w:t>
      </w:r>
      <w:r w:rsidR="00EF7B1E">
        <w:rPr>
          <w:rFonts w:ascii="华文仿宋" w:eastAsia="华文仿宋" w:hAnsi="华文仿宋" w:cs="仿宋_GB2312"/>
          <w:sz w:val="28"/>
          <w:szCs w:val="28"/>
        </w:rPr>
        <w:t>事项通常</w:t>
      </w:r>
      <w:r w:rsidR="00EF7B1E">
        <w:rPr>
          <w:rFonts w:ascii="华文仿宋" w:eastAsia="华文仿宋" w:hAnsi="华文仿宋" w:cs="仿宋_GB2312" w:hint="eastAsia"/>
          <w:sz w:val="28"/>
          <w:szCs w:val="28"/>
        </w:rPr>
        <w:t>会直接对疫苗质量</w:t>
      </w:r>
      <w:r w:rsidR="00EF7B1E">
        <w:rPr>
          <w:rFonts w:ascii="华文仿宋" w:eastAsia="华文仿宋" w:hAnsi="华文仿宋" w:cs="仿宋_GB2312"/>
          <w:sz w:val="28"/>
          <w:szCs w:val="28"/>
        </w:rPr>
        <w:t>特性或免疫效果</w:t>
      </w:r>
      <w:r w:rsidR="00EF7B1E">
        <w:rPr>
          <w:rFonts w:ascii="华文仿宋" w:eastAsia="华文仿宋" w:hAnsi="华文仿宋" w:cs="仿宋_GB2312" w:hint="eastAsia"/>
          <w:sz w:val="28"/>
          <w:szCs w:val="28"/>
        </w:rPr>
        <w:t>造成本质性改变</w:t>
      </w:r>
      <w:r w:rsidR="00EF7B1E">
        <w:rPr>
          <w:rFonts w:ascii="华文仿宋" w:eastAsia="华文仿宋" w:hAnsi="华文仿宋" w:cs="仿宋_GB2312"/>
          <w:sz w:val="28"/>
          <w:szCs w:val="28"/>
        </w:rPr>
        <w:t>，</w:t>
      </w:r>
      <w:r w:rsidR="009B41BF">
        <w:rPr>
          <w:rFonts w:ascii="华文仿宋" w:eastAsia="华文仿宋" w:hAnsi="华文仿宋" w:cs="仿宋_GB2312" w:hint="eastAsia"/>
          <w:sz w:val="28"/>
          <w:szCs w:val="28"/>
        </w:rPr>
        <w:t>或</w:t>
      </w:r>
      <w:r w:rsidR="00EF7B1E">
        <w:rPr>
          <w:rFonts w:ascii="华文仿宋" w:eastAsia="华文仿宋" w:hAnsi="华文仿宋" w:cs="仿宋_GB2312" w:hint="eastAsia"/>
          <w:sz w:val="28"/>
          <w:szCs w:val="28"/>
        </w:rPr>
        <w:t>常</w:t>
      </w:r>
      <w:r w:rsidR="00EF7B1E">
        <w:rPr>
          <w:rFonts w:ascii="华文仿宋" w:eastAsia="华文仿宋" w:hAnsi="华文仿宋" w:cs="仿宋_GB2312"/>
          <w:sz w:val="28"/>
          <w:szCs w:val="28"/>
        </w:rPr>
        <w:t>伴随药学明显不可比的情况</w:t>
      </w:r>
      <w:r w:rsidR="009B41BF">
        <w:rPr>
          <w:rFonts w:ascii="华文仿宋" w:eastAsia="华文仿宋" w:hAnsi="华文仿宋" w:cs="仿宋_GB2312" w:hint="eastAsia"/>
          <w:sz w:val="28"/>
          <w:szCs w:val="28"/>
        </w:rPr>
        <w:t>。</w:t>
      </w:r>
      <w:r w:rsidR="00EF7B1E">
        <w:rPr>
          <w:rFonts w:ascii="华文仿宋" w:eastAsia="华文仿宋" w:hAnsi="华文仿宋" w:cs="仿宋_GB2312" w:hint="eastAsia"/>
          <w:sz w:val="28"/>
          <w:szCs w:val="28"/>
        </w:rPr>
        <w:t>因此</w:t>
      </w:r>
      <w:r w:rsidR="00EF7B1E">
        <w:rPr>
          <w:rFonts w:ascii="华文仿宋" w:eastAsia="华文仿宋" w:hAnsi="华文仿宋" w:cs="仿宋_GB2312"/>
          <w:sz w:val="28"/>
          <w:szCs w:val="28"/>
        </w:rPr>
        <w:t>在本指导原则中</w:t>
      </w:r>
      <w:r w:rsidR="00EF7B1E">
        <w:rPr>
          <w:rFonts w:ascii="华文仿宋" w:eastAsia="华文仿宋" w:hAnsi="华文仿宋" w:cs="仿宋_GB2312" w:hint="eastAsia"/>
          <w:sz w:val="28"/>
          <w:szCs w:val="28"/>
        </w:rPr>
        <w:t>进行</w:t>
      </w:r>
      <w:r w:rsidR="00EF7B1E">
        <w:rPr>
          <w:rFonts w:ascii="华文仿宋" w:eastAsia="华文仿宋" w:hAnsi="华文仿宋" w:cs="仿宋_GB2312"/>
          <w:sz w:val="28"/>
          <w:szCs w:val="28"/>
        </w:rPr>
        <w:t>了</w:t>
      </w:r>
      <w:r w:rsidR="00EF7B1E">
        <w:rPr>
          <w:rFonts w:ascii="华文仿宋" w:eastAsia="华文仿宋" w:hAnsi="华文仿宋" w:cs="仿宋_GB2312" w:hint="eastAsia"/>
          <w:sz w:val="28"/>
          <w:szCs w:val="28"/>
        </w:rPr>
        <w:t>部分</w:t>
      </w:r>
      <w:r w:rsidR="00EF7B1E">
        <w:rPr>
          <w:rFonts w:ascii="华文仿宋" w:eastAsia="华文仿宋" w:hAnsi="华文仿宋" w:cs="仿宋_GB2312"/>
          <w:sz w:val="28"/>
          <w:szCs w:val="28"/>
        </w:rPr>
        <w:t>列举</w:t>
      </w:r>
      <w:r w:rsidR="00EF7B1E">
        <w:rPr>
          <w:rFonts w:ascii="华文仿宋" w:eastAsia="华文仿宋" w:hAnsi="华文仿宋" w:cs="仿宋_GB2312" w:hint="eastAsia"/>
          <w:sz w:val="28"/>
          <w:szCs w:val="28"/>
        </w:rPr>
        <w:t>。</w:t>
      </w:r>
      <w:r w:rsidR="00EF7B1E">
        <w:rPr>
          <w:rFonts w:ascii="华文仿宋" w:eastAsia="华文仿宋" w:hAnsi="华文仿宋" w:cs="仿宋_GB2312"/>
          <w:sz w:val="28"/>
          <w:szCs w:val="28"/>
        </w:rPr>
        <w:t>但</w:t>
      </w:r>
      <w:r w:rsidR="00EF7B1E">
        <w:rPr>
          <w:rFonts w:ascii="华文仿宋" w:eastAsia="华文仿宋" w:hAnsi="华文仿宋" w:cs="仿宋_GB2312" w:hint="eastAsia"/>
          <w:sz w:val="28"/>
          <w:szCs w:val="28"/>
        </w:rPr>
        <w:t>由于生产</w:t>
      </w:r>
      <w:r w:rsidR="00EF7B1E">
        <w:rPr>
          <w:rFonts w:ascii="华文仿宋" w:eastAsia="华文仿宋" w:hAnsi="华文仿宋" w:cs="仿宋_GB2312"/>
          <w:sz w:val="28"/>
          <w:szCs w:val="28"/>
        </w:rPr>
        <w:t>工艺变更情况复杂多样，</w:t>
      </w:r>
      <w:r w:rsidR="00EF7B1E">
        <w:rPr>
          <w:rFonts w:ascii="华文仿宋" w:eastAsia="华文仿宋" w:hAnsi="华文仿宋" w:cs="仿宋_GB2312" w:hint="eastAsia"/>
          <w:sz w:val="28"/>
          <w:szCs w:val="28"/>
        </w:rPr>
        <w:t>各项可比性</w:t>
      </w:r>
      <w:r w:rsidR="00EF7B1E">
        <w:rPr>
          <w:rFonts w:ascii="华文仿宋" w:eastAsia="华文仿宋" w:hAnsi="华文仿宋" w:cs="仿宋_GB2312"/>
          <w:sz w:val="28"/>
          <w:szCs w:val="28"/>
        </w:rPr>
        <w:t>研究数据</w:t>
      </w:r>
      <w:r w:rsidR="00370B72">
        <w:rPr>
          <w:rFonts w:ascii="华文仿宋" w:eastAsia="华文仿宋" w:hAnsi="华文仿宋" w:cs="仿宋_GB2312" w:hint="eastAsia"/>
          <w:sz w:val="28"/>
          <w:szCs w:val="28"/>
        </w:rPr>
        <w:t>呈现</w:t>
      </w:r>
      <w:r w:rsidR="00370B72">
        <w:rPr>
          <w:rFonts w:ascii="华文仿宋" w:eastAsia="华文仿宋" w:hAnsi="华文仿宋" w:cs="仿宋_GB2312"/>
          <w:sz w:val="28"/>
          <w:szCs w:val="28"/>
        </w:rPr>
        <w:t>的结果和</w:t>
      </w:r>
      <w:r w:rsidR="00EF7B1E">
        <w:rPr>
          <w:rFonts w:ascii="华文仿宋" w:eastAsia="华文仿宋" w:hAnsi="华文仿宋" w:cs="仿宋_GB2312"/>
          <w:sz w:val="28"/>
          <w:szCs w:val="28"/>
        </w:rPr>
        <w:t>支持性</w:t>
      </w:r>
      <w:r w:rsidR="00370B72">
        <w:rPr>
          <w:rFonts w:ascii="华文仿宋" w:eastAsia="华文仿宋" w:hAnsi="华文仿宋" w:cs="仿宋_GB2312" w:hint="eastAsia"/>
          <w:sz w:val="28"/>
          <w:szCs w:val="28"/>
        </w:rPr>
        <w:t>作用</w:t>
      </w:r>
      <w:r w:rsidR="00EF7B1E">
        <w:rPr>
          <w:rFonts w:ascii="华文仿宋" w:eastAsia="华文仿宋" w:hAnsi="华文仿宋" w:cs="仿宋_GB2312"/>
          <w:sz w:val="28"/>
          <w:szCs w:val="28"/>
        </w:rPr>
        <w:t>不同，</w:t>
      </w:r>
      <w:r w:rsidR="00F97E2D">
        <w:rPr>
          <w:rFonts w:ascii="华文仿宋" w:eastAsia="华文仿宋" w:hAnsi="华文仿宋" w:cs="仿宋_GB2312" w:hint="eastAsia"/>
          <w:sz w:val="28"/>
          <w:szCs w:val="28"/>
        </w:rPr>
        <w:t>持有人</w:t>
      </w:r>
      <w:r w:rsidR="00680BC9">
        <w:rPr>
          <w:rFonts w:ascii="华文仿宋" w:eastAsia="华文仿宋" w:hAnsi="华文仿宋" w:cs="仿宋_GB2312"/>
          <w:sz w:val="28"/>
          <w:szCs w:val="28"/>
        </w:rPr>
        <w:t>仍要</w:t>
      </w:r>
      <w:r w:rsidR="00107F3C">
        <w:rPr>
          <w:rFonts w:ascii="华文仿宋" w:eastAsia="华文仿宋" w:hAnsi="华文仿宋" w:cs="仿宋_GB2312" w:hint="eastAsia"/>
          <w:sz w:val="28"/>
          <w:szCs w:val="28"/>
        </w:rPr>
        <w:t>基于</w:t>
      </w:r>
      <w:r w:rsidR="00680BC9">
        <w:rPr>
          <w:rFonts w:ascii="华文仿宋" w:eastAsia="华文仿宋" w:hAnsi="华文仿宋" w:cs="仿宋_GB2312"/>
          <w:sz w:val="28"/>
          <w:szCs w:val="28"/>
        </w:rPr>
        <w:t>具体问题具体分析的原则</w:t>
      </w:r>
      <w:r w:rsidR="00680BC9">
        <w:rPr>
          <w:rFonts w:ascii="华文仿宋" w:eastAsia="华文仿宋" w:hAnsi="华文仿宋" w:cs="仿宋_GB2312" w:hint="eastAsia"/>
          <w:sz w:val="28"/>
          <w:szCs w:val="28"/>
        </w:rPr>
        <w:t>，提供针对</w:t>
      </w:r>
      <w:r w:rsidR="00680BC9">
        <w:rPr>
          <w:rFonts w:ascii="华文仿宋" w:eastAsia="华文仿宋" w:hAnsi="华文仿宋" w:cs="仿宋_GB2312"/>
          <w:sz w:val="28"/>
          <w:szCs w:val="28"/>
        </w:rPr>
        <w:t>开展或不开展</w:t>
      </w:r>
      <w:r w:rsidR="00680BC9">
        <w:rPr>
          <w:rFonts w:ascii="华文仿宋" w:eastAsia="华文仿宋" w:hAnsi="华文仿宋" w:cs="仿宋_GB2312" w:hint="eastAsia"/>
          <w:sz w:val="28"/>
          <w:szCs w:val="28"/>
        </w:rPr>
        <w:t>临床/非临床</w:t>
      </w:r>
      <w:r w:rsidR="00680BC9">
        <w:rPr>
          <w:rFonts w:ascii="华文仿宋" w:eastAsia="华文仿宋" w:hAnsi="华文仿宋" w:cs="仿宋_GB2312"/>
          <w:sz w:val="28"/>
          <w:szCs w:val="28"/>
        </w:rPr>
        <w:t>研究相关的充分说明和依据。</w:t>
      </w:r>
    </w:p>
    <w:p w:rsidR="00AC0F19" w:rsidRDefault="00E12FC2" w:rsidP="00AC0F19">
      <w:pPr>
        <w:pStyle w:val="a7"/>
        <w:numPr>
          <w:ilvl w:val="0"/>
          <w:numId w:val="2"/>
        </w:numPr>
        <w:ind w:firstLineChars="0"/>
        <w:rPr>
          <w:rFonts w:ascii="华文仿宋" w:eastAsia="华文仿宋" w:hAnsi="华文仿宋" w:cs="仿宋_GB2312"/>
          <w:sz w:val="28"/>
          <w:szCs w:val="28"/>
        </w:rPr>
      </w:pPr>
      <w:r w:rsidRPr="00AC0F19">
        <w:rPr>
          <w:rFonts w:ascii="华文仿宋" w:eastAsia="华文仿宋" w:hAnsi="华文仿宋" w:cs="仿宋_GB2312" w:hint="eastAsia"/>
          <w:sz w:val="28"/>
          <w:szCs w:val="28"/>
        </w:rPr>
        <w:t>关于</w:t>
      </w:r>
      <w:r w:rsidRPr="00AC0F19">
        <w:rPr>
          <w:rFonts w:ascii="华文仿宋" w:eastAsia="华文仿宋" w:hAnsi="华文仿宋" w:cs="仿宋_GB2312"/>
          <w:sz w:val="28"/>
          <w:szCs w:val="28"/>
        </w:rPr>
        <w:t>增加</w:t>
      </w:r>
      <w:r w:rsidR="0064254F" w:rsidRPr="00AC0F19">
        <w:rPr>
          <w:rFonts w:ascii="华文仿宋" w:eastAsia="华文仿宋" w:hAnsi="华文仿宋" w:cs="仿宋_GB2312" w:hint="eastAsia"/>
          <w:sz w:val="28"/>
          <w:szCs w:val="28"/>
        </w:rPr>
        <w:t>风险评估与管理</w:t>
      </w:r>
      <w:r w:rsidRPr="00AC0F19">
        <w:rPr>
          <w:rFonts w:ascii="华文仿宋" w:eastAsia="华文仿宋" w:hAnsi="华文仿宋" w:cs="仿宋_GB2312" w:hint="eastAsia"/>
          <w:sz w:val="28"/>
          <w:szCs w:val="28"/>
        </w:rPr>
        <w:t>的</w:t>
      </w:r>
      <w:r w:rsidRPr="00AC0F19">
        <w:rPr>
          <w:rFonts w:ascii="华文仿宋" w:eastAsia="华文仿宋" w:hAnsi="华文仿宋" w:cs="仿宋_GB2312"/>
          <w:sz w:val="28"/>
          <w:szCs w:val="28"/>
        </w:rPr>
        <w:t>考量</w:t>
      </w:r>
    </w:p>
    <w:p w:rsidR="008C1004" w:rsidRPr="009C408C" w:rsidRDefault="00353F1F" w:rsidP="009C408C">
      <w:pPr>
        <w:spacing w:line="360" w:lineRule="auto"/>
        <w:ind w:firstLineChars="200" w:firstLine="560"/>
        <w:rPr>
          <w:rFonts w:ascii="华文仿宋" w:eastAsia="华文仿宋" w:hAnsi="华文仿宋" w:cs="仿宋_GB2312"/>
          <w:sz w:val="28"/>
          <w:szCs w:val="28"/>
        </w:rPr>
      </w:pPr>
      <w:r>
        <w:rPr>
          <w:rFonts w:ascii="华文仿宋" w:eastAsia="华文仿宋" w:hAnsi="华文仿宋" w:cs="仿宋_GB2312" w:hint="eastAsia"/>
          <w:sz w:val="28"/>
          <w:szCs w:val="28"/>
        </w:rPr>
        <w:t>对</w:t>
      </w:r>
      <w:r>
        <w:rPr>
          <w:rFonts w:ascii="华文仿宋" w:eastAsia="华文仿宋" w:hAnsi="华文仿宋" w:cs="仿宋_GB2312"/>
          <w:sz w:val="28"/>
          <w:szCs w:val="28"/>
        </w:rPr>
        <w:t>风险管理原则的应用和有效的药物质量体系是实施本指导原则的基础，</w:t>
      </w:r>
      <w:r>
        <w:rPr>
          <w:rFonts w:ascii="华文仿宋" w:eastAsia="华文仿宋" w:hAnsi="华文仿宋" w:cs="仿宋_GB2312" w:hint="eastAsia"/>
          <w:sz w:val="28"/>
          <w:szCs w:val="28"/>
        </w:rPr>
        <w:t>对</w:t>
      </w:r>
      <w:r>
        <w:rPr>
          <w:rFonts w:ascii="华文仿宋" w:eastAsia="华文仿宋" w:hAnsi="华文仿宋" w:cs="仿宋_GB2312"/>
          <w:sz w:val="28"/>
          <w:szCs w:val="28"/>
        </w:rPr>
        <w:t>疫苗</w:t>
      </w:r>
      <w:r>
        <w:rPr>
          <w:rFonts w:ascii="华文仿宋" w:eastAsia="华文仿宋" w:hAnsi="华文仿宋" w:cs="仿宋_GB2312" w:hint="eastAsia"/>
          <w:sz w:val="28"/>
          <w:szCs w:val="28"/>
        </w:rPr>
        <w:t>上市后所有</w:t>
      </w:r>
      <w:r>
        <w:rPr>
          <w:rFonts w:ascii="华文仿宋" w:eastAsia="华文仿宋" w:hAnsi="华文仿宋" w:cs="仿宋_GB2312"/>
          <w:sz w:val="28"/>
          <w:szCs w:val="28"/>
        </w:rPr>
        <w:t>变更进行</w:t>
      </w:r>
      <w:r>
        <w:rPr>
          <w:rFonts w:ascii="华文仿宋" w:eastAsia="华文仿宋" w:hAnsi="华文仿宋" w:cs="仿宋_GB2312" w:hint="eastAsia"/>
          <w:sz w:val="28"/>
          <w:szCs w:val="28"/>
        </w:rPr>
        <w:t>风险</w:t>
      </w:r>
      <w:r>
        <w:rPr>
          <w:rFonts w:ascii="华文仿宋" w:eastAsia="华文仿宋" w:hAnsi="华文仿宋" w:cs="仿宋_GB2312"/>
          <w:sz w:val="28"/>
          <w:szCs w:val="28"/>
        </w:rPr>
        <w:t>评估与管理是</w:t>
      </w:r>
      <w:r>
        <w:rPr>
          <w:rFonts w:ascii="华文仿宋" w:eastAsia="华文仿宋" w:hAnsi="华文仿宋" w:cs="仿宋_GB2312" w:hint="eastAsia"/>
          <w:sz w:val="28"/>
          <w:szCs w:val="28"/>
        </w:rPr>
        <w:t>持有人</w:t>
      </w:r>
      <w:r>
        <w:rPr>
          <w:rFonts w:ascii="华文仿宋" w:eastAsia="华文仿宋" w:hAnsi="华文仿宋" w:cs="仿宋_GB2312"/>
          <w:sz w:val="28"/>
          <w:szCs w:val="28"/>
        </w:rPr>
        <w:t>主体</w:t>
      </w:r>
      <w:r>
        <w:rPr>
          <w:rFonts w:ascii="华文仿宋" w:eastAsia="华文仿宋" w:hAnsi="华文仿宋" w:cs="仿宋_GB2312" w:hint="eastAsia"/>
          <w:sz w:val="28"/>
          <w:szCs w:val="28"/>
        </w:rPr>
        <w:lastRenderedPageBreak/>
        <w:t>责任</w:t>
      </w:r>
      <w:r>
        <w:rPr>
          <w:rFonts w:ascii="华文仿宋" w:eastAsia="华文仿宋" w:hAnsi="华文仿宋" w:cs="仿宋_GB2312"/>
          <w:sz w:val="28"/>
          <w:szCs w:val="28"/>
        </w:rPr>
        <w:t>的</w:t>
      </w:r>
      <w:r>
        <w:rPr>
          <w:rFonts w:ascii="华文仿宋" w:eastAsia="华文仿宋" w:hAnsi="华文仿宋" w:cs="仿宋_GB2312" w:hint="eastAsia"/>
          <w:sz w:val="28"/>
          <w:szCs w:val="28"/>
        </w:rPr>
        <w:t>重要</w:t>
      </w:r>
      <w:r>
        <w:rPr>
          <w:rFonts w:ascii="华文仿宋" w:eastAsia="华文仿宋" w:hAnsi="华文仿宋" w:cs="仿宋_GB2312"/>
          <w:sz w:val="28"/>
          <w:szCs w:val="28"/>
        </w:rPr>
        <w:t>部分</w:t>
      </w:r>
      <w:r>
        <w:rPr>
          <w:rFonts w:ascii="华文仿宋" w:eastAsia="华文仿宋" w:hAnsi="华文仿宋" w:cs="仿宋_GB2312" w:hint="eastAsia"/>
          <w:sz w:val="28"/>
          <w:szCs w:val="28"/>
        </w:rPr>
        <w:t>。</w:t>
      </w:r>
      <w:r w:rsidR="00A41702">
        <w:rPr>
          <w:rFonts w:ascii="华文仿宋" w:eastAsia="华文仿宋" w:hAnsi="华文仿宋" w:cs="仿宋_GB2312" w:hint="eastAsia"/>
          <w:sz w:val="28"/>
          <w:szCs w:val="28"/>
        </w:rPr>
        <w:t>因此</w:t>
      </w:r>
      <w:r w:rsidR="00A41702">
        <w:rPr>
          <w:rFonts w:ascii="华文仿宋" w:eastAsia="华文仿宋" w:hAnsi="华文仿宋" w:cs="仿宋_GB2312"/>
          <w:sz w:val="28"/>
          <w:szCs w:val="28"/>
        </w:rPr>
        <w:t>在开展任何变更前，</w:t>
      </w:r>
      <w:r w:rsidR="009B41BF">
        <w:rPr>
          <w:rFonts w:ascii="华文仿宋" w:eastAsia="华文仿宋" w:hAnsi="华文仿宋" w:cs="仿宋_GB2312" w:hint="eastAsia"/>
          <w:sz w:val="28"/>
          <w:szCs w:val="28"/>
        </w:rPr>
        <w:t>持有人</w:t>
      </w:r>
      <w:r w:rsidR="00A41702">
        <w:rPr>
          <w:rFonts w:ascii="华文仿宋" w:eastAsia="华文仿宋" w:hAnsi="华文仿宋" w:cs="仿宋_GB2312" w:hint="eastAsia"/>
          <w:sz w:val="28"/>
          <w:szCs w:val="28"/>
        </w:rPr>
        <w:t>均</w:t>
      </w:r>
      <w:r w:rsidR="00A41702">
        <w:rPr>
          <w:rFonts w:ascii="华文仿宋" w:eastAsia="华文仿宋" w:hAnsi="华文仿宋" w:cs="仿宋_GB2312"/>
          <w:sz w:val="28"/>
          <w:szCs w:val="28"/>
        </w:rPr>
        <w:t>应根据自身</w:t>
      </w:r>
      <w:r w:rsidR="009B41BF">
        <w:rPr>
          <w:rFonts w:ascii="华文仿宋" w:eastAsia="华文仿宋" w:hAnsi="华文仿宋" w:cs="仿宋_GB2312" w:hint="eastAsia"/>
          <w:sz w:val="28"/>
          <w:szCs w:val="28"/>
        </w:rPr>
        <w:t>疫苗</w:t>
      </w:r>
      <w:r w:rsidR="00A41702">
        <w:rPr>
          <w:rFonts w:ascii="华文仿宋" w:eastAsia="华文仿宋" w:hAnsi="华文仿宋" w:cs="仿宋_GB2312"/>
          <w:sz w:val="28"/>
          <w:szCs w:val="28"/>
        </w:rPr>
        <w:t>品种特点</w:t>
      </w:r>
      <w:r w:rsidR="00A41702">
        <w:rPr>
          <w:rFonts w:ascii="华文仿宋" w:eastAsia="华文仿宋" w:hAnsi="华文仿宋" w:cs="仿宋_GB2312" w:hint="eastAsia"/>
          <w:sz w:val="28"/>
          <w:szCs w:val="28"/>
        </w:rPr>
        <w:t>、前期</w:t>
      </w:r>
      <w:r w:rsidR="00A41702">
        <w:rPr>
          <w:rFonts w:ascii="华文仿宋" w:eastAsia="华文仿宋" w:hAnsi="华文仿宋" w:cs="仿宋_GB2312"/>
          <w:sz w:val="28"/>
          <w:szCs w:val="28"/>
        </w:rPr>
        <w:t>积累的生产数据</w:t>
      </w:r>
      <w:r w:rsidR="00A41702">
        <w:rPr>
          <w:rFonts w:ascii="华文仿宋" w:eastAsia="华文仿宋" w:hAnsi="华文仿宋" w:cs="仿宋_GB2312" w:hint="eastAsia"/>
          <w:sz w:val="28"/>
          <w:szCs w:val="28"/>
        </w:rPr>
        <w:t>等</w:t>
      </w:r>
      <w:r w:rsidR="00A41702">
        <w:rPr>
          <w:rFonts w:ascii="华文仿宋" w:eastAsia="华文仿宋" w:hAnsi="华文仿宋" w:cs="仿宋_GB2312"/>
          <w:sz w:val="28"/>
          <w:szCs w:val="28"/>
        </w:rPr>
        <w:t>相关经验开展风险评估，</w:t>
      </w:r>
      <w:r w:rsidR="00A41702">
        <w:rPr>
          <w:rFonts w:ascii="华文仿宋" w:eastAsia="华文仿宋" w:hAnsi="华文仿宋" w:cs="仿宋_GB2312" w:hint="eastAsia"/>
          <w:sz w:val="28"/>
          <w:szCs w:val="28"/>
        </w:rPr>
        <w:t>根据</w:t>
      </w:r>
      <w:r w:rsidR="00A41702">
        <w:rPr>
          <w:rFonts w:ascii="华文仿宋" w:eastAsia="华文仿宋" w:hAnsi="华文仿宋" w:cs="仿宋_GB2312"/>
          <w:sz w:val="28"/>
          <w:szCs w:val="28"/>
        </w:rPr>
        <w:t>风险评估的结果合理判断划分</w:t>
      </w:r>
      <w:r w:rsidR="00A41702">
        <w:rPr>
          <w:rFonts w:ascii="华文仿宋" w:eastAsia="华文仿宋" w:hAnsi="华文仿宋" w:cs="仿宋_GB2312" w:hint="eastAsia"/>
          <w:sz w:val="28"/>
          <w:szCs w:val="28"/>
        </w:rPr>
        <w:t>拟</w:t>
      </w:r>
      <w:r w:rsidR="00A41702">
        <w:rPr>
          <w:rFonts w:ascii="华文仿宋" w:eastAsia="华文仿宋" w:hAnsi="华文仿宋" w:cs="仿宋_GB2312"/>
          <w:sz w:val="28"/>
          <w:szCs w:val="28"/>
        </w:rPr>
        <w:t>进行的变更风险</w:t>
      </w:r>
      <w:r w:rsidR="00A41702">
        <w:rPr>
          <w:rFonts w:ascii="华文仿宋" w:eastAsia="华文仿宋" w:hAnsi="华文仿宋" w:cs="仿宋_GB2312" w:hint="eastAsia"/>
          <w:sz w:val="28"/>
          <w:szCs w:val="28"/>
        </w:rPr>
        <w:t>等级</w:t>
      </w:r>
      <w:r w:rsidR="00A41702">
        <w:rPr>
          <w:rFonts w:ascii="华文仿宋" w:eastAsia="华文仿宋" w:hAnsi="华文仿宋" w:cs="仿宋_GB2312"/>
          <w:sz w:val="28"/>
          <w:szCs w:val="28"/>
        </w:rPr>
        <w:t>，以</w:t>
      </w:r>
      <w:r w:rsidR="00A41702">
        <w:rPr>
          <w:rFonts w:ascii="华文仿宋" w:eastAsia="华文仿宋" w:hAnsi="华文仿宋" w:cs="仿宋_GB2312" w:hint="eastAsia"/>
          <w:sz w:val="28"/>
          <w:szCs w:val="28"/>
        </w:rPr>
        <w:t>使后续</w:t>
      </w:r>
      <w:r w:rsidR="00A41702">
        <w:rPr>
          <w:rFonts w:ascii="华文仿宋" w:eastAsia="华文仿宋" w:hAnsi="华文仿宋" w:cs="仿宋_GB2312"/>
          <w:sz w:val="28"/>
          <w:szCs w:val="28"/>
        </w:rPr>
        <w:t>变更</w:t>
      </w:r>
      <w:r w:rsidR="00CB69E2">
        <w:rPr>
          <w:rFonts w:ascii="华文仿宋" w:eastAsia="华文仿宋" w:hAnsi="华文仿宋" w:cs="仿宋_GB2312" w:hint="eastAsia"/>
          <w:sz w:val="28"/>
          <w:szCs w:val="28"/>
        </w:rPr>
        <w:t>策略</w:t>
      </w:r>
      <w:r w:rsidR="009B41BF">
        <w:rPr>
          <w:rFonts w:ascii="华文仿宋" w:eastAsia="华文仿宋" w:hAnsi="华文仿宋" w:cs="仿宋_GB2312" w:hint="eastAsia"/>
          <w:sz w:val="28"/>
          <w:szCs w:val="28"/>
        </w:rPr>
        <w:t>、</w:t>
      </w:r>
      <w:r w:rsidR="00CB69E2">
        <w:rPr>
          <w:rFonts w:ascii="华文仿宋" w:eastAsia="华文仿宋" w:hAnsi="华文仿宋" w:cs="仿宋_GB2312" w:hint="eastAsia"/>
          <w:sz w:val="28"/>
          <w:szCs w:val="28"/>
        </w:rPr>
        <w:t>变更</w:t>
      </w:r>
      <w:r w:rsidR="00CB69E2">
        <w:rPr>
          <w:rFonts w:ascii="华文仿宋" w:eastAsia="华文仿宋" w:hAnsi="华文仿宋" w:cs="仿宋_GB2312"/>
          <w:sz w:val="28"/>
          <w:szCs w:val="28"/>
        </w:rPr>
        <w:t>计划</w:t>
      </w:r>
      <w:r w:rsidR="00CB69E2">
        <w:rPr>
          <w:rFonts w:ascii="华文仿宋" w:eastAsia="华文仿宋" w:hAnsi="华文仿宋" w:cs="仿宋_GB2312" w:hint="eastAsia"/>
          <w:sz w:val="28"/>
          <w:szCs w:val="28"/>
        </w:rPr>
        <w:t>/方案、</w:t>
      </w:r>
      <w:r w:rsidR="00A41702">
        <w:rPr>
          <w:rFonts w:ascii="华文仿宋" w:eastAsia="华文仿宋" w:hAnsi="华文仿宋" w:cs="仿宋_GB2312"/>
          <w:sz w:val="28"/>
          <w:szCs w:val="28"/>
        </w:rPr>
        <w:t>变更研究</w:t>
      </w:r>
      <w:r w:rsidR="00CB69E2">
        <w:rPr>
          <w:rFonts w:ascii="华文仿宋" w:eastAsia="华文仿宋" w:hAnsi="华文仿宋" w:cs="仿宋_GB2312" w:hint="eastAsia"/>
          <w:sz w:val="28"/>
          <w:szCs w:val="28"/>
        </w:rPr>
        <w:t>、</w:t>
      </w:r>
      <w:r w:rsidR="00CB69E2">
        <w:rPr>
          <w:rFonts w:ascii="华文仿宋" w:eastAsia="华文仿宋" w:hAnsi="华文仿宋" w:cs="仿宋_GB2312"/>
          <w:sz w:val="28"/>
          <w:szCs w:val="28"/>
        </w:rPr>
        <w:t>变更实施</w:t>
      </w:r>
      <w:r w:rsidR="00A41702">
        <w:rPr>
          <w:rFonts w:ascii="华文仿宋" w:eastAsia="华文仿宋" w:hAnsi="华文仿宋" w:cs="仿宋_GB2312"/>
          <w:sz w:val="28"/>
          <w:szCs w:val="28"/>
        </w:rPr>
        <w:t>等相关</w:t>
      </w:r>
      <w:r w:rsidR="00A41702">
        <w:rPr>
          <w:rFonts w:ascii="华文仿宋" w:eastAsia="华文仿宋" w:hAnsi="华文仿宋" w:cs="仿宋_GB2312" w:hint="eastAsia"/>
          <w:sz w:val="28"/>
          <w:szCs w:val="28"/>
        </w:rPr>
        <w:t>管理执行</w:t>
      </w:r>
      <w:r w:rsidR="00A41702">
        <w:rPr>
          <w:rFonts w:ascii="华文仿宋" w:eastAsia="华文仿宋" w:hAnsi="华文仿宋" w:cs="仿宋_GB2312"/>
          <w:sz w:val="28"/>
          <w:szCs w:val="28"/>
        </w:rPr>
        <w:t>更加</w:t>
      </w:r>
      <w:r w:rsidR="00A41702">
        <w:rPr>
          <w:rFonts w:ascii="华文仿宋" w:eastAsia="华文仿宋" w:hAnsi="华文仿宋" w:cs="仿宋_GB2312" w:hint="eastAsia"/>
          <w:sz w:val="28"/>
          <w:szCs w:val="28"/>
        </w:rPr>
        <w:t>科学、</w:t>
      </w:r>
      <w:r w:rsidR="00A41702">
        <w:rPr>
          <w:rFonts w:ascii="华文仿宋" w:eastAsia="华文仿宋" w:hAnsi="华文仿宋" w:cs="仿宋_GB2312"/>
          <w:sz w:val="28"/>
          <w:szCs w:val="28"/>
        </w:rPr>
        <w:t>合规</w:t>
      </w:r>
      <w:r w:rsidR="00A41702">
        <w:rPr>
          <w:rFonts w:ascii="华文仿宋" w:eastAsia="华文仿宋" w:hAnsi="华文仿宋" w:cs="仿宋_GB2312" w:hint="eastAsia"/>
          <w:sz w:val="28"/>
          <w:szCs w:val="28"/>
        </w:rPr>
        <w:t>、</w:t>
      </w:r>
      <w:r w:rsidR="00D30191">
        <w:rPr>
          <w:rFonts w:ascii="华文仿宋" w:eastAsia="华文仿宋" w:hAnsi="华文仿宋" w:cs="仿宋_GB2312" w:hint="eastAsia"/>
          <w:sz w:val="28"/>
          <w:szCs w:val="28"/>
        </w:rPr>
        <w:t>有效</w:t>
      </w:r>
      <w:r w:rsidR="00A41702">
        <w:rPr>
          <w:rFonts w:ascii="华文仿宋" w:eastAsia="华文仿宋" w:hAnsi="华文仿宋" w:cs="仿宋_GB2312"/>
          <w:sz w:val="28"/>
          <w:szCs w:val="28"/>
        </w:rPr>
        <w:t>。</w:t>
      </w:r>
      <w:r>
        <w:rPr>
          <w:rFonts w:ascii="华文仿宋" w:eastAsia="华文仿宋" w:hAnsi="华文仿宋" w:cs="仿宋_GB2312" w:hint="eastAsia"/>
          <w:sz w:val="28"/>
          <w:szCs w:val="28"/>
        </w:rPr>
        <w:t>为强调风险</w:t>
      </w:r>
      <w:r>
        <w:rPr>
          <w:rFonts w:ascii="华文仿宋" w:eastAsia="华文仿宋" w:hAnsi="华文仿宋" w:cs="仿宋_GB2312"/>
          <w:sz w:val="28"/>
          <w:szCs w:val="28"/>
        </w:rPr>
        <w:t>管理</w:t>
      </w:r>
      <w:r>
        <w:rPr>
          <w:rFonts w:ascii="华文仿宋" w:eastAsia="华文仿宋" w:hAnsi="华文仿宋" w:cs="仿宋_GB2312" w:hint="eastAsia"/>
          <w:sz w:val="28"/>
          <w:szCs w:val="28"/>
        </w:rPr>
        <w:t>在疫苗</w:t>
      </w:r>
      <w:r>
        <w:rPr>
          <w:rFonts w:ascii="华文仿宋" w:eastAsia="华文仿宋" w:hAnsi="华文仿宋" w:cs="仿宋_GB2312"/>
          <w:sz w:val="28"/>
          <w:szCs w:val="28"/>
        </w:rPr>
        <w:t>上市后变更管理的重要作用，本指导原则中</w:t>
      </w:r>
      <w:r w:rsidR="00A41702">
        <w:rPr>
          <w:rFonts w:ascii="华文仿宋" w:eastAsia="华文仿宋" w:hAnsi="华文仿宋" w:cs="仿宋_GB2312"/>
          <w:sz w:val="28"/>
          <w:szCs w:val="28"/>
        </w:rPr>
        <w:t>参考</w:t>
      </w:r>
      <w:r w:rsidR="00A41702">
        <w:rPr>
          <w:rFonts w:ascii="华文仿宋" w:eastAsia="华文仿宋" w:hAnsi="华文仿宋" w:cs="仿宋_GB2312" w:hint="eastAsia"/>
          <w:sz w:val="28"/>
          <w:szCs w:val="28"/>
        </w:rPr>
        <w:t>ICHQ9指导原则</w:t>
      </w:r>
      <w:r>
        <w:rPr>
          <w:rFonts w:ascii="华文仿宋" w:eastAsia="华文仿宋" w:hAnsi="华文仿宋" w:cs="仿宋_GB2312" w:hint="eastAsia"/>
          <w:sz w:val="28"/>
          <w:szCs w:val="28"/>
        </w:rPr>
        <w:t>专门</w:t>
      </w:r>
      <w:r>
        <w:rPr>
          <w:rFonts w:ascii="华文仿宋" w:eastAsia="华文仿宋" w:hAnsi="华文仿宋" w:cs="仿宋_GB2312"/>
          <w:sz w:val="28"/>
          <w:szCs w:val="28"/>
        </w:rPr>
        <w:t>对风险管理的基本原则进行了论述</w:t>
      </w:r>
      <w:r>
        <w:rPr>
          <w:rFonts w:ascii="华文仿宋" w:eastAsia="华文仿宋" w:hAnsi="华文仿宋" w:cs="仿宋_GB2312" w:hint="eastAsia"/>
          <w:sz w:val="28"/>
          <w:szCs w:val="28"/>
        </w:rPr>
        <w:t>。</w:t>
      </w:r>
    </w:p>
    <w:p w:rsidR="00755380" w:rsidRPr="00AC0F19" w:rsidRDefault="00B1134E" w:rsidP="00AC0F19">
      <w:pPr>
        <w:pStyle w:val="a7"/>
        <w:numPr>
          <w:ilvl w:val="0"/>
          <w:numId w:val="2"/>
        </w:numPr>
        <w:ind w:firstLineChars="0"/>
        <w:rPr>
          <w:rFonts w:ascii="华文仿宋" w:eastAsia="华文仿宋" w:hAnsi="华文仿宋" w:cs="仿宋_GB2312"/>
          <w:sz w:val="28"/>
          <w:szCs w:val="28"/>
        </w:rPr>
      </w:pPr>
      <w:r w:rsidRPr="00AC0F19">
        <w:rPr>
          <w:rFonts w:ascii="华文仿宋" w:eastAsia="华文仿宋" w:hAnsi="华文仿宋" w:cs="仿宋_GB2312" w:hint="eastAsia"/>
          <w:sz w:val="28"/>
          <w:szCs w:val="28"/>
        </w:rPr>
        <w:t>关于本指导原则</w:t>
      </w:r>
      <w:r w:rsidRPr="00AC0F19">
        <w:rPr>
          <w:rFonts w:ascii="华文仿宋" w:eastAsia="华文仿宋" w:hAnsi="华文仿宋" w:cs="仿宋_GB2312"/>
          <w:sz w:val="28"/>
          <w:szCs w:val="28"/>
        </w:rPr>
        <w:t>中</w:t>
      </w:r>
      <w:r w:rsidR="00324338">
        <w:rPr>
          <w:rFonts w:ascii="华文仿宋" w:eastAsia="华文仿宋" w:hAnsi="华文仿宋" w:cs="仿宋_GB2312" w:hint="eastAsia"/>
          <w:sz w:val="28"/>
          <w:szCs w:val="28"/>
        </w:rPr>
        <w:t>语言的修改</w:t>
      </w:r>
      <w:r w:rsidRPr="00AC0F19">
        <w:rPr>
          <w:rFonts w:ascii="华文仿宋" w:eastAsia="华文仿宋" w:hAnsi="华文仿宋" w:cs="仿宋_GB2312" w:hint="eastAsia"/>
          <w:sz w:val="28"/>
          <w:szCs w:val="28"/>
        </w:rPr>
        <w:t>的</w:t>
      </w:r>
      <w:r w:rsidRPr="00AC0F19">
        <w:rPr>
          <w:rFonts w:ascii="华文仿宋" w:eastAsia="华文仿宋" w:hAnsi="华文仿宋" w:cs="仿宋_GB2312"/>
          <w:sz w:val="28"/>
          <w:szCs w:val="28"/>
        </w:rPr>
        <w:t>考量</w:t>
      </w:r>
    </w:p>
    <w:p w:rsidR="009557E3" w:rsidRDefault="003F7249" w:rsidP="00B757E2">
      <w:pPr>
        <w:pStyle w:val="a7"/>
        <w:ind w:firstLine="560"/>
        <w:rPr>
          <w:rFonts w:ascii="华文仿宋" w:eastAsia="华文仿宋" w:hAnsi="华文仿宋" w:cs="仿宋_GB2312"/>
          <w:sz w:val="28"/>
          <w:szCs w:val="28"/>
        </w:rPr>
      </w:pPr>
      <w:r>
        <w:rPr>
          <w:rFonts w:ascii="华文仿宋" w:eastAsia="华文仿宋" w:hAnsi="华文仿宋" w:cs="仿宋_GB2312" w:hint="eastAsia"/>
          <w:sz w:val="28"/>
          <w:szCs w:val="28"/>
        </w:rPr>
        <w:t>专有</w:t>
      </w:r>
      <w:r>
        <w:rPr>
          <w:rFonts w:ascii="华文仿宋" w:eastAsia="华文仿宋" w:hAnsi="华文仿宋" w:cs="仿宋_GB2312"/>
          <w:sz w:val="28"/>
          <w:szCs w:val="28"/>
        </w:rPr>
        <w:t>名词部分</w:t>
      </w:r>
      <w:r w:rsidR="00B1134E">
        <w:rPr>
          <w:rFonts w:ascii="华文仿宋" w:eastAsia="华文仿宋" w:hAnsi="华文仿宋" w:cs="仿宋_GB2312" w:hint="eastAsia"/>
          <w:sz w:val="28"/>
          <w:szCs w:val="28"/>
        </w:rPr>
        <w:t>根据</w:t>
      </w:r>
      <w:r w:rsidR="00B1134E">
        <w:rPr>
          <w:rFonts w:ascii="华文仿宋" w:eastAsia="华文仿宋" w:hAnsi="华文仿宋" w:cs="仿宋_GB2312"/>
          <w:sz w:val="28"/>
          <w:szCs w:val="28"/>
        </w:rPr>
        <w:t>疫苗管理法及相关法规</w:t>
      </w:r>
      <w:r>
        <w:rPr>
          <w:rFonts w:ascii="华文仿宋" w:eastAsia="华文仿宋" w:hAnsi="华文仿宋" w:cs="仿宋_GB2312"/>
          <w:sz w:val="28"/>
          <w:szCs w:val="28"/>
        </w:rPr>
        <w:t>规范了</w:t>
      </w:r>
      <w:r>
        <w:rPr>
          <w:rFonts w:ascii="华文仿宋" w:eastAsia="华文仿宋" w:hAnsi="华文仿宋" w:cs="仿宋_GB2312" w:hint="eastAsia"/>
          <w:sz w:val="28"/>
          <w:szCs w:val="28"/>
        </w:rPr>
        <w:t>用语</w:t>
      </w:r>
      <w:r>
        <w:rPr>
          <w:rFonts w:ascii="华文仿宋" w:eastAsia="华文仿宋" w:hAnsi="华文仿宋" w:cs="仿宋_GB2312"/>
          <w:sz w:val="28"/>
          <w:szCs w:val="28"/>
        </w:rPr>
        <w:t>，如</w:t>
      </w:r>
      <w:r w:rsidR="00B1134E">
        <w:rPr>
          <w:rFonts w:ascii="华文仿宋" w:eastAsia="华文仿宋" w:hAnsi="华文仿宋" w:cs="仿宋_GB2312"/>
          <w:sz w:val="28"/>
          <w:szCs w:val="28"/>
        </w:rPr>
        <w:t>将</w:t>
      </w:r>
      <w:r w:rsidR="00B1134E">
        <w:rPr>
          <w:rFonts w:ascii="华文仿宋" w:eastAsia="华文仿宋" w:hAnsi="华文仿宋" w:cs="仿宋_GB2312" w:hint="eastAsia"/>
          <w:sz w:val="28"/>
          <w:szCs w:val="28"/>
        </w:rPr>
        <w:t>指导原则</w:t>
      </w:r>
      <w:r w:rsidR="00B1134E">
        <w:rPr>
          <w:rFonts w:ascii="华文仿宋" w:eastAsia="华文仿宋" w:hAnsi="华文仿宋" w:cs="仿宋_GB2312"/>
          <w:sz w:val="28"/>
          <w:szCs w:val="28"/>
        </w:rPr>
        <w:t>中</w:t>
      </w:r>
      <w:r w:rsidR="00B1134E">
        <w:rPr>
          <w:rFonts w:ascii="华文仿宋" w:eastAsia="华文仿宋" w:hAnsi="华文仿宋" w:cs="仿宋_GB2312" w:hint="eastAsia"/>
          <w:sz w:val="28"/>
          <w:szCs w:val="28"/>
        </w:rPr>
        <w:t>的</w:t>
      </w:r>
      <w:r w:rsidR="00280967">
        <w:rPr>
          <w:rFonts w:ascii="华文仿宋" w:eastAsia="华文仿宋" w:hAnsi="华文仿宋" w:cs="仿宋_GB2312" w:hint="eastAsia"/>
          <w:sz w:val="28"/>
          <w:szCs w:val="28"/>
        </w:rPr>
        <w:t>“</w:t>
      </w:r>
      <w:r w:rsidR="009557E3">
        <w:rPr>
          <w:rFonts w:ascii="华文仿宋" w:eastAsia="华文仿宋" w:hAnsi="华文仿宋" w:cs="仿宋_GB2312" w:hint="eastAsia"/>
          <w:sz w:val="28"/>
          <w:szCs w:val="28"/>
        </w:rPr>
        <w:t>上市申请</w:t>
      </w:r>
      <w:r w:rsidR="00280967">
        <w:rPr>
          <w:rFonts w:ascii="华文仿宋" w:eastAsia="华文仿宋" w:hAnsi="华文仿宋" w:cs="仿宋_GB2312" w:hint="eastAsia"/>
          <w:sz w:val="28"/>
          <w:szCs w:val="28"/>
        </w:rPr>
        <w:t>”</w:t>
      </w:r>
      <w:r w:rsidR="009557E3">
        <w:rPr>
          <w:rFonts w:ascii="华文仿宋" w:eastAsia="华文仿宋" w:hAnsi="华文仿宋" w:cs="仿宋_GB2312" w:hint="eastAsia"/>
          <w:sz w:val="28"/>
          <w:szCs w:val="28"/>
        </w:rPr>
        <w:t>改成</w:t>
      </w:r>
      <w:r w:rsidR="00280967">
        <w:rPr>
          <w:rFonts w:ascii="华文仿宋" w:eastAsia="华文仿宋" w:hAnsi="华文仿宋" w:cs="仿宋_GB2312" w:hint="eastAsia"/>
          <w:sz w:val="28"/>
          <w:szCs w:val="28"/>
        </w:rPr>
        <w:t>“</w:t>
      </w:r>
      <w:r w:rsidR="009557E3">
        <w:rPr>
          <w:rFonts w:ascii="华文仿宋" w:eastAsia="华文仿宋" w:hAnsi="华文仿宋" w:cs="仿宋_GB2312" w:hint="eastAsia"/>
          <w:sz w:val="28"/>
          <w:szCs w:val="28"/>
        </w:rPr>
        <w:t>注册申请</w:t>
      </w:r>
      <w:r w:rsidR="00280967">
        <w:rPr>
          <w:rFonts w:ascii="华文仿宋" w:eastAsia="华文仿宋" w:hAnsi="华文仿宋" w:cs="仿宋_GB2312" w:hint="eastAsia"/>
          <w:sz w:val="28"/>
          <w:szCs w:val="28"/>
        </w:rPr>
        <w:t>”</w:t>
      </w:r>
      <w:r w:rsidR="00B1134E">
        <w:rPr>
          <w:rFonts w:ascii="华文仿宋" w:eastAsia="华文仿宋" w:hAnsi="华文仿宋" w:cs="仿宋_GB2312" w:hint="eastAsia"/>
          <w:sz w:val="28"/>
          <w:szCs w:val="28"/>
        </w:rPr>
        <w:t>。</w:t>
      </w:r>
    </w:p>
    <w:p w:rsidR="00B1134E" w:rsidRDefault="006E1CC1" w:rsidP="00B757E2">
      <w:pPr>
        <w:pStyle w:val="a7"/>
        <w:ind w:firstLine="560"/>
        <w:rPr>
          <w:rFonts w:ascii="华文仿宋" w:eastAsia="华文仿宋" w:hAnsi="华文仿宋" w:cs="仿宋_GB2312"/>
          <w:sz w:val="28"/>
          <w:szCs w:val="28"/>
        </w:rPr>
      </w:pPr>
      <w:r>
        <w:rPr>
          <w:rFonts w:ascii="华文仿宋" w:eastAsia="华文仿宋" w:hAnsi="华文仿宋" w:cs="仿宋_GB2312" w:hint="eastAsia"/>
          <w:sz w:val="28"/>
          <w:szCs w:val="28"/>
        </w:rPr>
        <w:t>针对</w:t>
      </w:r>
      <w:r>
        <w:rPr>
          <w:rFonts w:ascii="华文仿宋" w:eastAsia="华文仿宋" w:hAnsi="华文仿宋" w:cs="仿宋_GB2312"/>
          <w:sz w:val="28"/>
          <w:szCs w:val="28"/>
        </w:rPr>
        <w:t>部分企业对部分英文缩写内容不</w:t>
      </w:r>
      <w:r w:rsidR="00431C9B">
        <w:rPr>
          <w:rFonts w:ascii="华文仿宋" w:eastAsia="华文仿宋" w:hAnsi="华文仿宋" w:cs="仿宋_GB2312" w:hint="eastAsia"/>
          <w:sz w:val="28"/>
          <w:szCs w:val="28"/>
        </w:rPr>
        <w:t>理解</w:t>
      </w:r>
      <w:r>
        <w:rPr>
          <w:rFonts w:ascii="华文仿宋" w:eastAsia="华文仿宋" w:hAnsi="华文仿宋" w:cs="仿宋_GB2312"/>
          <w:sz w:val="28"/>
          <w:szCs w:val="28"/>
        </w:rPr>
        <w:t>的情况，</w:t>
      </w:r>
      <w:r w:rsidR="00B1134E">
        <w:rPr>
          <w:rFonts w:ascii="华文仿宋" w:eastAsia="华文仿宋" w:hAnsi="华文仿宋" w:cs="仿宋_GB2312" w:hint="eastAsia"/>
          <w:sz w:val="28"/>
          <w:szCs w:val="28"/>
        </w:rPr>
        <w:t>本文中参考或</w:t>
      </w:r>
      <w:r w:rsidR="00B1134E">
        <w:rPr>
          <w:rFonts w:ascii="华文仿宋" w:eastAsia="华文仿宋" w:hAnsi="华文仿宋" w:cs="仿宋_GB2312"/>
          <w:sz w:val="28"/>
          <w:szCs w:val="28"/>
        </w:rPr>
        <w:t>援引国外指导原则及</w:t>
      </w:r>
      <w:r w:rsidR="00B1134E">
        <w:rPr>
          <w:rFonts w:ascii="华文仿宋" w:eastAsia="华文仿宋" w:hAnsi="华文仿宋" w:cs="仿宋_GB2312" w:hint="eastAsia"/>
          <w:sz w:val="28"/>
          <w:szCs w:val="28"/>
        </w:rPr>
        <w:t>ICH相关</w:t>
      </w:r>
      <w:r w:rsidR="00B1134E">
        <w:rPr>
          <w:rFonts w:ascii="华文仿宋" w:eastAsia="华文仿宋" w:hAnsi="华文仿宋" w:cs="仿宋_GB2312"/>
          <w:sz w:val="28"/>
          <w:szCs w:val="28"/>
        </w:rPr>
        <w:t>文件的专有名词均</w:t>
      </w:r>
      <w:r w:rsidR="00B1134E">
        <w:rPr>
          <w:rFonts w:ascii="华文仿宋" w:eastAsia="华文仿宋" w:hAnsi="华文仿宋" w:cs="仿宋_GB2312" w:hint="eastAsia"/>
          <w:sz w:val="28"/>
          <w:szCs w:val="28"/>
        </w:rPr>
        <w:t>在</w:t>
      </w:r>
      <w:r w:rsidR="00AB1A39">
        <w:rPr>
          <w:rFonts w:ascii="华文仿宋" w:eastAsia="华文仿宋" w:hAnsi="华文仿宋" w:cs="仿宋_GB2312" w:hint="eastAsia"/>
          <w:sz w:val="28"/>
          <w:szCs w:val="28"/>
        </w:rPr>
        <w:t>指导原则中进行</w:t>
      </w:r>
      <w:r w:rsidR="00B1134E">
        <w:rPr>
          <w:rFonts w:ascii="华文仿宋" w:eastAsia="华文仿宋" w:hAnsi="华文仿宋" w:cs="仿宋_GB2312"/>
          <w:sz w:val="28"/>
          <w:szCs w:val="28"/>
        </w:rPr>
        <w:t>标注</w:t>
      </w:r>
      <w:r w:rsidR="00AB1A39">
        <w:rPr>
          <w:rFonts w:ascii="华文仿宋" w:eastAsia="华文仿宋" w:hAnsi="华文仿宋" w:cs="仿宋_GB2312" w:hint="eastAsia"/>
          <w:sz w:val="28"/>
          <w:szCs w:val="28"/>
        </w:rPr>
        <w:t>，本文末尾补充了名词解释</w:t>
      </w:r>
      <w:r w:rsidR="00B1134E">
        <w:rPr>
          <w:rFonts w:ascii="华文仿宋" w:eastAsia="华文仿宋" w:hAnsi="华文仿宋" w:cs="仿宋_GB2312" w:hint="eastAsia"/>
          <w:sz w:val="28"/>
          <w:szCs w:val="28"/>
        </w:rPr>
        <w:t>及</w:t>
      </w:r>
      <w:r w:rsidR="00B2184A">
        <w:rPr>
          <w:rFonts w:ascii="华文仿宋" w:eastAsia="华文仿宋" w:hAnsi="华文仿宋" w:cs="仿宋_GB2312"/>
          <w:sz w:val="28"/>
          <w:szCs w:val="28"/>
        </w:rPr>
        <w:t>缩写词列表</w:t>
      </w:r>
      <w:r w:rsidR="00B2184A">
        <w:rPr>
          <w:rFonts w:ascii="华文仿宋" w:eastAsia="华文仿宋" w:hAnsi="华文仿宋" w:cs="仿宋_GB2312" w:hint="eastAsia"/>
          <w:sz w:val="28"/>
          <w:szCs w:val="28"/>
        </w:rPr>
        <w:t>，</w:t>
      </w:r>
      <w:r w:rsidR="00AB1A39">
        <w:rPr>
          <w:rFonts w:ascii="华文仿宋" w:eastAsia="华文仿宋" w:hAnsi="华文仿宋" w:cs="仿宋_GB2312" w:hint="eastAsia"/>
          <w:sz w:val="28"/>
          <w:szCs w:val="28"/>
        </w:rPr>
        <w:t>便于</w:t>
      </w:r>
      <w:r w:rsidR="00B2184A">
        <w:rPr>
          <w:rFonts w:ascii="华文仿宋" w:eastAsia="华文仿宋" w:hAnsi="华文仿宋" w:cs="仿宋_GB2312"/>
          <w:sz w:val="28"/>
          <w:szCs w:val="28"/>
        </w:rPr>
        <w:t>检索查找</w:t>
      </w:r>
      <w:r w:rsidR="00B2184A">
        <w:rPr>
          <w:rFonts w:ascii="华文仿宋" w:eastAsia="华文仿宋" w:hAnsi="华文仿宋" w:cs="仿宋_GB2312" w:hint="eastAsia"/>
          <w:sz w:val="28"/>
          <w:szCs w:val="28"/>
        </w:rPr>
        <w:t>和统一</w:t>
      </w:r>
      <w:r w:rsidR="00ED55F2">
        <w:rPr>
          <w:rFonts w:ascii="华文仿宋" w:eastAsia="华文仿宋" w:hAnsi="华文仿宋" w:cs="仿宋_GB2312"/>
          <w:sz w:val="28"/>
          <w:szCs w:val="28"/>
        </w:rPr>
        <w:t>指向</w:t>
      </w:r>
      <w:r w:rsidR="00B2184A">
        <w:rPr>
          <w:rFonts w:ascii="华文仿宋" w:eastAsia="华文仿宋" w:hAnsi="华文仿宋" w:cs="仿宋_GB2312"/>
          <w:sz w:val="28"/>
          <w:szCs w:val="28"/>
        </w:rPr>
        <w:t>。</w:t>
      </w:r>
    </w:p>
    <w:p w:rsidR="003F7249" w:rsidRPr="00B1134E" w:rsidRDefault="003F7249" w:rsidP="00B757E2">
      <w:pPr>
        <w:pStyle w:val="a7"/>
        <w:ind w:firstLine="560"/>
        <w:rPr>
          <w:rFonts w:ascii="华文仿宋" w:eastAsia="华文仿宋" w:hAnsi="华文仿宋" w:cs="仿宋_GB2312"/>
          <w:sz w:val="28"/>
          <w:szCs w:val="28"/>
        </w:rPr>
      </w:pPr>
      <w:r>
        <w:rPr>
          <w:rFonts w:ascii="华文仿宋" w:eastAsia="华文仿宋" w:hAnsi="华文仿宋" w:cs="仿宋_GB2312" w:hint="eastAsia"/>
          <w:sz w:val="28"/>
          <w:szCs w:val="28"/>
        </w:rPr>
        <w:t>此外，</w:t>
      </w:r>
      <w:r>
        <w:rPr>
          <w:rFonts w:ascii="华文仿宋" w:eastAsia="华文仿宋" w:hAnsi="华文仿宋" w:cs="仿宋_GB2312"/>
          <w:sz w:val="28"/>
          <w:szCs w:val="28"/>
        </w:rPr>
        <w:t>起草小组进一步对指导原则整体文字进行了修改，</w:t>
      </w:r>
      <w:r>
        <w:rPr>
          <w:rFonts w:ascii="华文仿宋" w:eastAsia="华文仿宋" w:hAnsi="华文仿宋" w:cs="仿宋_GB2312" w:hint="eastAsia"/>
          <w:sz w:val="28"/>
          <w:szCs w:val="28"/>
        </w:rPr>
        <w:t>力求用词</w:t>
      </w:r>
      <w:r>
        <w:rPr>
          <w:rFonts w:ascii="华文仿宋" w:eastAsia="华文仿宋" w:hAnsi="华文仿宋" w:cs="仿宋_GB2312"/>
          <w:sz w:val="28"/>
          <w:szCs w:val="28"/>
        </w:rPr>
        <w:t>准确、通顺、简洁。</w:t>
      </w:r>
    </w:p>
    <w:p w:rsidR="004519F2" w:rsidRDefault="006E1CC1" w:rsidP="00B757E2">
      <w:pPr>
        <w:pStyle w:val="a7"/>
        <w:ind w:firstLine="560"/>
        <w:rPr>
          <w:rFonts w:ascii="华文仿宋" w:eastAsia="华文仿宋" w:hAnsi="华文仿宋" w:cs="仿宋_GB2312"/>
          <w:sz w:val="28"/>
          <w:szCs w:val="28"/>
        </w:rPr>
      </w:pPr>
      <w:r>
        <w:rPr>
          <w:rFonts w:ascii="华文仿宋" w:eastAsia="华文仿宋" w:hAnsi="华文仿宋" w:cs="仿宋_GB2312"/>
          <w:sz w:val="28"/>
          <w:szCs w:val="28"/>
        </w:rPr>
        <w:t>10</w:t>
      </w:r>
      <w:r w:rsidR="00C0178A">
        <w:rPr>
          <w:rFonts w:ascii="华文仿宋" w:eastAsia="华文仿宋" w:hAnsi="华文仿宋" w:cs="仿宋_GB2312" w:hint="eastAsia"/>
          <w:sz w:val="28"/>
          <w:szCs w:val="28"/>
        </w:rPr>
        <w:t>、</w:t>
      </w:r>
      <w:r w:rsidR="004519F2">
        <w:rPr>
          <w:rFonts w:ascii="华文仿宋" w:eastAsia="华文仿宋" w:hAnsi="华文仿宋" w:cs="仿宋_GB2312" w:hint="eastAsia"/>
          <w:sz w:val="28"/>
          <w:szCs w:val="28"/>
        </w:rPr>
        <w:t>关于对部分</w:t>
      </w:r>
      <w:r w:rsidR="004519F2">
        <w:rPr>
          <w:rFonts w:ascii="华文仿宋" w:eastAsia="华文仿宋" w:hAnsi="华文仿宋" w:cs="仿宋_GB2312"/>
          <w:sz w:val="28"/>
          <w:szCs w:val="28"/>
        </w:rPr>
        <w:t>变更事项</w:t>
      </w:r>
      <w:r w:rsidR="00BF1BC3">
        <w:rPr>
          <w:rFonts w:ascii="华文仿宋" w:eastAsia="华文仿宋" w:hAnsi="华文仿宋" w:cs="仿宋_GB2312" w:hint="eastAsia"/>
          <w:sz w:val="28"/>
          <w:szCs w:val="28"/>
        </w:rPr>
        <w:t>的</w:t>
      </w:r>
      <w:r w:rsidR="00F40C9E">
        <w:rPr>
          <w:rFonts w:ascii="华文仿宋" w:eastAsia="华文仿宋" w:hAnsi="华文仿宋" w:cs="仿宋_GB2312" w:hint="eastAsia"/>
          <w:sz w:val="28"/>
          <w:szCs w:val="28"/>
        </w:rPr>
        <w:t>分级</w:t>
      </w:r>
      <w:r w:rsidR="004519F2">
        <w:rPr>
          <w:rFonts w:ascii="华文仿宋" w:eastAsia="华文仿宋" w:hAnsi="华文仿宋" w:cs="仿宋_GB2312"/>
          <w:sz w:val="28"/>
          <w:szCs w:val="28"/>
        </w:rPr>
        <w:t>进行必要</w:t>
      </w:r>
      <w:r w:rsidR="004519F2">
        <w:rPr>
          <w:rFonts w:ascii="华文仿宋" w:eastAsia="华文仿宋" w:hAnsi="华文仿宋" w:cs="仿宋_GB2312" w:hint="eastAsia"/>
          <w:sz w:val="28"/>
          <w:szCs w:val="28"/>
        </w:rPr>
        <w:t>细化</w:t>
      </w:r>
      <w:r w:rsidR="004519F2">
        <w:rPr>
          <w:rFonts w:ascii="华文仿宋" w:eastAsia="华文仿宋" w:hAnsi="华文仿宋" w:cs="仿宋_GB2312"/>
          <w:sz w:val="28"/>
          <w:szCs w:val="28"/>
        </w:rPr>
        <w:t>的考量</w:t>
      </w:r>
    </w:p>
    <w:p w:rsidR="004F34C6" w:rsidRDefault="004519F2" w:rsidP="00E752C5">
      <w:pPr>
        <w:pStyle w:val="a7"/>
        <w:ind w:firstLine="560"/>
        <w:rPr>
          <w:rFonts w:ascii="华文仿宋" w:eastAsia="华文仿宋" w:hAnsi="华文仿宋" w:cs="仿宋_GB2312"/>
          <w:sz w:val="28"/>
          <w:szCs w:val="28"/>
        </w:rPr>
      </w:pPr>
      <w:r>
        <w:rPr>
          <w:rFonts w:ascii="华文仿宋" w:eastAsia="华文仿宋" w:hAnsi="华文仿宋" w:cs="仿宋_GB2312" w:hint="eastAsia"/>
          <w:sz w:val="28"/>
          <w:szCs w:val="28"/>
        </w:rPr>
        <w:t>本指导原则</w:t>
      </w:r>
      <w:r>
        <w:rPr>
          <w:rFonts w:ascii="华文仿宋" w:eastAsia="华文仿宋" w:hAnsi="华文仿宋" w:cs="仿宋_GB2312"/>
          <w:sz w:val="28"/>
          <w:szCs w:val="28"/>
        </w:rPr>
        <w:t>中对</w:t>
      </w:r>
      <w:r>
        <w:rPr>
          <w:rFonts w:ascii="华文仿宋" w:eastAsia="华文仿宋" w:hAnsi="华文仿宋" w:cs="仿宋_GB2312" w:hint="eastAsia"/>
          <w:sz w:val="28"/>
          <w:szCs w:val="28"/>
        </w:rPr>
        <w:t>各</w:t>
      </w:r>
      <w:r>
        <w:rPr>
          <w:rFonts w:ascii="华文仿宋" w:eastAsia="华文仿宋" w:hAnsi="华文仿宋" w:cs="仿宋_GB2312"/>
          <w:sz w:val="28"/>
          <w:szCs w:val="28"/>
        </w:rPr>
        <w:t>变更事项风险评估分级</w:t>
      </w:r>
      <w:r>
        <w:rPr>
          <w:rFonts w:ascii="华文仿宋" w:eastAsia="华文仿宋" w:hAnsi="华文仿宋" w:cs="仿宋_GB2312" w:hint="eastAsia"/>
          <w:sz w:val="28"/>
          <w:szCs w:val="28"/>
        </w:rPr>
        <w:t>借鉴</w:t>
      </w:r>
      <w:r>
        <w:rPr>
          <w:rFonts w:ascii="华文仿宋" w:eastAsia="华文仿宋" w:hAnsi="华文仿宋" w:cs="仿宋_GB2312"/>
          <w:sz w:val="28"/>
          <w:szCs w:val="28"/>
        </w:rPr>
        <w:t>了</w:t>
      </w:r>
      <w:r w:rsidR="0011618A">
        <w:rPr>
          <w:rFonts w:ascii="华文仿宋" w:eastAsia="华文仿宋" w:hAnsi="华文仿宋" w:cs="仿宋_GB2312" w:hint="eastAsia"/>
          <w:sz w:val="28"/>
          <w:szCs w:val="28"/>
        </w:rPr>
        <w:t>WHO、</w:t>
      </w:r>
      <w:r>
        <w:rPr>
          <w:rFonts w:ascii="华文仿宋" w:eastAsia="华文仿宋" w:hAnsi="华文仿宋" w:cs="仿宋_GB2312"/>
          <w:sz w:val="28"/>
          <w:szCs w:val="28"/>
        </w:rPr>
        <w:t>FDA</w:t>
      </w:r>
      <w:r>
        <w:rPr>
          <w:rFonts w:ascii="华文仿宋" w:eastAsia="华文仿宋" w:hAnsi="华文仿宋" w:cs="仿宋_GB2312" w:hint="eastAsia"/>
          <w:sz w:val="28"/>
          <w:szCs w:val="28"/>
        </w:rPr>
        <w:t>、EMA等发布</w:t>
      </w:r>
      <w:r>
        <w:rPr>
          <w:rFonts w:ascii="华文仿宋" w:eastAsia="华文仿宋" w:hAnsi="华文仿宋" w:cs="仿宋_GB2312"/>
          <w:sz w:val="28"/>
          <w:szCs w:val="28"/>
        </w:rPr>
        <w:t>的国际共识</w:t>
      </w:r>
      <w:r w:rsidR="00CB69E2">
        <w:rPr>
          <w:rFonts w:ascii="华文仿宋" w:eastAsia="华文仿宋" w:hAnsi="华文仿宋" w:cs="仿宋_GB2312" w:hint="eastAsia"/>
          <w:sz w:val="28"/>
          <w:szCs w:val="28"/>
        </w:rPr>
        <w:t>，</w:t>
      </w:r>
      <w:r w:rsidR="0011618A">
        <w:rPr>
          <w:rFonts w:ascii="华文仿宋" w:eastAsia="华文仿宋" w:hAnsi="华文仿宋" w:cs="仿宋_GB2312" w:hint="eastAsia"/>
          <w:sz w:val="28"/>
          <w:szCs w:val="28"/>
        </w:rPr>
        <w:t>因此</w:t>
      </w:r>
      <w:r w:rsidR="00CB69E2">
        <w:rPr>
          <w:rFonts w:ascii="华文仿宋" w:eastAsia="华文仿宋" w:hAnsi="华文仿宋" w:cs="仿宋_GB2312"/>
          <w:sz w:val="28"/>
          <w:szCs w:val="28"/>
        </w:rPr>
        <w:t>原则上对各项变更事项的风险分级</w:t>
      </w:r>
      <w:r w:rsidR="0011618A">
        <w:rPr>
          <w:rFonts w:ascii="华文仿宋" w:eastAsia="华文仿宋" w:hAnsi="华文仿宋" w:cs="仿宋_GB2312" w:hint="eastAsia"/>
          <w:sz w:val="28"/>
          <w:szCs w:val="28"/>
        </w:rPr>
        <w:t>均应</w:t>
      </w:r>
      <w:r w:rsidR="00CB69E2">
        <w:rPr>
          <w:rFonts w:ascii="华文仿宋" w:eastAsia="华文仿宋" w:hAnsi="华文仿宋" w:cs="仿宋_GB2312" w:hint="eastAsia"/>
          <w:sz w:val="28"/>
          <w:szCs w:val="28"/>
        </w:rPr>
        <w:t>与</w:t>
      </w:r>
      <w:r w:rsidR="00CB69E2">
        <w:rPr>
          <w:rFonts w:ascii="华文仿宋" w:eastAsia="华文仿宋" w:hAnsi="华文仿宋" w:cs="仿宋_GB2312"/>
          <w:sz w:val="28"/>
          <w:szCs w:val="28"/>
        </w:rPr>
        <w:t>国际</w:t>
      </w:r>
      <w:r w:rsidR="00CB69E2">
        <w:rPr>
          <w:rFonts w:ascii="华文仿宋" w:eastAsia="华文仿宋" w:hAnsi="华文仿宋" w:cs="仿宋_GB2312" w:hint="eastAsia"/>
          <w:sz w:val="28"/>
          <w:szCs w:val="28"/>
        </w:rPr>
        <w:t>共识</w:t>
      </w:r>
      <w:r w:rsidR="00CB69E2">
        <w:rPr>
          <w:rFonts w:ascii="华文仿宋" w:eastAsia="华文仿宋" w:hAnsi="华文仿宋" w:cs="仿宋_GB2312"/>
          <w:sz w:val="28"/>
          <w:szCs w:val="28"/>
        </w:rPr>
        <w:t>保持一致</w:t>
      </w:r>
      <w:r>
        <w:rPr>
          <w:rFonts w:ascii="华文仿宋" w:eastAsia="华文仿宋" w:hAnsi="华文仿宋" w:cs="仿宋_GB2312" w:hint="eastAsia"/>
          <w:sz w:val="28"/>
          <w:szCs w:val="28"/>
        </w:rPr>
        <w:t>。</w:t>
      </w:r>
      <w:r w:rsidR="00DC3F70">
        <w:rPr>
          <w:rFonts w:ascii="华文仿宋" w:eastAsia="华文仿宋" w:hAnsi="华文仿宋" w:cs="仿宋_GB2312" w:hint="eastAsia"/>
          <w:sz w:val="28"/>
          <w:szCs w:val="28"/>
        </w:rPr>
        <w:t>但</w:t>
      </w:r>
      <w:r w:rsidR="0074089A">
        <w:rPr>
          <w:rFonts w:ascii="华文仿宋" w:eastAsia="华文仿宋" w:hAnsi="华文仿宋" w:cs="仿宋_GB2312" w:hint="eastAsia"/>
          <w:sz w:val="28"/>
          <w:szCs w:val="28"/>
        </w:rPr>
        <w:t>由于</w:t>
      </w:r>
      <w:r w:rsidR="00D31F6D">
        <w:rPr>
          <w:rFonts w:ascii="华文仿宋" w:eastAsia="华文仿宋" w:hAnsi="华文仿宋" w:cs="仿宋_GB2312" w:hint="eastAsia"/>
          <w:sz w:val="28"/>
          <w:szCs w:val="28"/>
        </w:rPr>
        <w:t>在</w:t>
      </w:r>
      <w:r w:rsidR="00DC3F70">
        <w:rPr>
          <w:rFonts w:ascii="华文仿宋" w:eastAsia="华文仿宋" w:hAnsi="华文仿宋" w:cs="仿宋_GB2312" w:hint="eastAsia"/>
          <w:sz w:val="28"/>
          <w:szCs w:val="28"/>
        </w:rPr>
        <w:t>专家会</w:t>
      </w:r>
      <w:r w:rsidR="00D31F6D">
        <w:rPr>
          <w:rFonts w:ascii="华文仿宋" w:eastAsia="华文仿宋" w:hAnsi="华文仿宋" w:cs="仿宋_GB2312"/>
          <w:sz w:val="28"/>
          <w:szCs w:val="28"/>
        </w:rPr>
        <w:t>中收到多位专家及</w:t>
      </w:r>
      <w:r w:rsidR="00DC3F70">
        <w:rPr>
          <w:rFonts w:ascii="华文仿宋" w:eastAsia="华文仿宋" w:hAnsi="华文仿宋" w:cs="仿宋_GB2312" w:hint="eastAsia"/>
          <w:sz w:val="28"/>
          <w:szCs w:val="28"/>
        </w:rPr>
        <w:t>疫苗生产</w:t>
      </w:r>
      <w:r w:rsidR="00D31F6D">
        <w:rPr>
          <w:rFonts w:ascii="华文仿宋" w:eastAsia="华文仿宋" w:hAnsi="华文仿宋" w:cs="仿宋_GB2312"/>
          <w:sz w:val="28"/>
          <w:szCs w:val="28"/>
        </w:rPr>
        <w:t>企业反馈建议细化变更事项</w:t>
      </w:r>
      <w:r w:rsidR="00DC3F70">
        <w:rPr>
          <w:rFonts w:ascii="华文仿宋" w:eastAsia="华文仿宋" w:hAnsi="华文仿宋" w:cs="仿宋_GB2312" w:hint="eastAsia"/>
          <w:sz w:val="28"/>
          <w:szCs w:val="28"/>
        </w:rPr>
        <w:t>分级</w:t>
      </w:r>
      <w:r w:rsidR="00D31F6D">
        <w:rPr>
          <w:rFonts w:ascii="华文仿宋" w:eastAsia="华文仿宋" w:hAnsi="华文仿宋" w:cs="仿宋_GB2312"/>
          <w:sz w:val="28"/>
          <w:szCs w:val="28"/>
        </w:rPr>
        <w:t>，</w:t>
      </w:r>
      <w:r w:rsidR="00B47D3E">
        <w:rPr>
          <w:rFonts w:ascii="华文仿宋" w:eastAsia="华文仿宋" w:hAnsi="华文仿宋" w:cs="仿宋_GB2312" w:hint="eastAsia"/>
          <w:sz w:val="28"/>
          <w:szCs w:val="28"/>
        </w:rPr>
        <w:t>故</w:t>
      </w:r>
      <w:r w:rsidR="0074089A">
        <w:rPr>
          <w:rFonts w:ascii="华文仿宋" w:eastAsia="华文仿宋" w:hAnsi="华文仿宋" w:cs="仿宋_GB2312" w:hint="eastAsia"/>
          <w:sz w:val="28"/>
          <w:szCs w:val="28"/>
        </w:rPr>
        <w:t>本次</w:t>
      </w:r>
      <w:r w:rsidR="00B47D3E">
        <w:rPr>
          <w:rFonts w:ascii="华文仿宋" w:eastAsia="华文仿宋" w:hAnsi="华文仿宋" w:cs="仿宋_GB2312"/>
          <w:sz w:val="28"/>
          <w:szCs w:val="28"/>
        </w:rPr>
        <w:t>修订对</w:t>
      </w:r>
      <w:r w:rsidR="00B47D3E">
        <w:rPr>
          <w:rFonts w:ascii="华文仿宋" w:eastAsia="华文仿宋" w:hAnsi="华文仿宋" w:cs="仿宋_GB2312" w:hint="eastAsia"/>
          <w:sz w:val="28"/>
          <w:szCs w:val="28"/>
        </w:rPr>
        <w:t>多个</w:t>
      </w:r>
      <w:r w:rsidR="0074089A">
        <w:rPr>
          <w:rFonts w:ascii="华文仿宋" w:eastAsia="华文仿宋" w:hAnsi="华文仿宋" w:cs="仿宋_GB2312"/>
          <w:sz w:val="28"/>
          <w:szCs w:val="28"/>
        </w:rPr>
        <w:t>重大和中等级别的变更事项进行梳理，在充分考虑</w:t>
      </w:r>
      <w:r w:rsidR="00D31F6D">
        <w:rPr>
          <w:rFonts w:ascii="华文仿宋" w:eastAsia="华文仿宋" w:hAnsi="华文仿宋" w:cs="仿宋_GB2312"/>
          <w:sz w:val="28"/>
          <w:szCs w:val="28"/>
        </w:rPr>
        <w:t>我国</w:t>
      </w:r>
      <w:r w:rsidR="00D31F6D">
        <w:rPr>
          <w:rFonts w:ascii="华文仿宋" w:eastAsia="华文仿宋" w:hAnsi="华文仿宋" w:cs="仿宋_GB2312" w:hint="eastAsia"/>
          <w:sz w:val="28"/>
          <w:szCs w:val="28"/>
        </w:rPr>
        <w:t>疫苗</w:t>
      </w:r>
      <w:r w:rsidR="00DC3F70">
        <w:rPr>
          <w:rFonts w:ascii="华文仿宋" w:eastAsia="华文仿宋" w:hAnsi="华文仿宋" w:cs="仿宋_GB2312" w:hint="eastAsia"/>
          <w:sz w:val="28"/>
          <w:szCs w:val="28"/>
        </w:rPr>
        <w:t>产业</w:t>
      </w:r>
      <w:r w:rsidR="00B40C7A">
        <w:rPr>
          <w:rFonts w:ascii="华文仿宋" w:eastAsia="华文仿宋" w:hAnsi="华文仿宋" w:cs="仿宋_GB2312" w:hint="eastAsia"/>
          <w:sz w:val="28"/>
          <w:szCs w:val="28"/>
        </w:rPr>
        <w:t>实际应用的</w:t>
      </w:r>
      <w:r w:rsidR="0074089A">
        <w:rPr>
          <w:rFonts w:ascii="华文仿宋" w:eastAsia="华文仿宋" w:hAnsi="华文仿宋" w:cs="仿宋_GB2312"/>
          <w:sz w:val="28"/>
          <w:szCs w:val="28"/>
        </w:rPr>
        <w:t>基础上，</w:t>
      </w:r>
      <w:r w:rsidR="0074089A">
        <w:rPr>
          <w:rFonts w:ascii="华文仿宋" w:eastAsia="华文仿宋" w:hAnsi="华文仿宋" w:cs="仿宋_GB2312"/>
          <w:sz w:val="28"/>
          <w:szCs w:val="28"/>
        </w:rPr>
        <w:lastRenderedPageBreak/>
        <w:t>通</w:t>
      </w:r>
      <w:r w:rsidR="00B40C7A">
        <w:rPr>
          <w:rFonts w:ascii="华文仿宋" w:eastAsia="华文仿宋" w:hAnsi="华文仿宋" w:cs="仿宋_GB2312"/>
          <w:sz w:val="28"/>
          <w:szCs w:val="28"/>
        </w:rPr>
        <w:t>过增加前提条件</w:t>
      </w:r>
      <w:r w:rsidR="00DC3F70">
        <w:rPr>
          <w:rFonts w:ascii="华文仿宋" w:eastAsia="华文仿宋" w:hAnsi="华文仿宋" w:cs="仿宋_GB2312" w:hint="eastAsia"/>
          <w:sz w:val="28"/>
          <w:szCs w:val="28"/>
        </w:rPr>
        <w:t>分别</w:t>
      </w:r>
      <w:r w:rsidR="00B40C7A">
        <w:rPr>
          <w:rFonts w:ascii="华文仿宋" w:eastAsia="华文仿宋" w:hAnsi="华文仿宋" w:cs="仿宋_GB2312" w:hint="eastAsia"/>
          <w:sz w:val="28"/>
          <w:szCs w:val="28"/>
        </w:rPr>
        <w:t>锁定</w:t>
      </w:r>
      <w:r w:rsidR="002E3E01">
        <w:rPr>
          <w:rFonts w:ascii="华文仿宋" w:eastAsia="华文仿宋" w:hAnsi="华文仿宋" w:cs="仿宋_GB2312" w:hint="eastAsia"/>
          <w:sz w:val="28"/>
          <w:szCs w:val="28"/>
        </w:rPr>
        <w:t>同一</w:t>
      </w:r>
      <w:r w:rsidR="002E3E01">
        <w:rPr>
          <w:rFonts w:ascii="华文仿宋" w:eastAsia="华文仿宋" w:hAnsi="华文仿宋" w:cs="仿宋_GB2312"/>
          <w:sz w:val="28"/>
          <w:szCs w:val="28"/>
        </w:rPr>
        <w:t>变更事项</w:t>
      </w:r>
      <w:r w:rsidR="00DC3F70">
        <w:rPr>
          <w:rFonts w:ascii="华文仿宋" w:eastAsia="华文仿宋" w:hAnsi="华文仿宋" w:cs="仿宋_GB2312" w:hint="eastAsia"/>
          <w:sz w:val="28"/>
          <w:szCs w:val="28"/>
        </w:rPr>
        <w:t>在</w:t>
      </w:r>
      <w:r w:rsidR="002E3E01">
        <w:rPr>
          <w:rFonts w:ascii="华文仿宋" w:eastAsia="华文仿宋" w:hAnsi="华文仿宋" w:cs="仿宋_GB2312"/>
          <w:sz w:val="28"/>
          <w:szCs w:val="28"/>
        </w:rPr>
        <w:t>不同</w:t>
      </w:r>
      <w:r w:rsidR="00DC3F70">
        <w:rPr>
          <w:rFonts w:ascii="华文仿宋" w:eastAsia="华文仿宋" w:hAnsi="华文仿宋" w:cs="仿宋_GB2312" w:hint="eastAsia"/>
          <w:sz w:val="28"/>
          <w:szCs w:val="28"/>
        </w:rPr>
        <w:t>情形</w:t>
      </w:r>
      <w:r w:rsidR="00B47D3E">
        <w:rPr>
          <w:rFonts w:ascii="华文仿宋" w:eastAsia="华文仿宋" w:hAnsi="华文仿宋" w:cs="仿宋_GB2312"/>
          <w:sz w:val="28"/>
          <w:szCs w:val="28"/>
        </w:rPr>
        <w:t>下的</w:t>
      </w:r>
      <w:r w:rsidR="0074089A">
        <w:rPr>
          <w:rFonts w:ascii="华文仿宋" w:eastAsia="华文仿宋" w:hAnsi="华文仿宋" w:cs="仿宋_GB2312"/>
          <w:sz w:val="28"/>
          <w:szCs w:val="28"/>
        </w:rPr>
        <w:t>变更风险</w:t>
      </w:r>
      <w:r w:rsidR="0074089A">
        <w:rPr>
          <w:rFonts w:ascii="华文仿宋" w:eastAsia="华文仿宋" w:hAnsi="华文仿宋" w:cs="仿宋_GB2312" w:hint="eastAsia"/>
          <w:sz w:val="28"/>
          <w:szCs w:val="28"/>
        </w:rPr>
        <w:t>，</w:t>
      </w:r>
      <w:r w:rsidR="0074089A">
        <w:rPr>
          <w:rFonts w:ascii="华文仿宋" w:eastAsia="华文仿宋" w:hAnsi="华文仿宋" w:cs="仿宋_GB2312"/>
          <w:sz w:val="28"/>
          <w:szCs w:val="28"/>
        </w:rPr>
        <w:t>将部分</w:t>
      </w:r>
      <w:r w:rsidR="002E3E01">
        <w:rPr>
          <w:rFonts w:ascii="华文仿宋" w:eastAsia="华文仿宋" w:hAnsi="华文仿宋" w:cs="仿宋_GB2312" w:hint="eastAsia"/>
          <w:sz w:val="28"/>
          <w:szCs w:val="28"/>
        </w:rPr>
        <w:t>原</w:t>
      </w:r>
      <w:r w:rsidR="002E3E01">
        <w:rPr>
          <w:rFonts w:ascii="华文仿宋" w:eastAsia="华文仿宋" w:hAnsi="华文仿宋" w:cs="仿宋_GB2312"/>
          <w:sz w:val="28"/>
          <w:szCs w:val="28"/>
        </w:rPr>
        <w:t>为</w:t>
      </w:r>
      <w:r w:rsidR="00F40C9E">
        <w:rPr>
          <w:rFonts w:ascii="华文仿宋" w:eastAsia="华文仿宋" w:hAnsi="华文仿宋" w:cs="仿宋_GB2312" w:hint="eastAsia"/>
          <w:sz w:val="28"/>
          <w:szCs w:val="28"/>
        </w:rPr>
        <w:t>单一</w:t>
      </w:r>
      <w:r w:rsidR="00DC3F70">
        <w:rPr>
          <w:rFonts w:ascii="华文仿宋" w:eastAsia="华文仿宋" w:hAnsi="华文仿宋" w:cs="仿宋_GB2312" w:hint="eastAsia"/>
          <w:sz w:val="28"/>
          <w:szCs w:val="28"/>
        </w:rPr>
        <w:t>级别</w:t>
      </w:r>
      <w:r w:rsidR="00F40C9E">
        <w:rPr>
          <w:rFonts w:ascii="华文仿宋" w:eastAsia="华文仿宋" w:hAnsi="华文仿宋" w:cs="仿宋_GB2312"/>
          <w:sz w:val="28"/>
          <w:szCs w:val="28"/>
        </w:rPr>
        <w:t>的</w:t>
      </w:r>
      <w:r w:rsidR="0074089A">
        <w:rPr>
          <w:rFonts w:ascii="华文仿宋" w:eastAsia="华文仿宋" w:hAnsi="华文仿宋" w:cs="仿宋_GB2312"/>
          <w:sz w:val="28"/>
          <w:szCs w:val="28"/>
        </w:rPr>
        <w:t>变更事项细化</w:t>
      </w:r>
      <w:r w:rsidR="00B47D3E">
        <w:rPr>
          <w:rFonts w:ascii="华文仿宋" w:eastAsia="华文仿宋" w:hAnsi="华文仿宋" w:cs="仿宋_GB2312" w:hint="eastAsia"/>
          <w:sz w:val="28"/>
          <w:szCs w:val="28"/>
        </w:rPr>
        <w:t>为</w:t>
      </w:r>
      <w:r w:rsidR="00F40C9E">
        <w:rPr>
          <w:rFonts w:ascii="华文仿宋" w:eastAsia="华文仿宋" w:hAnsi="华文仿宋" w:cs="仿宋_GB2312" w:hint="eastAsia"/>
          <w:sz w:val="28"/>
          <w:szCs w:val="28"/>
        </w:rPr>
        <w:t>梯度</w:t>
      </w:r>
      <w:r w:rsidR="00DC3F70">
        <w:rPr>
          <w:rFonts w:ascii="华文仿宋" w:eastAsia="华文仿宋" w:hAnsi="华文仿宋" w:cs="仿宋_GB2312" w:hint="eastAsia"/>
          <w:sz w:val="28"/>
          <w:szCs w:val="28"/>
        </w:rPr>
        <w:t>风险</w:t>
      </w:r>
      <w:r w:rsidR="00F40C9E">
        <w:rPr>
          <w:rFonts w:ascii="华文仿宋" w:eastAsia="华文仿宋" w:hAnsi="华文仿宋" w:cs="仿宋_GB2312"/>
          <w:sz w:val="28"/>
          <w:szCs w:val="28"/>
        </w:rPr>
        <w:t>分级</w:t>
      </w:r>
      <w:r w:rsidR="0074089A">
        <w:rPr>
          <w:rFonts w:ascii="华文仿宋" w:eastAsia="华文仿宋" w:hAnsi="华文仿宋" w:cs="仿宋_GB2312"/>
          <w:sz w:val="28"/>
          <w:szCs w:val="28"/>
        </w:rPr>
        <w:t>，并补充相应</w:t>
      </w:r>
      <w:r w:rsidR="00DC3F70">
        <w:rPr>
          <w:rFonts w:ascii="华文仿宋" w:eastAsia="华文仿宋" w:hAnsi="华文仿宋" w:cs="仿宋_GB2312" w:hint="eastAsia"/>
          <w:sz w:val="28"/>
          <w:szCs w:val="28"/>
        </w:rPr>
        <w:t>有差别层次的</w:t>
      </w:r>
      <w:r w:rsidR="0074089A">
        <w:rPr>
          <w:rFonts w:ascii="华文仿宋" w:eastAsia="华文仿宋" w:hAnsi="华文仿宋" w:cs="仿宋_GB2312"/>
          <w:sz w:val="28"/>
          <w:szCs w:val="28"/>
        </w:rPr>
        <w:t>技术要求。</w:t>
      </w:r>
      <w:r w:rsidR="00D31F6D">
        <w:rPr>
          <w:rFonts w:ascii="华文仿宋" w:eastAsia="华文仿宋" w:hAnsi="华文仿宋" w:cs="仿宋_GB2312" w:hint="eastAsia"/>
          <w:sz w:val="28"/>
          <w:szCs w:val="28"/>
        </w:rPr>
        <w:t>例如</w:t>
      </w:r>
      <w:r w:rsidR="00D31F6D">
        <w:rPr>
          <w:rFonts w:ascii="华文仿宋" w:eastAsia="华文仿宋" w:hAnsi="华文仿宋" w:cs="仿宋_GB2312"/>
          <w:sz w:val="28"/>
          <w:szCs w:val="28"/>
        </w:rPr>
        <w:t>对关键工艺参数控制范围</w:t>
      </w:r>
      <w:r w:rsidR="00B37717">
        <w:rPr>
          <w:rFonts w:ascii="华文仿宋" w:eastAsia="华文仿宋" w:hAnsi="华文仿宋" w:cs="仿宋_GB2312" w:hint="eastAsia"/>
          <w:sz w:val="28"/>
          <w:szCs w:val="28"/>
        </w:rPr>
        <w:t>、</w:t>
      </w:r>
      <w:r w:rsidR="00540A03">
        <w:rPr>
          <w:rFonts w:ascii="华文仿宋" w:eastAsia="华文仿宋" w:hAnsi="华文仿宋" w:cs="仿宋_GB2312" w:hint="eastAsia"/>
          <w:sz w:val="28"/>
          <w:szCs w:val="28"/>
        </w:rPr>
        <w:t>增加凝胶使用循环次数</w:t>
      </w:r>
      <w:r w:rsidR="00F40C9E">
        <w:rPr>
          <w:rFonts w:ascii="华文仿宋" w:eastAsia="华文仿宋" w:hAnsi="华文仿宋" w:cs="仿宋_GB2312" w:hint="eastAsia"/>
          <w:sz w:val="28"/>
          <w:szCs w:val="28"/>
        </w:rPr>
        <w:t>、</w:t>
      </w:r>
      <w:r w:rsidR="000A76B3">
        <w:rPr>
          <w:rFonts w:ascii="华文仿宋" w:eastAsia="华文仿宋" w:hAnsi="华文仿宋" w:cs="仿宋_GB2312" w:hint="eastAsia"/>
          <w:sz w:val="28"/>
          <w:szCs w:val="28"/>
        </w:rPr>
        <w:t>非重大抗原分离</w:t>
      </w:r>
      <w:r w:rsidR="00BF0655">
        <w:rPr>
          <w:rFonts w:ascii="华文仿宋" w:eastAsia="华文仿宋" w:hAnsi="华文仿宋" w:cs="仿宋_GB2312" w:hint="eastAsia"/>
          <w:sz w:val="28"/>
          <w:szCs w:val="28"/>
        </w:rPr>
        <w:t>纯化工艺</w:t>
      </w:r>
      <w:r w:rsidR="000A76B3">
        <w:rPr>
          <w:rFonts w:ascii="华文仿宋" w:eastAsia="华文仿宋" w:hAnsi="华文仿宋" w:cs="仿宋_GB2312" w:hint="eastAsia"/>
          <w:sz w:val="28"/>
          <w:szCs w:val="28"/>
        </w:rPr>
        <w:t>、</w:t>
      </w:r>
      <w:r w:rsidR="00D8714E">
        <w:rPr>
          <w:rFonts w:ascii="华文仿宋" w:eastAsia="华文仿宋" w:hAnsi="华文仿宋" w:cs="仿宋_GB2312" w:hint="eastAsia"/>
          <w:sz w:val="28"/>
          <w:szCs w:val="28"/>
        </w:rPr>
        <w:t>所</w:t>
      </w:r>
      <w:r w:rsidR="00D8714E">
        <w:rPr>
          <w:rFonts w:ascii="华文仿宋" w:eastAsia="华文仿宋" w:hAnsi="华文仿宋" w:cs="仿宋_GB2312"/>
          <w:sz w:val="28"/>
          <w:szCs w:val="28"/>
        </w:rPr>
        <w:t>添加</w:t>
      </w:r>
      <w:r w:rsidR="00233040">
        <w:rPr>
          <w:rFonts w:ascii="华文仿宋" w:eastAsia="华文仿宋" w:hAnsi="华文仿宋" w:cs="仿宋_GB2312" w:hint="eastAsia"/>
          <w:sz w:val="28"/>
          <w:szCs w:val="28"/>
        </w:rPr>
        <w:t>抗生素</w:t>
      </w:r>
      <w:r w:rsidR="00D8714E">
        <w:rPr>
          <w:rFonts w:ascii="华文仿宋" w:eastAsia="华文仿宋" w:hAnsi="华文仿宋" w:cs="仿宋_GB2312" w:hint="eastAsia"/>
          <w:sz w:val="28"/>
          <w:szCs w:val="28"/>
        </w:rPr>
        <w:t>的</w:t>
      </w:r>
      <w:r w:rsidR="00D8714E">
        <w:rPr>
          <w:rFonts w:ascii="华文仿宋" w:eastAsia="华文仿宋" w:hAnsi="华文仿宋" w:cs="仿宋_GB2312"/>
          <w:sz w:val="28"/>
          <w:szCs w:val="28"/>
        </w:rPr>
        <w:t>去除</w:t>
      </w:r>
      <w:r w:rsidR="00F40C9E">
        <w:rPr>
          <w:rFonts w:ascii="华文仿宋" w:eastAsia="华文仿宋" w:hAnsi="华文仿宋" w:cs="仿宋_GB2312" w:hint="eastAsia"/>
          <w:sz w:val="28"/>
          <w:szCs w:val="28"/>
        </w:rPr>
        <w:t>等</w:t>
      </w:r>
      <w:r w:rsidR="00B47D3E">
        <w:rPr>
          <w:rFonts w:ascii="华文仿宋" w:eastAsia="华文仿宋" w:hAnsi="华文仿宋" w:cs="仿宋_GB2312" w:hint="eastAsia"/>
          <w:sz w:val="28"/>
          <w:szCs w:val="28"/>
        </w:rPr>
        <w:t>进行</w:t>
      </w:r>
      <w:r w:rsidR="00B47D3E">
        <w:rPr>
          <w:rFonts w:ascii="华文仿宋" w:eastAsia="华文仿宋" w:hAnsi="华文仿宋" w:cs="仿宋_GB2312"/>
          <w:sz w:val="28"/>
          <w:szCs w:val="28"/>
        </w:rPr>
        <w:t>变更风险分级</w:t>
      </w:r>
      <w:r w:rsidR="00F40C9E">
        <w:rPr>
          <w:rFonts w:ascii="华文仿宋" w:eastAsia="华文仿宋" w:hAnsi="华文仿宋" w:cs="仿宋_GB2312"/>
          <w:sz w:val="28"/>
          <w:szCs w:val="28"/>
        </w:rPr>
        <w:t>。</w:t>
      </w:r>
    </w:p>
    <w:p w:rsidR="004B649E" w:rsidRPr="00F40C9E" w:rsidRDefault="004B649E" w:rsidP="00E752C5">
      <w:pPr>
        <w:pStyle w:val="a7"/>
        <w:ind w:firstLine="560"/>
        <w:rPr>
          <w:rFonts w:ascii="华文仿宋" w:eastAsia="华文仿宋" w:hAnsi="华文仿宋" w:cs="仿宋_GB2312"/>
          <w:sz w:val="28"/>
          <w:szCs w:val="28"/>
        </w:rPr>
      </w:pPr>
    </w:p>
    <w:sectPr w:rsidR="004B649E" w:rsidRPr="00F40C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36" w:rsidRDefault="002C0E36" w:rsidP="00E70471">
      <w:r>
        <w:separator/>
      </w:r>
    </w:p>
  </w:endnote>
  <w:endnote w:type="continuationSeparator" w:id="0">
    <w:p w:rsidR="002C0E36" w:rsidRDefault="002C0E36" w:rsidP="00E7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36" w:rsidRDefault="002C0E36" w:rsidP="00E70471">
      <w:r>
        <w:separator/>
      </w:r>
    </w:p>
  </w:footnote>
  <w:footnote w:type="continuationSeparator" w:id="0">
    <w:p w:rsidR="002C0E36" w:rsidRDefault="002C0E36" w:rsidP="00E704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5714E"/>
    <w:multiLevelType w:val="hybridMultilevel"/>
    <w:tmpl w:val="DDB88058"/>
    <w:lvl w:ilvl="0" w:tplc="5D46C48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D0B51F6"/>
    <w:multiLevelType w:val="hybridMultilevel"/>
    <w:tmpl w:val="817CFCF0"/>
    <w:lvl w:ilvl="0" w:tplc="F1DC4334">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49"/>
    <w:rsid w:val="000014B0"/>
    <w:rsid w:val="00006890"/>
    <w:rsid w:val="00011A6E"/>
    <w:rsid w:val="00011F00"/>
    <w:rsid w:val="000151ED"/>
    <w:rsid w:val="00015F76"/>
    <w:rsid w:val="0001767F"/>
    <w:rsid w:val="00020630"/>
    <w:rsid w:val="00021CA8"/>
    <w:rsid w:val="00024954"/>
    <w:rsid w:val="000251D2"/>
    <w:rsid w:val="00027649"/>
    <w:rsid w:val="0003028D"/>
    <w:rsid w:val="00031AD8"/>
    <w:rsid w:val="00035299"/>
    <w:rsid w:val="00036A4F"/>
    <w:rsid w:val="0003704C"/>
    <w:rsid w:val="00041B26"/>
    <w:rsid w:val="00042AC6"/>
    <w:rsid w:val="00044B75"/>
    <w:rsid w:val="00045750"/>
    <w:rsid w:val="00053BB4"/>
    <w:rsid w:val="00054BE1"/>
    <w:rsid w:val="000568DF"/>
    <w:rsid w:val="00062666"/>
    <w:rsid w:val="00066283"/>
    <w:rsid w:val="00066F14"/>
    <w:rsid w:val="00072ECD"/>
    <w:rsid w:val="00082F45"/>
    <w:rsid w:val="00084E2A"/>
    <w:rsid w:val="000871AE"/>
    <w:rsid w:val="00087D05"/>
    <w:rsid w:val="000942DD"/>
    <w:rsid w:val="00096052"/>
    <w:rsid w:val="00097B28"/>
    <w:rsid w:val="000A3BCA"/>
    <w:rsid w:val="000A76B3"/>
    <w:rsid w:val="000B723E"/>
    <w:rsid w:val="000C07AB"/>
    <w:rsid w:val="000C1396"/>
    <w:rsid w:val="000C1898"/>
    <w:rsid w:val="000C42EE"/>
    <w:rsid w:val="000C5FD8"/>
    <w:rsid w:val="000E2ECF"/>
    <w:rsid w:val="000E4817"/>
    <w:rsid w:val="000E4BAD"/>
    <w:rsid w:val="000E4CF0"/>
    <w:rsid w:val="000F077A"/>
    <w:rsid w:val="000F4540"/>
    <w:rsid w:val="00100575"/>
    <w:rsid w:val="001019B2"/>
    <w:rsid w:val="00103CA0"/>
    <w:rsid w:val="00105A5E"/>
    <w:rsid w:val="001063D7"/>
    <w:rsid w:val="00106F33"/>
    <w:rsid w:val="00107F3C"/>
    <w:rsid w:val="00112CF1"/>
    <w:rsid w:val="001145B0"/>
    <w:rsid w:val="001156BA"/>
    <w:rsid w:val="0011583D"/>
    <w:rsid w:val="0011618A"/>
    <w:rsid w:val="00116A9F"/>
    <w:rsid w:val="00116FB1"/>
    <w:rsid w:val="0012001B"/>
    <w:rsid w:val="00120913"/>
    <w:rsid w:val="00123858"/>
    <w:rsid w:val="001321AD"/>
    <w:rsid w:val="001371F7"/>
    <w:rsid w:val="00140008"/>
    <w:rsid w:val="001400D6"/>
    <w:rsid w:val="001427DC"/>
    <w:rsid w:val="00143F32"/>
    <w:rsid w:val="00147078"/>
    <w:rsid w:val="00155006"/>
    <w:rsid w:val="001646CB"/>
    <w:rsid w:val="001729B1"/>
    <w:rsid w:val="001752E3"/>
    <w:rsid w:val="0017696B"/>
    <w:rsid w:val="001769B4"/>
    <w:rsid w:val="0018105B"/>
    <w:rsid w:val="0018245E"/>
    <w:rsid w:val="00186E06"/>
    <w:rsid w:val="00190556"/>
    <w:rsid w:val="001917F7"/>
    <w:rsid w:val="00196B81"/>
    <w:rsid w:val="00196DB8"/>
    <w:rsid w:val="001A0DE1"/>
    <w:rsid w:val="001A1A41"/>
    <w:rsid w:val="001A26D9"/>
    <w:rsid w:val="001A6149"/>
    <w:rsid w:val="001A61AC"/>
    <w:rsid w:val="001B0188"/>
    <w:rsid w:val="001B0A6B"/>
    <w:rsid w:val="001B4FE8"/>
    <w:rsid w:val="001D103B"/>
    <w:rsid w:val="001D2507"/>
    <w:rsid w:val="001D324C"/>
    <w:rsid w:val="001D7B08"/>
    <w:rsid w:val="001E224C"/>
    <w:rsid w:val="001E44C9"/>
    <w:rsid w:val="001E456F"/>
    <w:rsid w:val="001E6BC5"/>
    <w:rsid w:val="001E7310"/>
    <w:rsid w:val="001E74ED"/>
    <w:rsid w:val="001E7AD5"/>
    <w:rsid w:val="001F09CB"/>
    <w:rsid w:val="001F2388"/>
    <w:rsid w:val="001F23DD"/>
    <w:rsid w:val="001F28A8"/>
    <w:rsid w:val="001F3A30"/>
    <w:rsid w:val="001F50E9"/>
    <w:rsid w:val="001F5C6D"/>
    <w:rsid w:val="001F6207"/>
    <w:rsid w:val="00207A87"/>
    <w:rsid w:val="00212814"/>
    <w:rsid w:val="0021593E"/>
    <w:rsid w:val="00215F27"/>
    <w:rsid w:val="0021650B"/>
    <w:rsid w:val="00222D62"/>
    <w:rsid w:val="002276DE"/>
    <w:rsid w:val="00232305"/>
    <w:rsid w:val="00233040"/>
    <w:rsid w:val="00233F3A"/>
    <w:rsid w:val="00234651"/>
    <w:rsid w:val="00234C49"/>
    <w:rsid w:val="00237FCF"/>
    <w:rsid w:val="00241376"/>
    <w:rsid w:val="00241DE3"/>
    <w:rsid w:val="00241F23"/>
    <w:rsid w:val="00243851"/>
    <w:rsid w:val="002461D4"/>
    <w:rsid w:val="002462B9"/>
    <w:rsid w:val="002502F6"/>
    <w:rsid w:val="002547CA"/>
    <w:rsid w:val="00263AD3"/>
    <w:rsid w:val="002648B5"/>
    <w:rsid w:val="00270FF5"/>
    <w:rsid w:val="00271BE5"/>
    <w:rsid w:val="00276F30"/>
    <w:rsid w:val="00277CBF"/>
    <w:rsid w:val="00280967"/>
    <w:rsid w:val="0029074C"/>
    <w:rsid w:val="0029211B"/>
    <w:rsid w:val="00292EED"/>
    <w:rsid w:val="0029349F"/>
    <w:rsid w:val="00295215"/>
    <w:rsid w:val="0029727D"/>
    <w:rsid w:val="002A1985"/>
    <w:rsid w:val="002A424B"/>
    <w:rsid w:val="002A5340"/>
    <w:rsid w:val="002A709A"/>
    <w:rsid w:val="002B04C6"/>
    <w:rsid w:val="002B0F23"/>
    <w:rsid w:val="002B1801"/>
    <w:rsid w:val="002B2CD8"/>
    <w:rsid w:val="002B6044"/>
    <w:rsid w:val="002C0E36"/>
    <w:rsid w:val="002C384D"/>
    <w:rsid w:val="002C38D2"/>
    <w:rsid w:val="002C3DD9"/>
    <w:rsid w:val="002C659C"/>
    <w:rsid w:val="002D27B2"/>
    <w:rsid w:val="002D2849"/>
    <w:rsid w:val="002D2A56"/>
    <w:rsid w:val="002D6AB9"/>
    <w:rsid w:val="002E311E"/>
    <w:rsid w:val="002E38FA"/>
    <w:rsid w:val="002E3E01"/>
    <w:rsid w:val="002E3EA0"/>
    <w:rsid w:val="002F0273"/>
    <w:rsid w:val="002F29F4"/>
    <w:rsid w:val="002F3D33"/>
    <w:rsid w:val="002F4E9C"/>
    <w:rsid w:val="002F5FB6"/>
    <w:rsid w:val="002F6924"/>
    <w:rsid w:val="002F6EA0"/>
    <w:rsid w:val="002F7F68"/>
    <w:rsid w:val="0030715E"/>
    <w:rsid w:val="0030737B"/>
    <w:rsid w:val="00312CF6"/>
    <w:rsid w:val="00312D83"/>
    <w:rsid w:val="00322C29"/>
    <w:rsid w:val="00324338"/>
    <w:rsid w:val="00331F84"/>
    <w:rsid w:val="003360D4"/>
    <w:rsid w:val="00340E5C"/>
    <w:rsid w:val="0034611F"/>
    <w:rsid w:val="0034709B"/>
    <w:rsid w:val="00347A6D"/>
    <w:rsid w:val="003525BD"/>
    <w:rsid w:val="00353F1F"/>
    <w:rsid w:val="003561C7"/>
    <w:rsid w:val="00356AB4"/>
    <w:rsid w:val="00360775"/>
    <w:rsid w:val="003608C8"/>
    <w:rsid w:val="003659AE"/>
    <w:rsid w:val="00370B72"/>
    <w:rsid w:val="00375F77"/>
    <w:rsid w:val="003761A1"/>
    <w:rsid w:val="00377E06"/>
    <w:rsid w:val="00380382"/>
    <w:rsid w:val="00384E49"/>
    <w:rsid w:val="00387DDD"/>
    <w:rsid w:val="00391B63"/>
    <w:rsid w:val="003920A7"/>
    <w:rsid w:val="0039458B"/>
    <w:rsid w:val="00396000"/>
    <w:rsid w:val="00397C05"/>
    <w:rsid w:val="00397F0F"/>
    <w:rsid w:val="003A1E10"/>
    <w:rsid w:val="003A4F43"/>
    <w:rsid w:val="003B0666"/>
    <w:rsid w:val="003B3418"/>
    <w:rsid w:val="003B39B2"/>
    <w:rsid w:val="003B4FD5"/>
    <w:rsid w:val="003C16CC"/>
    <w:rsid w:val="003C1D6C"/>
    <w:rsid w:val="003C5D44"/>
    <w:rsid w:val="003D3CB2"/>
    <w:rsid w:val="003D3F6F"/>
    <w:rsid w:val="003D7D03"/>
    <w:rsid w:val="003E100E"/>
    <w:rsid w:val="003E18C5"/>
    <w:rsid w:val="003E46E0"/>
    <w:rsid w:val="003E76A5"/>
    <w:rsid w:val="003F0D73"/>
    <w:rsid w:val="003F17F6"/>
    <w:rsid w:val="003F3CBD"/>
    <w:rsid w:val="003F4B9B"/>
    <w:rsid w:val="003F5856"/>
    <w:rsid w:val="003F6D01"/>
    <w:rsid w:val="003F7249"/>
    <w:rsid w:val="004012CE"/>
    <w:rsid w:val="00402B2A"/>
    <w:rsid w:val="00402D1E"/>
    <w:rsid w:val="00407438"/>
    <w:rsid w:val="00413362"/>
    <w:rsid w:val="00413FC0"/>
    <w:rsid w:val="004140AF"/>
    <w:rsid w:val="00414716"/>
    <w:rsid w:val="0041625D"/>
    <w:rsid w:val="00421D56"/>
    <w:rsid w:val="0042665D"/>
    <w:rsid w:val="00427214"/>
    <w:rsid w:val="00430244"/>
    <w:rsid w:val="00431C9B"/>
    <w:rsid w:val="00433BFA"/>
    <w:rsid w:val="00433F0B"/>
    <w:rsid w:val="0043637C"/>
    <w:rsid w:val="00441867"/>
    <w:rsid w:val="00441FA0"/>
    <w:rsid w:val="004422CB"/>
    <w:rsid w:val="00446899"/>
    <w:rsid w:val="004473BF"/>
    <w:rsid w:val="004509B9"/>
    <w:rsid w:val="00450FCF"/>
    <w:rsid w:val="004519F2"/>
    <w:rsid w:val="00452E32"/>
    <w:rsid w:val="00455CE5"/>
    <w:rsid w:val="0045697A"/>
    <w:rsid w:val="0046047C"/>
    <w:rsid w:val="00473728"/>
    <w:rsid w:val="004849E5"/>
    <w:rsid w:val="00485D0C"/>
    <w:rsid w:val="00485DC5"/>
    <w:rsid w:val="0048651B"/>
    <w:rsid w:val="004904DA"/>
    <w:rsid w:val="00495AEA"/>
    <w:rsid w:val="004A0BE6"/>
    <w:rsid w:val="004A22BA"/>
    <w:rsid w:val="004A5CE3"/>
    <w:rsid w:val="004A7473"/>
    <w:rsid w:val="004B649E"/>
    <w:rsid w:val="004B7839"/>
    <w:rsid w:val="004C4E41"/>
    <w:rsid w:val="004C60F2"/>
    <w:rsid w:val="004D1859"/>
    <w:rsid w:val="004D4E25"/>
    <w:rsid w:val="004D6027"/>
    <w:rsid w:val="004E00B2"/>
    <w:rsid w:val="004E03E1"/>
    <w:rsid w:val="004E6FBA"/>
    <w:rsid w:val="004E7C6C"/>
    <w:rsid w:val="004F12DA"/>
    <w:rsid w:val="004F34C6"/>
    <w:rsid w:val="004F3938"/>
    <w:rsid w:val="004F3AB4"/>
    <w:rsid w:val="004F4A0E"/>
    <w:rsid w:val="004F5AD0"/>
    <w:rsid w:val="00500742"/>
    <w:rsid w:val="005012A5"/>
    <w:rsid w:val="00502ADE"/>
    <w:rsid w:val="005075EA"/>
    <w:rsid w:val="00510BC8"/>
    <w:rsid w:val="005127A4"/>
    <w:rsid w:val="00513EB3"/>
    <w:rsid w:val="00514B31"/>
    <w:rsid w:val="005154F6"/>
    <w:rsid w:val="005162BA"/>
    <w:rsid w:val="00522043"/>
    <w:rsid w:val="005250F7"/>
    <w:rsid w:val="005324E3"/>
    <w:rsid w:val="00533EDD"/>
    <w:rsid w:val="00540591"/>
    <w:rsid w:val="00540A03"/>
    <w:rsid w:val="005411A6"/>
    <w:rsid w:val="005423EB"/>
    <w:rsid w:val="00542E55"/>
    <w:rsid w:val="0054340B"/>
    <w:rsid w:val="00545060"/>
    <w:rsid w:val="00545B72"/>
    <w:rsid w:val="00546B6A"/>
    <w:rsid w:val="00546FC0"/>
    <w:rsid w:val="005516CC"/>
    <w:rsid w:val="0055332F"/>
    <w:rsid w:val="00553E7A"/>
    <w:rsid w:val="005632B4"/>
    <w:rsid w:val="00565A36"/>
    <w:rsid w:val="005673CE"/>
    <w:rsid w:val="00571807"/>
    <w:rsid w:val="00573BB2"/>
    <w:rsid w:val="00573C26"/>
    <w:rsid w:val="005744CF"/>
    <w:rsid w:val="0057615F"/>
    <w:rsid w:val="00577787"/>
    <w:rsid w:val="00580298"/>
    <w:rsid w:val="00585857"/>
    <w:rsid w:val="0058601F"/>
    <w:rsid w:val="00590855"/>
    <w:rsid w:val="005909B8"/>
    <w:rsid w:val="0059247D"/>
    <w:rsid w:val="0059372D"/>
    <w:rsid w:val="00594E0C"/>
    <w:rsid w:val="005A1482"/>
    <w:rsid w:val="005A17F5"/>
    <w:rsid w:val="005A315B"/>
    <w:rsid w:val="005A3914"/>
    <w:rsid w:val="005A6CF5"/>
    <w:rsid w:val="005A791F"/>
    <w:rsid w:val="005A7DC5"/>
    <w:rsid w:val="005B007E"/>
    <w:rsid w:val="005C3655"/>
    <w:rsid w:val="005C67E8"/>
    <w:rsid w:val="005D5733"/>
    <w:rsid w:val="005D579F"/>
    <w:rsid w:val="005E0E2B"/>
    <w:rsid w:val="005E1810"/>
    <w:rsid w:val="005F00E6"/>
    <w:rsid w:val="005F52F6"/>
    <w:rsid w:val="005F53B6"/>
    <w:rsid w:val="005F6DE9"/>
    <w:rsid w:val="00601221"/>
    <w:rsid w:val="006020D9"/>
    <w:rsid w:val="00604828"/>
    <w:rsid w:val="00605831"/>
    <w:rsid w:val="00607569"/>
    <w:rsid w:val="0060782C"/>
    <w:rsid w:val="00612E89"/>
    <w:rsid w:val="00614D73"/>
    <w:rsid w:val="00615FCC"/>
    <w:rsid w:val="00616193"/>
    <w:rsid w:val="00626648"/>
    <w:rsid w:val="006315C5"/>
    <w:rsid w:val="00631F51"/>
    <w:rsid w:val="00634CCC"/>
    <w:rsid w:val="006374A5"/>
    <w:rsid w:val="00641033"/>
    <w:rsid w:val="0064254F"/>
    <w:rsid w:val="006427FF"/>
    <w:rsid w:val="00644396"/>
    <w:rsid w:val="0064450E"/>
    <w:rsid w:val="006528A6"/>
    <w:rsid w:val="00655398"/>
    <w:rsid w:val="006577EB"/>
    <w:rsid w:val="00657F28"/>
    <w:rsid w:val="00662C0A"/>
    <w:rsid w:val="00675BDB"/>
    <w:rsid w:val="00676A2C"/>
    <w:rsid w:val="00680B85"/>
    <w:rsid w:val="00680BC9"/>
    <w:rsid w:val="00682BB7"/>
    <w:rsid w:val="00683460"/>
    <w:rsid w:val="0068522A"/>
    <w:rsid w:val="00686268"/>
    <w:rsid w:val="00686907"/>
    <w:rsid w:val="006926D8"/>
    <w:rsid w:val="006937E8"/>
    <w:rsid w:val="006952AF"/>
    <w:rsid w:val="0069712B"/>
    <w:rsid w:val="006A0AB0"/>
    <w:rsid w:val="006A2303"/>
    <w:rsid w:val="006A3C73"/>
    <w:rsid w:val="006A61BE"/>
    <w:rsid w:val="006A620F"/>
    <w:rsid w:val="006A6B1F"/>
    <w:rsid w:val="006A740A"/>
    <w:rsid w:val="006B3744"/>
    <w:rsid w:val="006B3A81"/>
    <w:rsid w:val="006C4D51"/>
    <w:rsid w:val="006C6310"/>
    <w:rsid w:val="006D03E0"/>
    <w:rsid w:val="006D0C15"/>
    <w:rsid w:val="006D5D1C"/>
    <w:rsid w:val="006D7DF1"/>
    <w:rsid w:val="006E1CC1"/>
    <w:rsid w:val="006E3302"/>
    <w:rsid w:val="006E3825"/>
    <w:rsid w:val="006E4E15"/>
    <w:rsid w:val="006E7F2B"/>
    <w:rsid w:val="006F4993"/>
    <w:rsid w:val="006F6DAB"/>
    <w:rsid w:val="00702C52"/>
    <w:rsid w:val="00703756"/>
    <w:rsid w:val="0070674A"/>
    <w:rsid w:val="00707AC0"/>
    <w:rsid w:val="00707E2D"/>
    <w:rsid w:val="0071054D"/>
    <w:rsid w:val="00712007"/>
    <w:rsid w:val="00713C58"/>
    <w:rsid w:val="00720EEF"/>
    <w:rsid w:val="007211D7"/>
    <w:rsid w:val="007218C2"/>
    <w:rsid w:val="00723BE6"/>
    <w:rsid w:val="007266ED"/>
    <w:rsid w:val="00730268"/>
    <w:rsid w:val="007315BE"/>
    <w:rsid w:val="00733320"/>
    <w:rsid w:val="007373D0"/>
    <w:rsid w:val="007376AA"/>
    <w:rsid w:val="0074089A"/>
    <w:rsid w:val="007503DD"/>
    <w:rsid w:val="00750432"/>
    <w:rsid w:val="00752C2E"/>
    <w:rsid w:val="007530C0"/>
    <w:rsid w:val="00755380"/>
    <w:rsid w:val="007572DC"/>
    <w:rsid w:val="007612BF"/>
    <w:rsid w:val="0076280E"/>
    <w:rsid w:val="00763260"/>
    <w:rsid w:val="007637B4"/>
    <w:rsid w:val="0077404D"/>
    <w:rsid w:val="00780E2E"/>
    <w:rsid w:val="00781399"/>
    <w:rsid w:val="00782D64"/>
    <w:rsid w:val="00784AE3"/>
    <w:rsid w:val="00785A7B"/>
    <w:rsid w:val="00790FE0"/>
    <w:rsid w:val="0079104F"/>
    <w:rsid w:val="00792162"/>
    <w:rsid w:val="00797AEF"/>
    <w:rsid w:val="007A3432"/>
    <w:rsid w:val="007A5D4C"/>
    <w:rsid w:val="007B0A7A"/>
    <w:rsid w:val="007B3EC4"/>
    <w:rsid w:val="007B3F60"/>
    <w:rsid w:val="007C2EC2"/>
    <w:rsid w:val="007C5BF4"/>
    <w:rsid w:val="007D1298"/>
    <w:rsid w:val="007D3EE7"/>
    <w:rsid w:val="007D450D"/>
    <w:rsid w:val="007D4A1B"/>
    <w:rsid w:val="007E278D"/>
    <w:rsid w:val="007E2B97"/>
    <w:rsid w:val="007E3698"/>
    <w:rsid w:val="007E766F"/>
    <w:rsid w:val="007F213E"/>
    <w:rsid w:val="007F43A7"/>
    <w:rsid w:val="007F744B"/>
    <w:rsid w:val="007F7C1C"/>
    <w:rsid w:val="00807782"/>
    <w:rsid w:val="00807996"/>
    <w:rsid w:val="00815426"/>
    <w:rsid w:val="00817C75"/>
    <w:rsid w:val="00820D51"/>
    <w:rsid w:val="00822ABF"/>
    <w:rsid w:val="00826DD1"/>
    <w:rsid w:val="00834E15"/>
    <w:rsid w:val="008358CA"/>
    <w:rsid w:val="008368BB"/>
    <w:rsid w:val="00842362"/>
    <w:rsid w:val="00843AF9"/>
    <w:rsid w:val="008443B3"/>
    <w:rsid w:val="00857B58"/>
    <w:rsid w:val="00861717"/>
    <w:rsid w:val="008666E2"/>
    <w:rsid w:val="00867B5D"/>
    <w:rsid w:val="00867CED"/>
    <w:rsid w:val="00872493"/>
    <w:rsid w:val="008726F6"/>
    <w:rsid w:val="00877C92"/>
    <w:rsid w:val="00882AF7"/>
    <w:rsid w:val="0088362A"/>
    <w:rsid w:val="008873E9"/>
    <w:rsid w:val="008876C1"/>
    <w:rsid w:val="008933B4"/>
    <w:rsid w:val="00893A99"/>
    <w:rsid w:val="008A1236"/>
    <w:rsid w:val="008A3B79"/>
    <w:rsid w:val="008A538B"/>
    <w:rsid w:val="008A6DE3"/>
    <w:rsid w:val="008B514D"/>
    <w:rsid w:val="008C018F"/>
    <w:rsid w:val="008C0A5B"/>
    <w:rsid w:val="008C1004"/>
    <w:rsid w:val="008C1921"/>
    <w:rsid w:val="008C219D"/>
    <w:rsid w:val="008C553E"/>
    <w:rsid w:val="008C7552"/>
    <w:rsid w:val="008D2AD0"/>
    <w:rsid w:val="008D4064"/>
    <w:rsid w:val="008E1AC9"/>
    <w:rsid w:val="008E24E7"/>
    <w:rsid w:val="008E292D"/>
    <w:rsid w:val="008E7F3D"/>
    <w:rsid w:val="008F5C2E"/>
    <w:rsid w:val="008F7BDB"/>
    <w:rsid w:val="00900044"/>
    <w:rsid w:val="00903AB4"/>
    <w:rsid w:val="009062D3"/>
    <w:rsid w:val="00906B60"/>
    <w:rsid w:val="00906C90"/>
    <w:rsid w:val="00907746"/>
    <w:rsid w:val="00917C52"/>
    <w:rsid w:val="00921D69"/>
    <w:rsid w:val="00922326"/>
    <w:rsid w:val="00923961"/>
    <w:rsid w:val="009259A6"/>
    <w:rsid w:val="00927578"/>
    <w:rsid w:val="00931CE8"/>
    <w:rsid w:val="00932FA5"/>
    <w:rsid w:val="00933516"/>
    <w:rsid w:val="0093501B"/>
    <w:rsid w:val="00944178"/>
    <w:rsid w:val="00944559"/>
    <w:rsid w:val="00945520"/>
    <w:rsid w:val="00951220"/>
    <w:rsid w:val="009523D4"/>
    <w:rsid w:val="009557E3"/>
    <w:rsid w:val="00961890"/>
    <w:rsid w:val="00962482"/>
    <w:rsid w:val="00965292"/>
    <w:rsid w:val="00970A30"/>
    <w:rsid w:val="009712EB"/>
    <w:rsid w:val="00976FAA"/>
    <w:rsid w:val="00982147"/>
    <w:rsid w:val="009844F5"/>
    <w:rsid w:val="00985B20"/>
    <w:rsid w:val="00986A3E"/>
    <w:rsid w:val="00992ACC"/>
    <w:rsid w:val="00995919"/>
    <w:rsid w:val="00996142"/>
    <w:rsid w:val="009A6915"/>
    <w:rsid w:val="009B03B1"/>
    <w:rsid w:val="009B41BF"/>
    <w:rsid w:val="009B4903"/>
    <w:rsid w:val="009B5800"/>
    <w:rsid w:val="009C0286"/>
    <w:rsid w:val="009C408C"/>
    <w:rsid w:val="009D026E"/>
    <w:rsid w:val="009D07FE"/>
    <w:rsid w:val="009D0CD2"/>
    <w:rsid w:val="009D4B83"/>
    <w:rsid w:val="009E0356"/>
    <w:rsid w:val="009E41F7"/>
    <w:rsid w:val="009E5ECA"/>
    <w:rsid w:val="009E6833"/>
    <w:rsid w:val="009F011E"/>
    <w:rsid w:val="009F06F1"/>
    <w:rsid w:val="00A031EE"/>
    <w:rsid w:val="00A0483E"/>
    <w:rsid w:val="00A11BAF"/>
    <w:rsid w:val="00A12721"/>
    <w:rsid w:val="00A22854"/>
    <w:rsid w:val="00A229D8"/>
    <w:rsid w:val="00A23675"/>
    <w:rsid w:val="00A24E86"/>
    <w:rsid w:val="00A27877"/>
    <w:rsid w:val="00A27992"/>
    <w:rsid w:val="00A27F74"/>
    <w:rsid w:val="00A41702"/>
    <w:rsid w:val="00A42E8E"/>
    <w:rsid w:val="00A4369D"/>
    <w:rsid w:val="00A44D59"/>
    <w:rsid w:val="00A471C8"/>
    <w:rsid w:val="00A50803"/>
    <w:rsid w:val="00A5258E"/>
    <w:rsid w:val="00A527D0"/>
    <w:rsid w:val="00A56A4D"/>
    <w:rsid w:val="00A60057"/>
    <w:rsid w:val="00A6097B"/>
    <w:rsid w:val="00A623B8"/>
    <w:rsid w:val="00A64361"/>
    <w:rsid w:val="00A70ECC"/>
    <w:rsid w:val="00A77705"/>
    <w:rsid w:val="00A811FC"/>
    <w:rsid w:val="00A81CA1"/>
    <w:rsid w:val="00A873A5"/>
    <w:rsid w:val="00A90B0C"/>
    <w:rsid w:val="00A92332"/>
    <w:rsid w:val="00A92EF8"/>
    <w:rsid w:val="00A95C65"/>
    <w:rsid w:val="00AB1A39"/>
    <w:rsid w:val="00AB2907"/>
    <w:rsid w:val="00AB3B48"/>
    <w:rsid w:val="00AB3EC7"/>
    <w:rsid w:val="00AB4493"/>
    <w:rsid w:val="00AB54EE"/>
    <w:rsid w:val="00AB65CF"/>
    <w:rsid w:val="00AB71DD"/>
    <w:rsid w:val="00AC0F19"/>
    <w:rsid w:val="00AD1642"/>
    <w:rsid w:val="00AD1A75"/>
    <w:rsid w:val="00AD59E2"/>
    <w:rsid w:val="00AE2C9B"/>
    <w:rsid w:val="00AE62A5"/>
    <w:rsid w:val="00AF0001"/>
    <w:rsid w:val="00AF0668"/>
    <w:rsid w:val="00AF2106"/>
    <w:rsid w:val="00AF2587"/>
    <w:rsid w:val="00AF6AE3"/>
    <w:rsid w:val="00B0445A"/>
    <w:rsid w:val="00B10405"/>
    <w:rsid w:val="00B1134E"/>
    <w:rsid w:val="00B11B6E"/>
    <w:rsid w:val="00B167C5"/>
    <w:rsid w:val="00B16832"/>
    <w:rsid w:val="00B16CE7"/>
    <w:rsid w:val="00B20A45"/>
    <w:rsid w:val="00B2184A"/>
    <w:rsid w:val="00B226BA"/>
    <w:rsid w:val="00B23D27"/>
    <w:rsid w:val="00B3220A"/>
    <w:rsid w:val="00B33C51"/>
    <w:rsid w:val="00B37717"/>
    <w:rsid w:val="00B40C7A"/>
    <w:rsid w:val="00B42B11"/>
    <w:rsid w:val="00B42E98"/>
    <w:rsid w:val="00B43741"/>
    <w:rsid w:val="00B439F8"/>
    <w:rsid w:val="00B47C5B"/>
    <w:rsid w:val="00B47D3E"/>
    <w:rsid w:val="00B47EF1"/>
    <w:rsid w:val="00B50977"/>
    <w:rsid w:val="00B52085"/>
    <w:rsid w:val="00B54D60"/>
    <w:rsid w:val="00B56572"/>
    <w:rsid w:val="00B57F33"/>
    <w:rsid w:val="00B70AE0"/>
    <w:rsid w:val="00B70C8D"/>
    <w:rsid w:val="00B73CA1"/>
    <w:rsid w:val="00B74822"/>
    <w:rsid w:val="00B757E2"/>
    <w:rsid w:val="00B7727F"/>
    <w:rsid w:val="00B77F5A"/>
    <w:rsid w:val="00B821FB"/>
    <w:rsid w:val="00B87319"/>
    <w:rsid w:val="00B87F64"/>
    <w:rsid w:val="00B9144F"/>
    <w:rsid w:val="00B91F31"/>
    <w:rsid w:val="00B929E6"/>
    <w:rsid w:val="00B95C50"/>
    <w:rsid w:val="00B972AA"/>
    <w:rsid w:val="00BA09EE"/>
    <w:rsid w:val="00BA17F7"/>
    <w:rsid w:val="00BB4084"/>
    <w:rsid w:val="00BC6E2E"/>
    <w:rsid w:val="00BC6EA6"/>
    <w:rsid w:val="00BD54FE"/>
    <w:rsid w:val="00BD70DF"/>
    <w:rsid w:val="00BD7F69"/>
    <w:rsid w:val="00BE1382"/>
    <w:rsid w:val="00BE2E2C"/>
    <w:rsid w:val="00BE44CE"/>
    <w:rsid w:val="00BE5414"/>
    <w:rsid w:val="00BE6763"/>
    <w:rsid w:val="00BF03D1"/>
    <w:rsid w:val="00BF0655"/>
    <w:rsid w:val="00BF0C5D"/>
    <w:rsid w:val="00BF19CC"/>
    <w:rsid w:val="00BF1BC3"/>
    <w:rsid w:val="00BF23B0"/>
    <w:rsid w:val="00BF43A0"/>
    <w:rsid w:val="00BF6B03"/>
    <w:rsid w:val="00C0178A"/>
    <w:rsid w:val="00C0234C"/>
    <w:rsid w:val="00C047AE"/>
    <w:rsid w:val="00C116F4"/>
    <w:rsid w:val="00C12894"/>
    <w:rsid w:val="00C15EB3"/>
    <w:rsid w:val="00C20468"/>
    <w:rsid w:val="00C22DA9"/>
    <w:rsid w:val="00C23A9C"/>
    <w:rsid w:val="00C27623"/>
    <w:rsid w:val="00C300BC"/>
    <w:rsid w:val="00C3486B"/>
    <w:rsid w:val="00C34995"/>
    <w:rsid w:val="00C35DDB"/>
    <w:rsid w:val="00C36747"/>
    <w:rsid w:val="00C42496"/>
    <w:rsid w:val="00C444B6"/>
    <w:rsid w:val="00C46251"/>
    <w:rsid w:val="00C463C2"/>
    <w:rsid w:val="00C51B47"/>
    <w:rsid w:val="00C53F70"/>
    <w:rsid w:val="00C549F3"/>
    <w:rsid w:val="00C60D9F"/>
    <w:rsid w:val="00C61FC0"/>
    <w:rsid w:val="00C620DB"/>
    <w:rsid w:val="00C64210"/>
    <w:rsid w:val="00C642BB"/>
    <w:rsid w:val="00C6781E"/>
    <w:rsid w:val="00C70259"/>
    <w:rsid w:val="00C752D2"/>
    <w:rsid w:val="00C77155"/>
    <w:rsid w:val="00C777B8"/>
    <w:rsid w:val="00C843BF"/>
    <w:rsid w:val="00C91C99"/>
    <w:rsid w:val="00C92188"/>
    <w:rsid w:val="00CB052E"/>
    <w:rsid w:val="00CB5806"/>
    <w:rsid w:val="00CB65BB"/>
    <w:rsid w:val="00CB69E2"/>
    <w:rsid w:val="00CC091C"/>
    <w:rsid w:val="00CC4E6E"/>
    <w:rsid w:val="00CC5C5D"/>
    <w:rsid w:val="00CC6608"/>
    <w:rsid w:val="00CC6968"/>
    <w:rsid w:val="00CC7CF1"/>
    <w:rsid w:val="00CC7F11"/>
    <w:rsid w:val="00CD0074"/>
    <w:rsid w:val="00CD14F6"/>
    <w:rsid w:val="00CD33AB"/>
    <w:rsid w:val="00CD44AC"/>
    <w:rsid w:val="00CE1183"/>
    <w:rsid w:val="00CE2DBC"/>
    <w:rsid w:val="00CE50B3"/>
    <w:rsid w:val="00CE6212"/>
    <w:rsid w:val="00CF18E8"/>
    <w:rsid w:val="00CF3453"/>
    <w:rsid w:val="00CF736E"/>
    <w:rsid w:val="00D001DE"/>
    <w:rsid w:val="00D011DD"/>
    <w:rsid w:val="00D026E6"/>
    <w:rsid w:val="00D03BD4"/>
    <w:rsid w:val="00D04454"/>
    <w:rsid w:val="00D04491"/>
    <w:rsid w:val="00D052CE"/>
    <w:rsid w:val="00D116C1"/>
    <w:rsid w:val="00D16006"/>
    <w:rsid w:val="00D20DCB"/>
    <w:rsid w:val="00D22C04"/>
    <w:rsid w:val="00D25101"/>
    <w:rsid w:val="00D30191"/>
    <w:rsid w:val="00D31F6D"/>
    <w:rsid w:val="00D320FF"/>
    <w:rsid w:val="00D340B2"/>
    <w:rsid w:val="00D37E53"/>
    <w:rsid w:val="00D40D51"/>
    <w:rsid w:val="00D41880"/>
    <w:rsid w:val="00D42269"/>
    <w:rsid w:val="00D42BAC"/>
    <w:rsid w:val="00D433B8"/>
    <w:rsid w:val="00D45175"/>
    <w:rsid w:val="00D45356"/>
    <w:rsid w:val="00D50D9E"/>
    <w:rsid w:val="00D51CA4"/>
    <w:rsid w:val="00D574DF"/>
    <w:rsid w:val="00D63787"/>
    <w:rsid w:val="00D64452"/>
    <w:rsid w:val="00D65B8D"/>
    <w:rsid w:val="00D703D6"/>
    <w:rsid w:val="00D7495D"/>
    <w:rsid w:val="00D74A50"/>
    <w:rsid w:val="00D753EC"/>
    <w:rsid w:val="00D80755"/>
    <w:rsid w:val="00D81ED1"/>
    <w:rsid w:val="00D84B5F"/>
    <w:rsid w:val="00D8714E"/>
    <w:rsid w:val="00D910FC"/>
    <w:rsid w:val="00DA0ABA"/>
    <w:rsid w:val="00DA1001"/>
    <w:rsid w:val="00DA1C7B"/>
    <w:rsid w:val="00DA238C"/>
    <w:rsid w:val="00DA5110"/>
    <w:rsid w:val="00DA59EC"/>
    <w:rsid w:val="00DA787A"/>
    <w:rsid w:val="00DB2259"/>
    <w:rsid w:val="00DC3F70"/>
    <w:rsid w:val="00DC46A8"/>
    <w:rsid w:val="00DD045A"/>
    <w:rsid w:val="00DD2DFA"/>
    <w:rsid w:val="00DD309F"/>
    <w:rsid w:val="00DD3495"/>
    <w:rsid w:val="00DD4F1B"/>
    <w:rsid w:val="00DD6683"/>
    <w:rsid w:val="00DE65EB"/>
    <w:rsid w:val="00DF28C1"/>
    <w:rsid w:val="00E01D6C"/>
    <w:rsid w:val="00E0213A"/>
    <w:rsid w:val="00E02D46"/>
    <w:rsid w:val="00E03C8C"/>
    <w:rsid w:val="00E12B8E"/>
    <w:rsid w:val="00E12D9C"/>
    <w:rsid w:val="00E12FC2"/>
    <w:rsid w:val="00E13C32"/>
    <w:rsid w:val="00E235D2"/>
    <w:rsid w:val="00E375BC"/>
    <w:rsid w:val="00E45717"/>
    <w:rsid w:val="00E52E80"/>
    <w:rsid w:val="00E543F2"/>
    <w:rsid w:val="00E5440D"/>
    <w:rsid w:val="00E625E2"/>
    <w:rsid w:val="00E70471"/>
    <w:rsid w:val="00E70BB3"/>
    <w:rsid w:val="00E726DB"/>
    <w:rsid w:val="00E752C5"/>
    <w:rsid w:val="00E7615C"/>
    <w:rsid w:val="00E817B2"/>
    <w:rsid w:val="00E92F6A"/>
    <w:rsid w:val="00E9417F"/>
    <w:rsid w:val="00E959D3"/>
    <w:rsid w:val="00E95D81"/>
    <w:rsid w:val="00EA0539"/>
    <w:rsid w:val="00EA0609"/>
    <w:rsid w:val="00EA46D2"/>
    <w:rsid w:val="00EA5953"/>
    <w:rsid w:val="00EA7090"/>
    <w:rsid w:val="00EA77E9"/>
    <w:rsid w:val="00EB1AD9"/>
    <w:rsid w:val="00EB3A2D"/>
    <w:rsid w:val="00EB4424"/>
    <w:rsid w:val="00EB6138"/>
    <w:rsid w:val="00EC0345"/>
    <w:rsid w:val="00EC4809"/>
    <w:rsid w:val="00ED3A9E"/>
    <w:rsid w:val="00ED55F2"/>
    <w:rsid w:val="00EE0B1D"/>
    <w:rsid w:val="00EE4DBE"/>
    <w:rsid w:val="00EF306A"/>
    <w:rsid w:val="00EF7B1E"/>
    <w:rsid w:val="00F0251A"/>
    <w:rsid w:val="00F0462A"/>
    <w:rsid w:val="00F0624A"/>
    <w:rsid w:val="00F13512"/>
    <w:rsid w:val="00F13CD8"/>
    <w:rsid w:val="00F140B3"/>
    <w:rsid w:val="00F1481D"/>
    <w:rsid w:val="00F20510"/>
    <w:rsid w:val="00F21029"/>
    <w:rsid w:val="00F212B0"/>
    <w:rsid w:val="00F30CDC"/>
    <w:rsid w:val="00F407EA"/>
    <w:rsid w:val="00F40C9E"/>
    <w:rsid w:val="00F43329"/>
    <w:rsid w:val="00F43EC4"/>
    <w:rsid w:val="00F44613"/>
    <w:rsid w:val="00F4728A"/>
    <w:rsid w:val="00F47C82"/>
    <w:rsid w:val="00F5275D"/>
    <w:rsid w:val="00F537B0"/>
    <w:rsid w:val="00F54370"/>
    <w:rsid w:val="00F551C6"/>
    <w:rsid w:val="00F5576B"/>
    <w:rsid w:val="00F56692"/>
    <w:rsid w:val="00F65DB7"/>
    <w:rsid w:val="00F661A8"/>
    <w:rsid w:val="00F670C3"/>
    <w:rsid w:val="00F67F85"/>
    <w:rsid w:val="00F71C69"/>
    <w:rsid w:val="00F72733"/>
    <w:rsid w:val="00F75A99"/>
    <w:rsid w:val="00F7649B"/>
    <w:rsid w:val="00F8196A"/>
    <w:rsid w:val="00F836D8"/>
    <w:rsid w:val="00F84B83"/>
    <w:rsid w:val="00F8538B"/>
    <w:rsid w:val="00F85531"/>
    <w:rsid w:val="00F85C17"/>
    <w:rsid w:val="00F86DC6"/>
    <w:rsid w:val="00F92D68"/>
    <w:rsid w:val="00F94B92"/>
    <w:rsid w:val="00F97E2D"/>
    <w:rsid w:val="00FA4A82"/>
    <w:rsid w:val="00FA51E1"/>
    <w:rsid w:val="00FA6D7F"/>
    <w:rsid w:val="00FA6EC7"/>
    <w:rsid w:val="00FA72F4"/>
    <w:rsid w:val="00FB547E"/>
    <w:rsid w:val="00FB71B9"/>
    <w:rsid w:val="00FC4E2C"/>
    <w:rsid w:val="00FC5A5C"/>
    <w:rsid w:val="00FC67C9"/>
    <w:rsid w:val="00FD1D08"/>
    <w:rsid w:val="00FD335C"/>
    <w:rsid w:val="00FD6A4B"/>
    <w:rsid w:val="00FE19F9"/>
    <w:rsid w:val="00FE29D6"/>
    <w:rsid w:val="00FE3C95"/>
    <w:rsid w:val="00FE4971"/>
    <w:rsid w:val="00FF1486"/>
    <w:rsid w:val="00FF23AC"/>
    <w:rsid w:val="00FF32AB"/>
    <w:rsid w:val="00FF3E90"/>
    <w:rsid w:val="00FF615C"/>
    <w:rsid w:val="00FF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2692"/>
  <w15:chartTrackingRefBased/>
  <w15:docId w15:val="{C0C9908B-44F5-45E8-A7B4-7B5059F6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4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0471"/>
    <w:rPr>
      <w:sz w:val="18"/>
      <w:szCs w:val="18"/>
    </w:rPr>
  </w:style>
  <w:style w:type="paragraph" w:styleId="a5">
    <w:name w:val="footer"/>
    <w:basedOn w:val="a"/>
    <w:link w:val="a6"/>
    <w:uiPriority w:val="99"/>
    <w:unhideWhenUsed/>
    <w:rsid w:val="00E70471"/>
    <w:pPr>
      <w:tabs>
        <w:tab w:val="center" w:pos="4153"/>
        <w:tab w:val="right" w:pos="8306"/>
      </w:tabs>
      <w:snapToGrid w:val="0"/>
      <w:jc w:val="left"/>
    </w:pPr>
    <w:rPr>
      <w:sz w:val="18"/>
      <w:szCs w:val="18"/>
    </w:rPr>
  </w:style>
  <w:style w:type="character" w:customStyle="1" w:styleId="a6">
    <w:name w:val="页脚 字符"/>
    <w:basedOn w:val="a0"/>
    <w:link w:val="a5"/>
    <w:uiPriority w:val="99"/>
    <w:rsid w:val="00E70471"/>
    <w:rPr>
      <w:sz w:val="18"/>
      <w:szCs w:val="18"/>
    </w:rPr>
  </w:style>
  <w:style w:type="paragraph" w:styleId="a7">
    <w:name w:val="List Paragraph"/>
    <w:basedOn w:val="a"/>
    <w:uiPriority w:val="34"/>
    <w:qFormat/>
    <w:rsid w:val="008E1AC9"/>
    <w:pPr>
      <w:ind w:firstLineChars="200" w:firstLine="420"/>
    </w:pPr>
  </w:style>
  <w:style w:type="paragraph" w:styleId="a8">
    <w:name w:val="Date"/>
    <w:basedOn w:val="a"/>
    <w:next w:val="a"/>
    <w:link w:val="a9"/>
    <w:uiPriority w:val="99"/>
    <w:semiHidden/>
    <w:unhideWhenUsed/>
    <w:rsid w:val="00E625E2"/>
    <w:pPr>
      <w:ind w:leftChars="2500" w:left="100"/>
    </w:pPr>
  </w:style>
  <w:style w:type="character" w:customStyle="1" w:styleId="a9">
    <w:name w:val="日期 字符"/>
    <w:basedOn w:val="a0"/>
    <w:link w:val="a8"/>
    <w:uiPriority w:val="99"/>
    <w:semiHidden/>
    <w:rsid w:val="00E625E2"/>
  </w:style>
  <w:style w:type="paragraph" w:styleId="aa">
    <w:name w:val="Balloon Text"/>
    <w:basedOn w:val="a"/>
    <w:link w:val="ab"/>
    <w:uiPriority w:val="99"/>
    <w:semiHidden/>
    <w:unhideWhenUsed/>
    <w:rsid w:val="00353F1F"/>
    <w:rPr>
      <w:sz w:val="18"/>
      <w:szCs w:val="18"/>
    </w:rPr>
  </w:style>
  <w:style w:type="character" w:customStyle="1" w:styleId="ab">
    <w:name w:val="批注框文本 字符"/>
    <w:basedOn w:val="a0"/>
    <w:link w:val="aa"/>
    <w:uiPriority w:val="99"/>
    <w:semiHidden/>
    <w:rsid w:val="00353F1F"/>
    <w:rPr>
      <w:sz w:val="18"/>
      <w:szCs w:val="18"/>
    </w:rPr>
  </w:style>
  <w:style w:type="paragraph" w:styleId="ac">
    <w:name w:val="annotation text"/>
    <w:basedOn w:val="a"/>
    <w:link w:val="1"/>
    <w:uiPriority w:val="99"/>
    <w:unhideWhenUsed/>
    <w:qFormat/>
    <w:rsid w:val="001E6BC5"/>
    <w:pPr>
      <w:autoSpaceDE w:val="0"/>
      <w:autoSpaceDN w:val="0"/>
      <w:adjustRightInd w:val="0"/>
      <w:jc w:val="left"/>
    </w:pPr>
    <w:rPr>
      <w:rFonts w:ascii="宋体" w:eastAsia="宋体" w:hAnsi="宋体" w:cs="宋体"/>
      <w:kern w:val="0"/>
      <w:sz w:val="20"/>
      <w:szCs w:val="20"/>
      <w:lang w:val="zh-CN" w:bidi="zh-CN"/>
    </w:rPr>
  </w:style>
  <w:style w:type="character" w:customStyle="1" w:styleId="ad">
    <w:name w:val="批注文字 字符"/>
    <w:basedOn w:val="a0"/>
    <w:uiPriority w:val="99"/>
    <w:semiHidden/>
    <w:rsid w:val="001E6BC5"/>
  </w:style>
  <w:style w:type="character" w:customStyle="1" w:styleId="1">
    <w:name w:val="批注文字 字符1"/>
    <w:basedOn w:val="a0"/>
    <w:link w:val="ac"/>
    <w:uiPriority w:val="99"/>
    <w:qFormat/>
    <w:rsid w:val="001E6BC5"/>
    <w:rPr>
      <w:rFonts w:ascii="宋体" w:eastAsia="宋体" w:hAnsi="宋体" w:cs="宋体"/>
      <w:kern w:val="0"/>
      <w:sz w:val="20"/>
      <w:szCs w:val="20"/>
      <w:lang w:val="zh-CN" w:bidi="zh-CN"/>
    </w:rPr>
  </w:style>
  <w:style w:type="character" w:styleId="ae">
    <w:name w:val="annotation reference"/>
    <w:uiPriority w:val="99"/>
    <w:unhideWhenUsed/>
    <w:qFormat/>
    <w:rsid w:val="001E6BC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金苏</dc:creator>
  <cp:keywords/>
  <dc:description/>
  <cp:lastModifiedBy>金苏</cp:lastModifiedBy>
  <cp:revision>54</cp:revision>
  <dcterms:created xsi:type="dcterms:W3CDTF">2019-08-09T03:12:00Z</dcterms:created>
  <dcterms:modified xsi:type="dcterms:W3CDTF">2019-08-13T07:48:00Z</dcterms:modified>
</cp:coreProperties>
</file>