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40"/>
        <w:tblW w:w="936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509"/>
        <w:gridCol w:w="885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pPr>
              <w:pStyle w:val="26"/>
              <w:framePr w:wrap="notBeside" w:vAnchor="page" w:hAnchor="page" w:x="1372" w:y="568"/>
              <w:tabs>
                <w:tab w:val="clear" w:pos="4153"/>
                <w:tab w:val="clear" w:pos="8306"/>
              </w:tabs>
              <w:spacing w:line="240" w:lineRule="auto"/>
              <w:jc w:val="left"/>
              <w:rPr>
                <w:rFonts w:ascii="黑体" w:hAnsi="黑体" w:eastAsia="黑体"/>
                <w:sz w:val="21"/>
                <w:szCs w:val="21"/>
              </w:rPr>
            </w:pPr>
            <w:r>
              <w:rPr>
                <w:rFonts w:ascii="Times New Roman" w:hAnsi="Times New Roman" w:eastAsia="黑体"/>
                <w:sz w:val="21"/>
                <w:szCs w:val="21"/>
              </w:rPr>
              <w:t>ICS</w:t>
            </w:r>
          </w:p>
        </w:tc>
        <w:tc>
          <w:tcPr>
            <w:tcW w:w="8855" w:type="dxa"/>
          </w:tcPr>
          <w:p>
            <w:pPr>
              <w:pStyle w:val="26"/>
              <w:framePr w:wrap="notBeside" w:vAnchor="page" w:hAnchor="page" w:x="1372" w:y="568"/>
              <w:tabs>
                <w:tab w:val="clear" w:pos="4153"/>
                <w:tab w:val="clear" w:pos="8306"/>
              </w:tabs>
              <w:spacing w:line="240" w:lineRule="auto"/>
              <w:jc w:val="both"/>
              <w:rPr>
                <w:rFonts w:ascii="黑体" w:hAnsi="黑体" w:eastAsia="黑体"/>
                <w:sz w:val="21"/>
                <w:szCs w:val="21"/>
              </w:rPr>
            </w:pPr>
            <w:r>
              <w:rPr>
                <w:rFonts w:ascii="黑体" w:hAnsi="黑体" w:eastAsia="黑体"/>
                <w:sz w:val="21"/>
                <w:szCs w:val="21"/>
              </w:rPr>
              <w:fldChar w:fldCharType="begin">
                <w:ffData>
                  <w:name w:val="ICS"/>
                  <w:enabled/>
                  <w:calcOnExit w:val="0"/>
                  <w:textInput>
                    <w:default w:val="点击此处添加ICS号"/>
                  </w:textInput>
                </w:ffData>
              </w:fldChar>
            </w:r>
            <w:bookmarkStart w:id="0" w:name="ICS"/>
            <w:r>
              <w:rPr>
                <w:rFonts w:ascii="黑体" w:hAnsi="黑体" w:eastAsia="黑体"/>
                <w:sz w:val="21"/>
                <w:szCs w:val="21"/>
              </w:rPr>
              <w:instrText xml:space="preserve"> FORMTEXT </w:instrText>
            </w:r>
            <w:r>
              <w:rPr>
                <w:rFonts w:ascii="黑体" w:hAnsi="黑体" w:eastAsia="黑体"/>
                <w:sz w:val="21"/>
                <w:szCs w:val="21"/>
              </w:rPr>
              <w:fldChar w:fldCharType="separate"/>
            </w:r>
            <w:r>
              <w:rPr>
                <w:rFonts w:ascii="黑体" w:hAnsi="黑体" w:eastAsia="黑体"/>
                <w:sz w:val="21"/>
                <w:szCs w:val="21"/>
              </w:rPr>
              <w:t>点击此处添加ICS号</w:t>
            </w:r>
            <w:r>
              <w:rPr>
                <w:rFonts w:ascii="黑体" w:hAnsi="黑体" w:eastAsia="黑体"/>
                <w:sz w:val="21"/>
                <w:szCs w:val="21"/>
              </w:rPr>
              <w:fldChar w:fldCharType="end"/>
            </w:r>
            <w:bookmarkEnd w:id="0"/>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pPr>
              <w:pStyle w:val="26"/>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Times New Roman" w:hAnsi="Times New Roman" w:eastAsia="黑体"/>
                <w:sz w:val="21"/>
                <w:szCs w:val="21"/>
              </w:rPr>
              <w:t>CCS</w:t>
            </w:r>
          </w:p>
        </w:tc>
        <w:tc>
          <w:tcPr>
            <w:tcW w:w="8855" w:type="dxa"/>
          </w:tcPr>
          <w:tbl>
            <w:tblPr>
              <w:tblStyle w:val="40"/>
              <w:tblpPr w:vertAnchor="page" w:horzAnchor="margin" w:tblpX="1" w:tblpY="341"/>
              <w:tblOverlap w:val="never"/>
              <w:tblW w:w="0" w:type="auto"/>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fixed"/>
              <w:tblCellMar>
                <w:top w:w="0" w:type="dxa"/>
                <w:left w:w="0" w:type="dxa"/>
                <w:bottom w:w="0" w:type="dxa"/>
                <w:right w:w="113" w:type="dxa"/>
              </w:tblCellMar>
            </w:tblPr>
            <w:tblGrid>
              <w:gridCol w:w="9242"/>
            </w:tblGrid>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PrEx>
              <w:trPr>
                <w:trHeight w:val="1021" w:hRule="exact"/>
              </w:trPr>
              <w:tc>
                <w:tcPr>
                  <w:tcW w:w="9242" w:type="dxa"/>
                  <w:vAlign w:val="center"/>
                </w:tcPr>
                <w:p>
                  <w:pPr>
                    <w:pStyle w:val="72"/>
                    <w:framePr w:wrap="notBeside" w:vAnchor="page" w:hAnchor="page" w:x="1372" w:y="568"/>
                    <w:ind w:left="420" w:right="624"/>
                    <w:rPr>
                      <w:rFonts w:ascii="宋体" w:hAnsi="宋体"/>
                      <w:sz w:val="28"/>
                      <w:szCs w:val="28"/>
                    </w:rPr>
                  </w:pPr>
                  <w:r>
                    <w:drawing>
                      <wp:inline distT="0" distB="0" distL="0" distR="0">
                        <wp:extent cx="414655" cy="430530"/>
                        <wp:effectExtent l="0" t="0" r="4445" b="7620"/>
                        <wp:docPr id="1" name="图片 1" descr="D:\000000部门项目\09标准化插件开发\程序源代码\StandardEditor_ShanDongKeXieYuan\团标首页面字母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D:\000000部门项目\09标准化插件开发\程序源代码\StandardEditor_ShanDongKeXieYuan\团标首页面字母T.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a:xfrm>
                                  <a:off x="0" y="0"/>
                                  <a:ext cx="414720" cy="430560"/>
                                </a:xfrm>
                                <a:prstGeom prst="rect">
                                  <a:avLst/>
                                </a:prstGeom>
                                <a:noFill/>
                                <a:ln>
                                  <a:noFill/>
                                </a:ln>
                              </pic:spPr>
                            </pic:pic>
                          </a:graphicData>
                        </a:graphic>
                      </wp:inline>
                    </w:drawing>
                  </w:r>
                  <w:r>
                    <w:drawing>
                      <wp:inline distT="0" distB="0" distL="0" distR="0">
                        <wp:extent cx="170815" cy="436245"/>
                        <wp:effectExtent l="0" t="0" r="635" b="1905"/>
                        <wp:docPr id="2" name="图片 2" descr="D:\000000部门项目\09标准化插件开发\程序源代码\StandardEditor_ShanDongKeXieYuan\团标首页面字母T后面的反斜杠.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D:\000000部门项目\09标准化插件开发\程序源代码\StandardEditor_ShanDongKeXieYuan\团标首页面字母T后面的反斜杠.pn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a:xfrm>
                                  <a:off x="0" y="0"/>
                                  <a:ext cx="204571" cy="522509"/>
                                </a:xfrm>
                                <a:prstGeom prst="rect">
                                  <a:avLst/>
                                </a:prstGeom>
                                <a:noFill/>
                                <a:ln>
                                  <a:noFill/>
                                </a:ln>
                              </pic:spPr>
                            </pic:pic>
                          </a:graphicData>
                        </a:graphic>
                      </wp:inline>
                    </w:drawing>
                  </w:r>
                  <w:r>
                    <w:fldChar w:fldCharType="begin">
                      <w:ffData>
                        <w:name w:val="c1"/>
                        <w:enabled/>
                        <w:calcOnExit w:val="0"/>
                        <w:textInput>
                          <w:maxLength w:val="7"/>
                        </w:textInput>
                      </w:ffData>
                    </w:fldChar>
                  </w:r>
                  <w:bookmarkStart w:id="1" w:name="c1"/>
                  <w:r>
                    <w:instrText xml:space="preserve"> FORMTEXT </w:instrText>
                  </w:r>
                  <w:r>
                    <w:fldChar w:fldCharType="separate"/>
                  </w:r>
                  <w:r>
                    <w:rPr>
                      <w:rFonts w:hint="eastAsia"/>
                    </w:rPr>
                    <w:t>CGCPU</w:t>
                  </w:r>
                  <w:r>
                    <w:fldChar w:fldCharType="end"/>
                  </w:r>
                  <w:bookmarkEnd w:id="1"/>
                </w:p>
              </w:tc>
            </w:tr>
          </w:tbl>
          <w:p>
            <w:pPr>
              <w:pStyle w:val="26"/>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黑体" w:hAnsi="黑体" w:eastAsia="黑体"/>
                <w:sz w:val="21"/>
                <w:szCs w:val="21"/>
              </w:rPr>
              <w:fldChar w:fldCharType="begin">
                <w:ffData>
                  <w:name w:val="CSDN"/>
                  <w:enabled/>
                  <w:calcOnExit w:val="0"/>
                  <w:textInput>
                    <w:default w:val="点击此处添加CCS号"/>
                  </w:textInput>
                </w:ffData>
              </w:fldChar>
            </w:r>
            <w:bookmarkStart w:id="2" w:name="CSDN"/>
            <w:r>
              <w:rPr>
                <w:rFonts w:ascii="黑体" w:hAnsi="黑体" w:eastAsia="黑体"/>
                <w:sz w:val="21"/>
                <w:szCs w:val="21"/>
              </w:rPr>
              <w:instrText xml:space="preserve"> FORMTEXT </w:instrText>
            </w:r>
            <w:r>
              <w:rPr>
                <w:rFonts w:ascii="黑体" w:hAnsi="黑体" w:eastAsia="黑体"/>
                <w:sz w:val="21"/>
                <w:szCs w:val="21"/>
              </w:rPr>
              <w:fldChar w:fldCharType="separate"/>
            </w:r>
            <w:r>
              <w:rPr>
                <w:rFonts w:ascii="黑体" w:hAnsi="黑体" w:eastAsia="黑体"/>
                <w:sz w:val="21"/>
                <w:szCs w:val="21"/>
              </w:rPr>
              <w:t>点击此处添加CCS号</w:t>
            </w:r>
            <w:r>
              <w:rPr>
                <w:rFonts w:ascii="黑体" w:hAnsi="黑体" w:eastAsia="黑体"/>
                <w:sz w:val="21"/>
                <w:szCs w:val="21"/>
              </w:rPr>
              <w:fldChar w:fldCharType="end"/>
            </w:r>
            <w:bookmarkEnd w:id="2"/>
          </w:p>
        </w:tc>
      </w:tr>
    </w:tbl>
    <w:p>
      <w:pPr>
        <w:pStyle w:val="73"/>
        <w:framePr w:w="9639" w:h="624" w:hRule="exact" w:hSpace="181" w:vSpace="181" w:wrap="around" w:hAnchor="page" w:x="1305" w:y="2269"/>
        <w:rPr>
          <w:rFonts w:ascii="黑体" w:hAnsi="黑体" w:eastAsia="黑体"/>
          <w:b w:val="0"/>
          <w:bCs w:val="0"/>
          <w:w w:val="100"/>
          <w:sz w:val="48"/>
          <w:szCs w:val="48"/>
        </w:rPr>
      </w:pPr>
      <w:bookmarkStart w:id="3" w:name="_Hlk26473981"/>
      <w:r>
        <w:rPr>
          <w:rFonts w:hint="eastAsia" w:ascii="黑体" w:eastAsia="黑体"/>
          <w:b w:val="0"/>
          <w:w w:val="100"/>
          <w:sz w:val="48"/>
        </w:rPr>
        <w:t>团体</w:t>
      </w:r>
      <w:r>
        <w:rPr>
          <w:rFonts w:hint="eastAsia" w:ascii="黑体" w:hAnsi="黑体" w:eastAsia="黑体"/>
          <w:b w:val="0"/>
          <w:bCs w:val="0"/>
          <w:w w:val="100"/>
          <w:sz w:val="48"/>
          <w:szCs w:val="48"/>
        </w:rPr>
        <w:t>标准</w:t>
      </w:r>
    </w:p>
    <w:bookmarkEnd w:id="3"/>
    <w:p>
      <w:pPr>
        <w:pStyle w:val="218"/>
      </w:pPr>
      <w:r>
        <w:t>T/</w:t>
      </w:r>
      <w:r>
        <w:fldChar w:fldCharType="begin">
          <w:ffData>
            <w:name w:val="文字1"/>
            <w:enabled/>
            <w:calcOnExit w:val="0"/>
            <w:textInput>
              <w:default w:val="XXX"/>
            </w:textInput>
          </w:ffData>
        </w:fldChar>
      </w:r>
      <w:bookmarkStart w:id="4" w:name="文字1"/>
      <w:r>
        <w:instrText xml:space="preserve"> FORMTEXT </w:instrText>
      </w:r>
      <w:r>
        <w:fldChar w:fldCharType="separate"/>
      </w:r>
      <w:r>
        <w:rPr>
          <w:rFonts w:hint="eastAsia"/>
        </w:rPr>
        <w:t xml:space="preserve">CGCPU </w:t>
      </w:r>
      <w:r>
        <w:fldChar w:fldCharType="end"/>
      </w:r>
      <w:bookmarkEnd w:id="4"/>
      <w:r>
        <w:fldChar w:fldCharType="begin">
          <w:ffData>
            <w:name w:val="NSTD_CODE_F"/>
            <w:enabled/>
            <w:calcOnExit w:val="0"/>
            <w:textInput>
              <w:default w:val="XXXX"/>
            </w:textInput>
          </w:ffData>
        </w:fldChar>
      </w:r>
      <w:bookmarkStart w:id="5" w:name="NSTD_CODE_F"/>
      <w:r>
        <w:instrText xml:space="preserve"> FORMTEXT </w:instrText>
      </w:r>
      <w:r>
        <w:fldChar w:fldCharType="separate"/>
      </w:r>
      <w:r>
        <w:t>XXXX</w:t>
      </w:r>
      <w:r>
        <w:fldChar w:fldCharType="end"/>
      </w:r>
      <w:bookmarkEnd w:id="5"/>
      <w:r>
        <w:rPr>
          <w:rFonts w:hAnsi="黑体"/>
        </w:rPr>
        <w:t>—</w:t>
      </w:r>
      <w:r>
        <w:fldChar w:fldCharType="begin">
          <w:ffData>
            <w:name w:val="NSTD_CODE_B"/>
            <w:enabled/>
            <w:calcOnExit w:val="0"/>
            <w:textInput>
              <w:default w:val="XXXX"/>
            </w:textInput>
          </w:ffData>
        </w:fldChar>
      </w:r>
      <w:bookmarkStart w:id="6" w:name="NSTD_CODE_B"/>
      <w:r>
        <w:instrText xml:space="preserve"> FORMTEXT </w:instrText>
      </w:r>
      <w:r>
        <w:fldChar w:fldCharType="separate"/>
      </w:r>
      <w:r>
        <w:t>XXXX</w:t>
      </w:r>
      <w:r>
        <w:fldChar w:fldCharType="end"/>
      </w:r>
      <w:bookmarkEnd w:id="6"/>
    </w:p>
    <w:p>
      <w:pPr>
        <w:pStyle w:val="219"/>
        <w:rPr>
          <w:rFonts w:hAnsi="黑体"/>
        </w:rPr>
      </w:pPr>
      <w:r>
        <w:rPr>
          <w:rFonts w:hAnsi="黑体"/>
        </w:rPr>
        <w:fldChar w:fldCharType="begin">
          <w:ffData>
            <w:name w:val="OSTD_CODE"/>
            <w:enabled/>
            <w:calcOnExit w:val="0"/>
            <w:textInput/>
          </w:ffData>
        </w:fldChar>
      </w:r>
      <w:bookmarkStart w:id="7" w:name="OSTD_CODE"/>
      <w:r>
        <w:rPr>
          <w:rFonts w:hAnsi="黑体"/>
        </w:rPr>
        <w:instrText xml:space="preserve"> FORMTEXT </w:instrText>
      </w:r>
      <w:r>
        <w:rPr>
          <w:rFonts w:hAnsi="黑体"/>
        </w:rPr>
        <w:fldChar w:fldCharType="separate"/>
      </w:r>
      <w:r>
        <w:rPr>
          <w:rFonts w:hAnsi="黑体"/>
        </w:rPr>
        <w:t>     </w:t>
      </w:r>
      <w:r>
        <w:rPr>
          <w:rFonts w:hAnsi="黑体"/>
        </w:rPr>
        <w:fldChar w:fldCharType="end"/>
      </w:r>
      <w:bookmarkEnd w:id="7"/>
    </w:p>
    <w:p>
      <w:pPr>
        <w:spacing w:line="240" w:lineRule="auto"/>
        <w:rPr>
          <w:rFonts w:ascii="黑体" w:hAnsi="黑体" w:eastAsia="黑体"/>
          <w:kern w:val="0"/>
          <w:sz w:val="10"/>
          <w:szCs w:val="10"/>
        </w:rPr>
      </w:pPr>
      <w:r>
        <w:rPr>
          <w:rFonts w:ascii="黑体" w:hAnsi="黑体" w:eastAsia="黑体"/>
          <w:kern w:val="0"/>
          <w:sz w:val="10"/>
          <w:szCs w:val="10"/>
        </w:rPr>
        <mc:AlternateContent>
          <mc:Choice Requires="wps">
            <w:drawing>
              <wp:anchor distT="0" distB="0" distL="114300" distR="114300" simplePos="0" relativeHeight="251660288" behindDoc="0" locked="0" layoutInCell="1" allowOverlap="0">
                <wp:simplePos x="0" y="0"/>
                <wp:positionH relativeFrom="page">
                  <wp:posOffset>900430</wp:posOffset>
                </wp:positionH>
                <wp:positionV relativeFrom="page">
                  <wp:posOffset>2699385</wp:posOffset>
                </wp:positionV>
                <wp:extent cx="6120130" cy="0"/>
                <wp:effectExtent l="0" t="0" r="0" b="0"/>
                <wp:wrapNone/>
                <wp:docPr id="5" name="直接连接符 5"/>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9pt;margin-top:212.55pt;height:0pt;width:481.9pt;mso-position-horizontal-relative:page;mso-position-vertical-relative:page;z-index:251660288;mso-width-relative:page;mso-height-relative:page;" filled="f" stroked="t" coordsize="21600,21600" o:allowoverlap="f" o:gfxdata="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BTeJ0i1wAAAAwB&#10;AAAPAAAAAAAAAAEAIAAAACIAAABkcnMvZG93bnJldi54bWxQSwECFAAUAAAACACHTuJAAzUM5uMB&#10;AACqAwAADgAAAAAAAAABACAAAAAmAQAAZHJzL2Uyb0RvYy54bWxQSwUGAAAAAAYABgBZAQAAewUA&#10;AAAA&#10;">
                <v:fill on="f" focussize="0,0"/>
                <v:stroke color="#000000" joinstyle="round"/>
                <v:imagedata o:title=""/>
                <o:lock v:ext="edit" aspectratio="f"/>
              </v:line>
            </w:pict>
          </mc:Fallback>
        </mc:AlternateContent>
      </w:r>
    </w:p>
    <w:p>
      <w:pPr>
        <w:pStyle w:val="73"/>
        <w:framePr w:w="9639" w:h="6976" w:hRule="exact" w:hSpace="0" w:vSpace="0" w:wrap="around" w:hAnchor="page" w:y="6408"/>
        <w:jc w:val="center"/>
        <w:rPr>
          <w:rFonts w:ascii="黑体" w:hAnsi="黑体" w:eastAsia="黑体"/>
          <w:b w:val="0"/>
          <w:bCs w:val="0"/>
          <w:w w:val="100"/>
        </w:rPr>
      </w:pPr>
    </w:p>
    <w:p>
      <w:pPr>
        <w:pStyle w:val="220"/>
        <w:framePr w:h="6974" w:hRule="exact" w:wrap="around" w:x="1411" w:y="5281" w:anchorLock="1"/>
        <w:rPr>
          <w:ins w:id="0" w:author="陈 硕" w:date="2022-10-12T09:24:00Z"/>
          <w:color w:val="000000" w:themeColor="text1"/>
          <w14:textFill>
            <w14:solidFill>
              <w14:schemeClr w14:val="tx1"/>
            </w14:solidFill>
          </w14:textFill>
        </w:rPr>
      </w:pPr>
      <w:r>
        <w:rPr>
          <w:color w:val="000000" w:themeColor="text1"/>
          <w14:textFill>
            <w14:solidFill>
              <w14:schemeClr w14:val="tx1"/>
            </w14:solidFill>
          </w14:textFill>
        </w:rPr>
        <w:t>临床试验</w:t>
      </w:r>
      <w:r>
        <w:rPr>
          <w:rFonts w:hint="eastAsia"/>
          <w:color w:val="000000" w:themeColor="text1"/>
          <w14:textFill>
            <w14:solidFill>
              <w14:schemeClr w14:val="tx1"/>
            </w14:solidFill>
          </w14:textFill>
        </w:rPr>
        <w:t>管理体系文件</w:t>
      </w:r>
    </w:p>
    <w:p>
      <w:pPr>
        <w:pStyle w:val="220"/>
        <w:framePr w:h="6974" w:hRule="exact" w:wrap="around" w:x="1411" w:y="5281" w:anchorLock="1"/>
        <w:rPr>
          <w:color w:val="000000" w:themeColor="text1"/>
          <w14:textFill>
            <w14:solidFill>
              <w14:schemeClr w14:val="tx1"/>
            </w14:solidFill>
          </w14:textFill>
        </w:rPr>
      </w:pPr>
      <w:r>
        <w:rPr>
          <w:rFonts w:hint="eastAsia"/>
          <w:color w:val="000000" w:themeColor="text1"/>
          <w14:textFill>
            <w14:solidFill>
              <w14:schemeClr w14:val="tx1"/>
            </w14:solidFill>
          </w14:textFill>
        </w:rPr>
        <w:t>评估规范</w:t>
      </w:r>
    </w:p>
    <w:p>
      <w:pPr>
        <w:framePr w:w="9639" w:h="6974" w:hRule="exact" w:wrap="around" w:vAnchor="page" w:hAnchor="page" w:x="1411" w:y="5281" w:anchorLock="1"/>
        <w:ind w:left="-1418"/>
        <w:rPr>
          <w:color w:val="000000" w:themeColor="text1"/>
          <w14:textFill>
            <w14:solidFill>
              <w14:schemeClr w14:val="tx1"/>
            </w14:solidFill>
          </w14:textFill>
        </w:rPr>
      </w:pPr>
    </w:p>
    <w:p>
      <w:pPr>
        <w:framePr w:w="9639" w:h="6974" w:hRule="exact" w:wrap="around" w:vAnchor="page" w:hAnchor="page" w:x="1411" w:y="5281" w:anchorLock="1"/>
        <w:spacing w:line="760" w:lineRule="exact"/>
        <w:ind w:left="-1418"/>
        <w:rPr>
          <w:color w:val="000000" w:themeColor="text1"/>
          <w14:textFill>
            <w14:solidFill>
              <w14:schemeClr w14:val="tx1"/>
            </w14:solidFill>
          </w14:textFill>
        </w:rPr>
      </w:pPr>
    </w:p>
    <w:p>
      <w:pPr>
        <w:pStyle w:val="148"/>
        <w:framePr w:w="9639" w:h="6974" w:hRule="exact" w:wrap="around" w:vAnchor="page" w:hAnchor="page" w:x="1411" w:y="5281" w:anchorLock="1"/>
        <w:textAlignment w:val="bottom"/>
        <w:rPr>
          <w:rFonts w:eastAsia="黑体"/>
          <w:color w:val="FF0000"/>
          <w:szCs w:val="28"/>
        </w:rPr>
      </w:pPr>
      <w:r>
        <w:rPr>
          <w:rFonts w:eastAsia="黑体"/>
          <w:color w:val="000000" w:themeColor="text1"/>
          <w:szCs w:val="28"/>
          <w14:textFill>
            <w14:solidFill>
              <w14:schemeClr w14:val="tx1"/>
            </w14:solidFill>
          </w14:textFill>
        </w:rPr>
        <w:t>Evaluation</w:t>
      </w:r>
      <w:r>
        <w:rPr>
          <w:color w:val="000000" w:themeColor="text1"/>
          <w14:textFill>
            <w14:solidFill>
              <w14:schemeClr w14:val="tx1"/>
            </w14:solidFill>
          </w14:textFill>
        </w:rPr>
        <w:t xml:space="preserve"> </w:t>
      </w:r>
      <w:r>
        <w:rPr>
          <w:rFonts w:eastAsia="黑体"/>
          <w:color w:val="000000" w:themeColor="text1"/>
          <w:szCs w:val="28"/>
          <w14:textFill>
            <w14:solidFill>
              <w14:schemeClr w14:val="tx1"/>
            </w14:solidFill>
          </w14:textFill>
        </w:rPr>
        <w:t>Standard for Clinical Trial Management System Document</w:t>
      </w:r>
    </w:p>
    <w:p>
      <w:pPr>
        <w:pStyle w:val="148"/>
        <w:framePr w:w="9639" w:h="6974" w:hRule="exact" w:wrap="around" w:vAnchor="page" w:hAnchor="page" w:x="1411" w:y="5281" w:anchorLock="1"/>
        <w:spacing w:before="180" w:line="240" w:lineRule="atLeast"/>
        <w:textAlignment w:val="bottom"/>
        <w:rPr>
          <w:rFonts w:hint="eastAsia" w:eastAsia="宋体"/>
          <w:sz w:val="21"/>
          <w:szCs w:val="28"/>
          <w:lang w:eastAsia="zh-CN"/>
        </w:rPr>
      </w:pPr>
      <w:r>
        <w:rPr>
          <w:rFonts w:hint="eastAsia"/>
          <w:sz w:val="24"/>
          <w:szCs w:val="28"/>
          <w:lang w:val="en-US" w:eastAsia="zh-CN"/>
        </w:rPr>
        <w:t xml:space="preserve"> </w:t>
      </w:r>
    </w:p>
    <w:p>
      <w:pPr>
        <w:pStyle w:val="216"/>
        <w:framePr w:wrap="around" w:y="14176"/>
      </w:pPr>
      <w:r>
        <w:rPr>
          <w:rFonts w:ascii="黑体"/>
        </w:rPr>
        <w:fldChar w:fldCharType="begin">
          <w:ffData>
            <w:name w:val="PLSH_DATE_Y"/>
            <w:enabled/>
            <w:calcOnExit w:val="0"/>
            <w:textInput>
              <w:default w:val="XXXX"/>
              <w:maxLength w:val="4"/>
            </w:textInput>
          </w:ffData>
        </w:fldChar>
      </w:r>
      <w:bookmarkStart w:id="8" w:name="PLSH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8"/>
      <w:r>
        <w:rPr>
          <w:rFonts w:ascii="黑体"/>
        </w:rPr>
        <w:t>-</w:t>
      </w:r>
      <w:r>
        <w:rPr>
          <w:rFonts w:ascii="黑体"/>
        </w:rPr>
        <w:fldChar w:fldCharType="begin">
          <w:ffData>
            <w:name w:val="PLSH_DATE_M"/>
            <w:enabled/>
            <w:calcOnExit w:val="0"/>
            <w:textInput>
              <w:default w:val="XX"/>
              <w:maxLength w:val="2"/>
            </w:textInput>
          </w:ffData>
        </w:fldChar>
      </w:r>
      <w:bookmarkStart w:id="9" w:name="PLSH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9"/>
      <w:r>
        <w:rPr>
          <w:rFonts w:ascii="黑体"/>
        </w:rPr>
        <w:t>-</w:t>
      </w:r>
      <w:r>
        <w:rPr>
          <w:rFonts w:ascii="黑体"/>
        </w:rPr>
        <w:fldChar w:fldCharType="begin">
          <w:ffData>
            <w:name w:val="PLSH_DATE_D"/>
            <w:enabled/>
            <w:calcOnExit w:val="0"/>
            <w:textInput>
              <w:default w:val="XX"/>
              <w:maxLength w:val="2"/>
            </w:textInput>
          </w:ffData>
        </w:fldChar>
      </w:r>
      <w:bookmarkStart w:id="10" w:name="PLSH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0"/>
      <w:r>
        <w:rPr>
          <w:rFonts w:hint="eastAsia"/>
        </w:rPr>
        <w:t>发布</w:t>
      </w:r>
    </w:p>
    <w:p>
      <w:pPr>
        <w:pStyle w:val="217"/>
        <w:framePr w:wrap="around" w:y="14176"/>
      </w:pPr>
      <w:r>
        <w:rPr>
          <w:rFonts w:ascii="黑体"/>
        </w:rPr>
        <w:fldChar w:fldCharType="begin">
          <w:ffData>
            <w:name w:val="CROT_DATE_Y"/>
            <w:enabled/>
            <w:calcOnExit w:val="0"/>
            <w:textInput>
              <w:default w:val="XXXX"/>
              <w:maxLength w:val="4"/>
            </w:textInput>
          </w:ffData>
        </w:fldChar>
      </w:r>
      <w:bookmarkStart w:id="11" w:name="CROT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11"/>
      <w:r>
        <w:rPr>
          <w:rFonts w:ascii="黑体"/>
        </w:rPr>
        <w:t>-</w:t>
      </w:r>
      <w:r>
        <w:rPr>
          <w:rFonts w:ascii="黑体"/>
        </w:rPr>
        <w:fldChar w:fldCharType="begin">
          <w:ffData>
            <w:name w:val="CROT_DATE_M"/>
            <w:enabled/>
            <w:calcOnExit w:val="0"/>
            <w:textInput>
              <w:default w:val="XX"/>
              <w:maxLength w:val="2"/>
            </w:textInput>
          </w:ffData>
        </w:fldChar>
      </w:r>
      <w:bookmarkStart w:id="12" w:name="CROT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2"/>
      <w:r>
        <w:rPr>
          <w:rFonts w:ascii="黑体"/>
        </w:rPr>
        <w:t>-</w:t>
      </w:r>
      <w:r>
        <w:rPr>
          <w:rFonts w:ascii="黑体"/>
        </w:rPr>
        <w:fldChar w:fldCharType="begin">
          <w:ffData>
            <w:name w:val="CROT_DATE_D"/>
            <w:enabled/>
            <w:calcOnExit w:val="0"/>
            <w:textInput>
              <w:default w:val="XX"/>
              <w:maxLength w:val="2"/>
            </w:textInput>
          </w:ffData>
        </w:fldChar>
      </w:r>
      <w:bookmarkStart w:id="13" w:name="CROT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3"/>
      <w:r>
        <w:rPr>
          <w:rFonts w:hint="eastAsia"/>
        </w:rPr>
        <w:t>实施</w:t>
      </w:r>
    </w:p>
    <w:p>
      <w:pPr>
        <w:pStyle w:val="174"/>
        <w:framePr w:h="584" w:hRule="exact" w:hSpace="181" w:vSpace="181" w:wrap="around" w:vAnchor="page" w:hAnchor="page" w:x="2538" w:y="15074"/>
        <w:rPr>
          <w:rFonts w:ascii="宋体" w:hAnsi="宋体"/>
          <w:sz w:val="28"/>
          <w:szCs w:val="28"/>
        </w:rPr>
        <w:sectPr>
          <w:headerReference r:id="rId5" w:type="default"/>
          <w:footerReference r:id="rId7" w:type="default"/>
          <w:headerReference r:id="rId6" w:type="even"/>
          <w:pgSz w:w="11906" w:h="16838"/>
          <w:pgMar w:top="1928" w:right="1134" w:bottom="1134" w:left="1134" w:header="1418" w:footer="1134" w:gutter="284"/>
          <w:pgNumType w:fmt="upperRoman" w:start="1"/>
          <w:cols w:space="425" w:num="1"/>
          <w:formProt w:val="0"/>
          <w:docGrid w:linePitch="312" w:charSpace="0"/>
        </w:sectPr>
      </w:pPr>
      <w:r>
        <w:rPr>
          <w:rFonts w:hint="eastAsia" w:hAnsi="黑体"/>
          <w:w w:val="100"/>
          <w:sz w:val="28"/>
        </w:rPr>
        <w:t>中关村玖泰临床试验技术创新联盟</w:t>
      </w:r>
      <w:r>
        <w:rPr>
          <w:rFonts w:ascii="Times New Roman"/>
          <w:w w:val="100"/>
          <w:sz w:val="28"/>
        </w:rPr>
        <w:t>  </w:t>
      </w:r>
      <w:r>
        <w:rPr>
          <w:rStyle w:val="252"/>
          <w:rFonts w:hint="eastAsia" w:hAnsi="黑体"/>
          <w:position w:val="0"/>
        </w:rPr>
        <w:t>发</w:t>
      </w:r>
      <w:r>
        <w:rPr>
          <w:rStyle w:val="252"/>
          <w:rFonts w:hint="eastAsia" w:hAnsi="黑体"/>
          <w:spacing w:val="0"/>
          <w:position w:val="0"/>
        </w:rPr>
        <w:t>布</w:t>
      </w:r>
      <w:r>
        <w:rPr>
          <w:rFonts w:ascii="宋体" w:hAnsi="宋体"/>
          <w:sz w:val="28"/>
          <w:szCs w:val="28"/>
        </w:rPr>
        <mc:AlternateContent>
          <mc:Choice Requires="wps">
            <w:drawing>
              <wp:anchor distT="0" distB="0" distL="114300" distR="114300" simplePos="0" relativeHeight="251661312" behindDoc="0" locked="1" layoutInCell="1" allowOverlap="1">
                <wp:simplePos x="0" y="0"/>
                <wp:positionH relativeFrom="page">
                  <wp:posOffset>899795</wp:posOffset>
                </wp:positionH>
                <wp:positionV relativeFrom="page">
                  <wp:posOffset>9251950</wp:posOffset>
                </wp:positionV>
                <wp:extent cx="6120130" cy="0"/>
                <wp:effectExtent l="0" t="0" r="0" b="0"/>
                <wp:wrapNone/>
                <wp:docPr id="3" name="直接连接符 3"/>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85pt;margin-top:728.5pt;height:0pt;width:481.9pt;mso-position-horizontal-relative:page;mso-position-vertical-relative:page;z-index:251661312;mso-width-relative:page;mso-height-relative:page;" filled="f" stroked="t" coordsize="21600,21600" o:gfxdata="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AIIroS1wAAAA4B&#10;AAAPAAAAAAAAAAEAIAAAACIAAABkcnMvZG93bnJldi54bWxQSwECFAAUAAAACACHTuJA6iR6deMB&#10;AACqAwAADgAAAAAAAAABACAAAAAmAQAAZHJzL2Uyb0RvYy54bWxQSwUGAAAAAAYABgBZAQAAewUA&#10;AAAA&#10;">
                <v:fill on="f" focussize="0,0"/>
                <v:stroke color="#000000" joinstyle="round"/>
                <v:imagedata o:title=""/>
                <o:lock v:ext="edit" aspectratio="f"/>
                <w10:anchorlock/>
              </v:line>
            </w:pict>
          </mc:Fallback>
        </mc:AlternateContent>
      </w:r>
      <w:bookmarkStart w:id="14" w:name="BookMark2"/>
    </w:p>
    <w:p>
      <w:pPr>
        <w:spacing w:before="0" w:beforeLines="0" w:after="0" w:afterLines="0" w:line="240" w:lineRule="auto"/>
        <w:ind w:left="0" w:leftChars="0" w:right="0" w:rightChars="0" w:firstLine="0" w:firstLineChars="0"/>
        <w:jc w:val="both"/>
        <w:rPr>
          <w:sz w:val="28"/>
          <w:szCs w:val="28"/>
        </w:rPr>
      </w:pPr>
    </w:p>
    <w:sdt>
      <w:sdtPr>
        <w:rPr>
          <w:rFonts w:ascii="宋体" w:hAnsi="宋体" w:eastAsia="宋体" w:cs="Times New Roman"/>
          <w:kern w:val="2"/>
          <w:sz w:val="21"/>
          <w:szCs w:val="21"/>
          <w:lang w:val="en-US" w:eastAsia="zh-CN" w:bidi="ar-SA"/>
        </w:rPr>
        <w:id w:val="147478530"/>
        <w15:color w:val="DBDBDB"/>
        <w:docPartObj>
          <w:docPartGallery w:val="Table of Contents"/>
          <w:docPartUnique/>
        </w:docPartObj>
      </w:sdtPr>
      <w:sdtEndPr>
        <w:rPr>
          <w:rFonts w:ascii="Calibri" w:hAnsi="Calibri" w:eastAsia="宋体" w:cs="Times New Roman"/>
          <w:b/>
          <w:kern w:val="2"/>
          <w:sz w:val="21"/>
          <w:szCs w:val="21"/>
          <w:lang w:val="en-US" w:eastAsia="zh-CN" w:bidi="ar-SA"/>
        </w:rPr>
      </w:sdtEndPr>
      <w:sdtContent>
        <w:p>
          <w:pPr>
            <w:spacing w:before="0" w:beforeLines="0" w:after="0" w:afterLines="0" w:line="240" w:lineRule="auto"/>
            <w:ind w:left="0" w:leftChars="0" w:right="0" w:rightChars="0" w:firstLine="0" w:firstLineChars="0"/>
            <w:jc w:val="center"/>
          </w:pPr>
          <w:r>
            <w:rPr>
              <w:rFonts w:ascii="宋体" w:hAnsi="宋体" w:eastAsia="宋体"/>
              <w:sz w:val="28"/>
              <w:szCs w:val="28"/>
            </w:rPr>
            <w:t>目</w:t>
          </w:r>
          <w:r>
            <w:rPr>
              <w:rFonts w:hint="eastAsia" w:ascii="宋体" w:hAnsi="宋体"/>
              <w:sz w:val="28"/>
              <w:szCs w:val="28"/>
              <w:lang w:val="en-US" w:eastAsia="zh-CN"/>
            </w:rPr>
            <w:t xml:space="preserve"> </w:t>
          </w:r>
          <w:r>
            <w:rPr>
              <w:rFonts w:ascii="宋体" w:hAnsi="宋体" w:eastAsia="宋体"/>
              <w:sz w:val="28"/>
              <w:szCs w:val="28"/>
            </w:rPr>
            <w:t>录</w:t>
          </w:r>
        </w:p>
        <w:p>
          <w:pPr>
            <w:pStyle w:val="28"/>
            <w:tabs>
              <w:tab w:val="right" w:leader="dot" w:pos="9354"/>
            </w:tabs>
            <w:rPr>
              <w:rFonts w:hint="eastAsia" w:ascii="宋体" w:hAnsi="宋体" w:eastAsia="宋体" w:cs="宋体"/>
              <w:b w:val="0"/>
              <w:bCs w:val="0"/>
            </w:rPr>
          </w:pPr>
          <w:r>
            <w:fldChar w:fldCharType="begin"/>
          </w:r>
          <w:r>
            <w:instrText xml:space="preserve">TOC \o "1-2" \h \u </w:instrText>
          </w:r>
          <w:r>
            <w:fldChar w:fldCharType="separate"/>
          </w:r>
          <w:r>
            <w:rPr>
              <w:rFonts w:hint="eastAsia" w:ascii="宋体" w:hAnsi="宋体" w:eastAsia="宋体" w:cs="宋体"/>
              <w:b w:val="0"/>
              <w:bCs w:val="0"/>
            </w:rPr>
            <w:fldChar w:fldCharType="begin"/>
          </w:r>
          <w:r>
            <w:rPr>
              <w:rFonts w:hint="eastAsia" w:ascii="宋体" w:hAnsi="宋体" w:eastAsia="宋体" w:cs="宋体"/>
              <w:b w:val="0"/>
              <w:bCs w:val="0"/>
            </w:rPr>
            <w:instrText xml:space="preserve"> HYPERLINK \l _Toc2875 </w:instrText>
          </w:r>
          <w:r>
            <w:rPr>
              <w:rFonts w:hint="eastAsia" w:ascii="宋体" w:hAnsi="宋体" w:eastAsia="宋体" w:cs="宋体"/>
              <w:b w:val="0"/>
              <w:bCs w:val="0"/>
            </w:rPr>
            <w:fldChar w:fldCharType="separate"/>
          </w:r>
          <w:r>
            <w:rPr>
              <w:rFonts w:hint="eastAsia" w:ascii="宋体" w:hAnsi="宋体" w:eastAsia="宋体" w:cs="宋体"/>
              <w:b w:val="0"/>
              <w:bCs w:val="0"/>
            </w:rPr>
            <w:t>前  言</w:t>
          </w:r>
          <w:r>
            <w:rPr>
              <w:rFonts w:hint="eastAsia" w:ascii="宋体" w:hAnsi="宋体" w:eastAsia="宋体" w:cs="宋体"/>
              <w:b w:val="0"/>
              <w:bCs w:val="0"/>
            </w:rPr>
            <w:tab/>
          </w:r>
          <w:r>
            <w:rPr>
              <w:rFonts w:hint="eastAsia" w:ascii="宋体" w:hAnsi="宋体" w:eastAsia="宋体" w:cs="宋体"/>
              <w:b w:val="0"/>
              <w:bCs w:val="0"/>
            </w:rPr>
            <w:fldChar w:fldCharType="begin"/>
          </w:r>
          <w:r>
            <w:rPr>
              <w:rFonts w:hint="eastAsia" w:ascii="宋体" w:hAnsi="宋体" w:eastAsia="宋体" w:cs="宋体"/>
              <w:b w:val="0"/>
              <w:bCs w:val="0"/>
            </w:rPr>
            <w:instrText xml:space="preserve"> PAGEREF _Toc2875 \h </w:instrText>
          </w:r>
          <w:r>
            <w:rPr>
              <w:rFonts w:hint="eastAsia" w:ascii="宋体" w:hAnsi="宋体" w:eastAsia="宋体" w:cs="宋体"/>
              <w:b w:val="0"/>
              <w:bCs w:val="0"/>
            </w:rPr>
            <w:fldChar w:fldCharType="separate"/>
          </w:r>
          <w:r>
            <w:rPr>
              <w:rFonts w:hint="eastAsia" w:ascii="宋体" w:hAnsi="宋体" w:eastAsia="宋体" w:cs="宋体"/>
              <w:b w:val="0"/>
              <w:bCs w:val="0"/>
            </w:rPr>
            <w:t>II</w:t>
          </w:r>
          <w:r>
            <w:rPr>
              <w:rFonts w:hint="eastAsia" w:ascii="宋体" w:hAnsi="宋体" w:eastAsia="宋体" w:cs="宋体"/>
              <w:b w:val="0"/>
              <w:bCs w:val="0"/>
            </w:rPr>
            <w:fldChar w:fldCharType="end"/>
          </w:r>
          <w:r>
            <w:rPr>
              <w:rFonts w:hint="eastAsia" w:ascii="宋体" w:hAnsi="宋体" w:eastAsia="宋体" w:cs="宋体"/>
              <w:b w:val="0"/>
              <w:bCs w:val="0"/>
            </w:rPr>
            <w:fldChar w:fldCharType="end"/>
          </w:r>
        </w:p>
        <w:p>
          <w:pPr>
            <w:pStyle w:val="28"/>
            <w:tabs>
              <w:tab w:val="right" w:leader="dot" w:pos="9354"/>
            </w:tabs>
            <w:rPr>
              <w:rFonts w:hint="eastAsia" w:ascii="宋体" w:hAnsi="宋体" w:eastAsia="宋体" w:cs="宋体"/>
              <w:b w:val="0"/>
              <w:bCs w:val="0"/>
            </w:rPr>
          </w:pPr>
          <w:r>
            <w:rPr>
              <w:rFonts w:hint="eastAsia" w:ascii="宋体" w:hAnsi="宋体" w:eastAsia="宋体" w:cs="宋体"/>
              <w:b w:val="0"/>
              <w:bCs w:val="0"/>
            </w:rPr>
            <w:fldChar w:fldCharType="begin"/>
          </w:r>
          <w:r>
            <w:rPr>
              <w:rFonts w:hint="eastAsia" w:ascii="宋体" w:hAnsi="宋体" w:eastAsia="宋体" w:cs="宋体"/>
              <w:b w:val="0"/>
              <w:bCs w:val="0"/>
            </w:rPr>
            <w:instrText xml:space="preserve"> HYPERLINK \l _Toc31845 </w:instrText>
          </w:r>
          <w:r>
            <w:rPr>
              <w:rFonts w:hint="eastAsia" w:ascii="宋体" w:hAnsi="宋体" w:eastAsia="宋体" w:cs="宋体"/>
              <w:b w:val="0"/>
              <w:bCs w:val="0"/>
            </w:rPr>
            <w:fldChar w:fldCharType="separate"/>
          </w:r>
          <w:r>
            <w:rPr>
              <w:rFonts w:hint="eastAsia" w:ascii="宋体" w:hAnsi="宋体" w:eastAsia="宋体" w:cs="宋体"/>
              <w:b w:val="0"/>
              <w:bCs w:val="0"/>
            </w:rPr>
            <w:t>引  言</w:t>
          </w:r>
          <w:r>
            <w:rPr>
              <w:rFonts w:hint="eastAsia" w:ascii="宋体" w:hAnsi="宋体" w:eastAsia="宋体" w:cs="宋体"/>
              <w:b w:val="0"/>
              <w:bCs w:val="0"/>
            </w:rPr>
            <w:tab/>
          </w:r>
          <w:r>
            <w:rPr>
              <w:rFonts w:hint="eastAsia" w:ascii="宋体" w:hAnsi="宋体" w:eastAsia="宋体" w:cs="宋体"/>
              <w:b w:val="0"/>
              <w:bCs w:val="0"/>
            </w:rPr>
            <w:fldChar w:fldCharType="begin"/>
          </w:r>
          <w:r>
            <w:rPr>
              <w:rFonts w:hint="eastAsia" w:ascii="宋体" w:hAnsi="宋体" w:eastAsia="宋体" w:cs="宋体"/>
              <w:b w:val="0"/>
              <w:bCs w:val="0"/>
            </w:rPr>
            <w:instrText xml:space="preserve"> PAGEREF _Toc31845 \h </w:instrText>
          </w:r>
          <w:r>
            <w:rPr>
              <w:rFonts w:hint="eastAsia" w:ascii="宋体" w:hAnsi="宋体" w:eastAsia="宋体" w:cs="宋体"/>
              <w:b w:val="0"/>
              <w:bCs w:val="0"/>
            </w:rPr>
            <w:fldChar w:fldCharType="separate"/>
          </w:r>
          <w:r>
            <w:rPr>
              <w:rFonts w:hint="eastAsia" w:ascii="宋体" w:hAnsi="宋体" w:eastAsia="宋体" w:cs="宋体"/>
              <w:b w:val="0"/>
              <w:bCs w:val="0"/>
            </w:rPr>
            <w:t>III</w:t>
          </w:r>
          <w:r>
            <w:rPr>
              <w:rFonts w:hint="eastAsia" w:ascii="宋体" w:hAnsi="宋体" w:eastAsia="宋体" w:cs="宋体"/>
              <w:b w:val="0"/>
              <w:bCs w:val="0"/>
            </w:rPr>
            <w:fldChar w:fldCharType="end"/>
          </w:r>
          <w:r>
            <w:rPr>
              <w:rFonts w:hint="eastAsia" w:ascii="宋体" w:hAnsi="宋体" w:eastAsia="宋体" w:cs="宋体"/>
              <w:b w:val="0"/>
              <w:bCs w:val="0"/>
            </w:rPr>
            <w:fldChar w:fldCharType="end"/>
          </w:r>
        </w:p>
        <w:p>
          <w:pPr>
            <w:pStyle w:val="28"/>
            <w:tabs>
              <w:tab w:val="right" w:leader="dot" w:pos="9354"/>
            </w:tabs>
            <w:rPr>
              <w:rFonts w:hint="eastAsia" w:ascii="宋体" w:hAnsi="宋体" w:eastAsia="宋体" w:cs="宋体"/>
              <w:b w:val="0"/>
              <w:bCs w:val="0"/>
            </w:rPr>
          </w:pPr>
          <w:r>
            <w:rPr>
              <w:rFonts w:hint="eastAsia" w:ascii="宋体" w:hAnsi="宋体" w:eastAsia="宋体" w:cs="宋体"/>
              <w:b w:val="0"/>
              <w:bCs w:val="0"/>
            </w:rPr>
            <w:fldChar w:fldCharType="begin"/>
          </w:r>
          <w:r>
            <w:rPr>
              <w:rFonts w:hint="eastAsia" w:ascii="宋体" w:hAnsi="宋体" w:eastAsia="宋体" w:cs="宋体"/>
              <w:b w:val="0"/>
              <w:bCs w:val="0"/>
            </w:rPr>
            <w:instrText xml:space="preserve"> HYPERLINK \l _Toc26072 </w:instrText>
          </w:r>
          <w:r>
            <w:rPr>
              <w:rFonts w:hint="eastAsia" w:ascii="宋体" w:hAnsi="宋体" w:eastAsia="宋体" w:cs="宋体"/>
              <w:b w:val="0"/>
              <w:bCs w:val="0"/>
            </w:rPr>
            <w:fldChar w:fldCharType="separate"/>
          </w:r>
          <w:r>
            <w:rPr>
              <w:rFonts w:hint="eastAsia" w:ascii="宋体" w:hAnsi="宋体" w:eastAsia="宋体" w:cs="宋体"/>
              <w:b w:val="0"/>
              <w:bCs w:val="0"/>
              <w:i w:val="0"/>
            </w:rPr>
            <w:t xml:space="preserve">1 </w:t>
          </w:r>
          <w:r>
            <w:rPr>
              <w:rFonts w:hint="eastAsia" w:ascii="宋体" w:hAnsi="宋体" w:eastAsia="宋体" w:cs="宋体"/>
              <w:b w:val="0"/>
              <w:bCs w:val="0"/>
            </w:rPr>
            <w:t>范围</w:t>
          </w:r>
          <w:r>
            <w:rPr>
              <w:rFonts w:hint="eastAsia" w:ascii="宋体" w:hAnsi="宋体" w:eastAsia="宋体" w:cs="宋体"/>
              <w:b w:val="0"/>
              <w:bCs w:val="0"/>
            </w:rPr>
            <w:tab/>
          </w:r>
          <w:r>
            <w:rPr>
              <w:rFonts w:hint="eastAsia" w:ascii="宋体" w:hAnsi="宋体" w:eastAsia="宋体" w:cs="宋体"/>
              <w:b w:val="0"/>
              <w:bCs w:val="0"/>
            </w:rPr>
            <w:fldChar w:fldCharType="begin"/>
          </w:r>
          <w:r>
            <w:rPr>
              <w:rFonts w:hint="eastAsia" w:ascii="宋体" w:hAnsi="宋体" w:eastAsia="宋体" w:cs="宋体"/>
              <w:b w:val="0"/>
              <w:bCs w:val="0"/>
            </w:rPr>
            <w:instrText xml:space="preserve"> PAGEREF _Toc26072 \h </w:instrText>
          </w:r>
          <w:r>
            <w:rPr>
              <w:rFonts w:hint="eastAsia" w:ascii="宋体" w:hAnsi="宋体" w:eastAsia="宋体" w:cs="宋体"/>
              <w:b w:val="0"/>
              <w:bCs w:val="0"/>
            </w:rPr>
            <w:fldChar w:fldCharType="separate"/>
          </w:r>
          <w:r>
            <w:rPr>
              <w:rFonts w:hint="eastAsia" w:ascii="宋体" w:hAnsi="宋体" w:eastAsia="宋体" w:cs="宋体"/>
              <w:b w:val="0"/>
              <w:bCs w:val="0"/>
            </w:rPr>
            <w:t>1</w:t>
          </w:r>
          <w:r>
            <w:rPr>
              <w:rFonts w:hint="eastAsia" w:ascii="宋体" w:hAnsi="宋体" w:eastAsia="宋体" w:cs="宋体"/>
              <w:b w:val="0"/>
              <w:bCs w:val="0"/>
            </w:rPr>
            <w:fldChar w:fldCharType="end"/>
          </w:r>
          <w:r>
            <w:rPr>
              <w:rFonts w:hint="eastAsia" w:ascii="宋体" w:hAnsi="宋体" w:eastAsia="宋体" w:cs="宋体"/>
              <w:b w:val="0"/>
              <w:bCs w:val="0"/>
            </w:rPr>
            <w:fldChar w:fldCharType="end"/>
          </w:r>
        </w:p>
        <w:p>
          <w:pPr>
            <w:pStyle w:val="28"/>
            <w:tabs>
              <w:tab w:val="right" w:leader="dot" w:pos="9354"/>
            </w:tabs>
            <w:rPr>
              <w:rFonts w:hint="eastAsia" w:ascii="宋体" w:hAnsi="宋体" w:eastAsia="宋体" w:cs="宋体"/>
              <w:b w:val="0"/>
              <w:bCs w:val="0"/>
            </w:rPr>
          </w:pPr>
          <w:r>
            <w:rPr>
              <w:rFonts w:hint="eastAsia" w:ascii="宋体" w:hAnsi="宋体" w:eastAsia="宋体" w:cs="宋体"/>
              <w:b w:val="0"/>
              <w:bCs w:val="0"/>
            </w:rPr>
            <w:fldChar w:fldCharType="begin"/>
          </w:r>
          <w:r>
            <w:rPr>
              <w:rFonts w:hint="eastAsia" w:ascii="宋体" w:hAnsi="宋体" w:eastAsia="宋体" w:cs="宋体"/>
              <w:b w:val="0"/>
              <w:bCs w:val="0"/>
            </w:rPr>
            <w:instrText xml:space="preserve"> HYPERLINK \l _Toc984 </w:instrText>
          </w:r>
          <w:r>
            <w:rPr>
              <w:rFonts w:hint="eastAsia" w:ascii="宋体" w:hAnsi="宋体" w:eastAsia="宋体" w:cs="宋体"/>
              <w:b w:val="0"/>
              <w:bCs w:val="0"/>
            </w:rPr>
            <w:fldChar w:fldCharType="separate"/>
          </w:r>
          <w:r>
            <w:rPr>
              <w:rFonts w:hint="eastAsia" w:ascii="宋体" w:hAnsi="宋体" w:eastAsia="宋体" w:cs="宋体"/>
              <w:b w:val="0"/>
              <w:bCs w:val="0"/>
              <w:i w:val="0"/>
            </w:rPr>
            <w:t xml:space="preserve">2 </w:t>
          </w:r>
          <w:r>
            <w:rPr>
              <w:rFonts w:hint="eastAsia" w:ascii="宋体" w:hAnsi="宋体" w:eastAsia="宋体" w:cs="宋体"/>
              <w:b w:val="0"/>
              <w:bCs w:val="0"/>
            </w:rPr>
            <w:t>规范性引用文件</w:t>
          </w:r>
          <w:r>
            <w:rPr>
              <w:rFonts w:hint="eastAsia" w:ascii="宋体" w:hAnsi="宋体" w:eastAsia="宋体" w:cs="宋体"/>
              <w:b w:val="0"/>
              <w:bCs w:val="0"/>
            </w:rPr>
            <w:tab/>
          </w:r>
          <w:r>
            <w:rPr>
              <w:rFonts w:hint="eastAsia" w:ascii="宋体" w:hAnsi="宋体" w:eastAsia="宋体" w:cs="宋体"/>
              <w:b w:val="0"/>
              <w:bCs w:val="0"/>
            </w:rPr>
            <w:fldChar w:fldCharType="begin"/>
          </w:r>
          <w:r>
            <w:rPr>
              <w:rFonts w:hint="eastAsia" w:ascii="宋体" w:hAnsi="宋体" w:eastAsia="宋体" w:cs="宋体"/>
              <w:b w:val="0"/>
              <w:bCs w:val="0"/>
            </w:rPr>
            <w:instrText xml:space="preserve"> PAGEREF _Toc984 \h </w:instrText>
          </w:r>
          <w:r>
            <w:rPr>
              <w:rFonts w:hint="eastAsia" w:ascii="宋体" w:hAnsi="宋体" w:eastAsia="宋体" w:cs="宋体"/>
              <w:b w:val="0"/>
              <w:bCs w:val="0"/>
            </w:rPr>
            <w:fldChar w:fldCharType="separate"/>
          </w:r>
          <w:r>
            <w:rPr>
              <w:rFonts w:hint="eastAsia" w:ascii="宋体" w:hAnsi="宋体" w:eastAsia="宋体" w:cs="宋体"/>
              <w:b w:val="0"/>
              <w:bCs w:val="0"/>
            </w:rPr>
            <w:t>1</w:t>
          </w:r>
          <w:r>
            <w:rPr>
              <w:rFonts w:hint="eastAsia" w:ascii="宋体" w:hAnsi="宋体" w:eastAsia="宋体" w:cs="宋体"/>
              <w:b w:val="0"/>
              <w:bCs w:val="0"/>
            </w:rPr>
            <w:fldChar w:fldCharType="end"/>
          </w:r>
          <w:r>
            <w:rPr>
              <w:rFonts w:hint="eastAsia" w:ascii="宋体" w:hAnsi="宋体" w:eastAsia="宋体" w:cs="宋体"/>
              <w:b w:val="0"/>
              <w:bCs w:val="0"/>
            </w:rPr>
            <w:fldChar w:fldCharType="end"/>
          </w:r>
        </w:p>
        <w:p>
          <w:pPr>
            <w:pStyle w:val="28"/>
            <w:tabs>
              <w:tab w:val="right" w:leader="dot" w:pos="9354"/>
            </w:tabs>
            <w:rPr>
              <w:rFonts w:hint="eastAsia" w:ascii="宋体" w:hAnsi="宋体" w:eastAsia="宋体" w:cs="宋体"/>
              <w:b w:val="0"/>
              <w:bCs w:val="0"/>
            </w:rPr>
          </w:pPr>
          <w:r>
            <w:rPr>
              <w:rFonts w:hint="eastAsia" w:ascii="宋体" w:hAnsi="宋体" w:eastAsia="宋体" w:cs="宋体"/>
              <w:b w:val="0"/>
              <w:bCs w:val="0"/>
            </w:rPr>
            <w:fldChar w:fldCharType="begin"/>
          </w:r>
          <w:r>
            <w:rPr>
              <w:rFonts w:hint="eastAsia" w:ascii="宋体" w:hAnsi="宋体" w:eastAsia="宋体" w:cs="宋体"/>
              <w:b w:val="0"/>
              <w:bCs w:val="0"/>
            </w:rPr>
            <w:instrText xml:space="preserve"> HYPERLINK \l _Toc10046 </w:instrText>
          </w:r>
          <w:r>
            <w:rPr>
              <w:rFonts w:hint="eastAsia" w:ascii="宋体" w:hAnsi="宋体" w:eastAsia="宋体" w:cs="宋体"/>
              <w:b w:val="0"/>
              <w:bCs w:val="0"/>
            </w:rPr>
            <w:fldChar w:fldCharType="separate"/>
          </w:r>
          <w:r>
            <w:rPr>
              <w:rFonts w:hint="eastAsia" w:ascii="宋体" w:hAnsi="宋体" w:eastAsia="宋体" w:cs="宋体"/>
              <w:b w:val="0"/>
              <w:bCs w:val="0"/>
              <w:i w:val="0"/>
            </w:rPr>
            <w:t xml:space="preserve">3 </w:t>
          </w:r>
          <w:r>
            <w:rPr>
              <w:rFonts w:hint="eastAsia" w:ascii="宋体" w:hAnsi="宋体" w:eastAsia="宋体" w:cs="宋体"/>
              <w:b w:val="0"/>
              <w:bCs w:val="0"/>
              <w:szCs w:val="21"/>
            </w:rPr>
            <w:t>术语和定义</w:t>
          </w:r>
          <w:r>
            <w:rPr>
              <w:rFonts w:hint="eastAsia" w:ascii="宋体" w:hAnsi="宋体" w:eastAsia="宋体" w:cs="宋体"/>
              <w:b w:val="0"/>
              <w:bCs w:val="0"/>
            </w:rPr>
            <w:tab/>
          </w:r>
          <w:r>
            <w:rPr>
              <w:rFonts w:hint="eastAsia" w:ascii="宋体" w:hAnsi="宋体" w:eastAsia="宋体" w:cs="宋体"/>
              <w:b w:val="0"/>
              <w:bCs w:val="0"/>
            </w:rPr>
            <w:fldChar w:fldCharType="begin"/>
          </w:r>
          <w:r>
            <w:rPr>
              <w:rFonts w:hint="eastAsia" w:ascii="宋体" w:hAnsi="宋体" w:eastAsia="宋体" w:cs="宋体"/>
              <w:b w:val="0"/>
              <w:bCs w:val="0"/>
            </w:rPr>
            <w:instrText xml:space="preserve"> PAGEREF _Toc10046 \h </w:instrText>
          </w:r>
          <w:r>
            <w:rPr>
              <w:rFonts w:hint="eastAsia" w:ascii="宋体" w:hAnsi="宋体" w:eastAsia="宋体" w:cs="宋体"/>
              <w:b w:val="0"/>
              <w:bCs w:val="0"/>
            </w:rPr>
            <w:fldChar w:fldCharType="separate"/>
          </w:r>
          <w:r>
            <w:rPr>
              <w:rFonts w:hint="eastAsia" w:ascii="宋体" w:hAnsi="宋体" w:eastAsia="宋体" w:cs="宋体"/>
              <w:b w:val="0"/>
              <w:bCs w:val="0"/>
            </w:rPr>
            <w:t>1</w:t>
          </w:r>
          <w:r>
            <w:rPr>
              <w:rFonts w:hint="eastAsia" w:ascii="宋体" w:hAnsi="宋体" w:eastAsia="宋体" w:cs="宋体"/>
              <w:b w:val="0"/>
              <w:bCs w:val="0"/>
            </w:rPr>
            <w:fldChar w:fldCharType="end"/>
          </w:r>
          <w:r>
            <w:rPr>
              <w:rFonts w:hint="eastAsia" w:ascii="宋体" w:hAnsi="宋体" w:eastAsia="宋体" w:cs="宋体"/>
              <w:b w:val="0"/>
              <w:bCs w:val="0"/>
            </w:rPr>
            <w:fldChar w:fldCharType="end"/>
          </w:r>
        </w:p>
        <w:p>
          <w:pPr>
            <w:pStyle w:val="33"/>
            <w:tabs>
              <w:tab w:val="right" w:leader="dot" w:pos="9354"/>
              <w:tab w:val="clear" w:pos="9344"/>
            </w:tabs>
            <w:rPr>
              <w:rFonts w:hint="eastAsia" w:ascii="宋体" w:hAnsi="宋体" w:eastAsia="宋体" w:cs="宋体"/>
              <w:b w:val="0"/>
              <w:bCs w:val="0"/>
            </w:rPr>
          </w:pPr>
          <w:r>
            <w:rPr>
              <w:rFonts w:hint="eastAsia" w:ascii="宋体" w:hAnsi="宋体" w:eastAsia="宋体" w:cs="宋体"/>
              <w:b w:val="0"/>
              <w:bCs w:val="0"/>
            </w:rPr>
            <w:fldChar w:fldCharType="begin"/>
          </w:r>
          <w:r>
            <w:rPr>
              <w:rFonts w:hint="eastAsia" w:ascii="宋体" w:hAnsi="宋体" w:eastAsia="宋体" w:cs="宋体"/>
              <w:b w:val="0"/>
              <w:bCs w:val="0"/>
            </w:rPr>
            <w:instrText xml:space="preserve"> HYPERLINK \l _Toc24456 </w:instrText>
          </w:r>
          <w:r>
            <w:rPr>
              <w:rFonts w:hint="eastAsia" w:ascii="宋体" w:hAnsi="宋体" w:eastAsia="宋体" w:cs="宋体"/>
              <w:b w:val="0"/>
              <w:bCs w:val="0"/>
            </w:rPr>
            <w:fldChar w:fldCharType="separate"/>
          </w:r>
          <w:r>
            <w:rPr>
              <w:rFonts w:hint="eastAsia" w:ascii="宋体" w:hAnsi="宋体" w:eastAsia="宋体" w:cs="宋体"/>
              <w:b w:val="0"/>
              <w:bCs w:val="0"/>
              <w:i w:val="0"/>
              <w:iCs w:val="0"/>
              <w:caps w:val="0"/>
              <w:smallCaps w:val="0"/>
              <w:strike w:val="0"/>
              <w:dstrike w:val="0"/>
              <w:vanish w:val="0"/>
              <w:spacing w:val="0"/>
              <w:kern w:val="0"/>
              <w:position w:val="0"/>
              <w:vertAlign w:val="baseline"/>
            </w:rPr>
            <w:t xml:space="preserve">3.1 </w:t>
          </w:r>
          <w:r>
            <w:rPr>
              <w:rFonts w:hint="eastAsia" w:ascii="宋体" w:hAnsi="宋体" w:eastAsia="宋体" w:cs="宋体"/>
              <w:b w:val="0"/>
              <w:bCs w:val="0"/>
            </w:rPr>
            <w:t>管理体系 Management System</w:t>
          </w:r>
          <w:r>
            <w:rPr>
              <w:rFonts w:hint="eastAsia" w:ascii="宋体" w:hAnsi="宋体" w:eastAsia="宋体" w:cs="宋体"/>
              <w:b w:val="0"/>
              <w:bCs w:val="0"/>
            </w:rPr>
            <w:tab/>
          </w:r>
          <w:r>
            <w:rPr>
              <w:rFonts w:hint="eastAsia" w:ascii="宋体" w:hAnsi="宋体" w:eastAsia="宋体" w:cs="宋体"/>
              <w:b w:val="0"/>
              <w:bCs w:val="0"/>
            </w:rPr>
            <w:fldChar w:fldCharType="begin"/>
          </w:r>
          <w:r>
            <w:rPr>
              <w:rFonts w:hint="eastAsia" w:ascii="宋体" w:hAnsi="宋体" w:eastAsia="宋体" w:cs="宋体"/>
              <w:b w:val="0"/>
              <w:bCs w:val="0"/>
            </w:rPr>
            <w:instrText xml:space="preserve"> PAGEREF _Toc24456 \h </w:instrText>
          </w:r>
          <w:r>
            <w:rPr>
              <w:rFonts w:hint="eastAsia" w:ascii="宋体" w:hAnsi="宋体" w:eastAsia="宋体" w:cs="宋体"/>
              <w:b w:val="0"/>
              <w:bCs w:val="0"/>
            </w:rPr>
            <w:fldChar w:fldCharType="separate"/>
          </w:r>
          <w:r>
            <w:rPr>
              <w:rFonts w:hint="eastAsia" w:ascii="宋体" w:hAnsi="宋体" w:eastAsia="宋体" w:cs="宋体"/>
              <w:b w:val="0"/>
              <w:bCs w:val="0"/>
            </w:rPr>
            <w:t>1</w:t>
          </w:r>
          <w:r>
            <w:rPr>
              <w:rFonts w:hint="eastAsia" w:ascii="宋体" w:hAnsi="宋体" w:eastAsia="宋体" w:cs="宋体"/>
              <w:b w:val="0"/>
              <w:bCs w:val="0"/>
            </w:rPr>
            <w:fldChar w:fldCharType="end"/>
          </w:r>
          <w:r>
            <w:rPr>
              <w:rFonts w:hint="eastAsia" w:ascii="宋体" w:hAnsi="宋体" w:eastAsia="宋体" w:cs="宋体"/>
              <w:b w:val="0"/>
              <w:bCs w:val="0"/>
            </w:rPr>
            <w:fldChar w:fldCharType="end"/>
          </w:r>
        </w:p>
        <w:p>
          <w:pPr>
            <w:pStyle w:val="33"/>
            <w:tabs>
              <w:tab w:val="right" w:leader="dot" w:pos="9354"/>
              <w:tab w:val="clear" w:pos="9344"/>
            </w:tabs>
            <w:rPr>
              <w:rFonts w:hint="eastAsia" w:ascii="宋体" w:hAnsi="宋体" w:eastAsia="宋体" w:cs="宋体"/>
              <w:b w:val="0"/>
              <w:bCs w:val="0"/>
            </w:rPr>
          </w:pPr>
          <w:r>
            <w:rPr>
              <w:rFonts w:hint="eastAsia" w:ascii="宋体" w:hAnsi="宋体" w:eastAsia="宋体" w:cs="宋体"/>
              <w:b w:val="0"/>
              <w:bCs w:val="0"/>
            </w:rPr>
            <w:fldChar w:fldCharType="begin"/>
          </w:r>
          <w:r>
            <w:rPr>
              <w:rFonts w:hint="eastAsia" w:ascii="宋体" w:hAnsi="宋体" w:eastAsia="宋体" w:cs="宋体"/>
              <w:b w:val="0"/>
              <w:bCs w:val="0"/>
            </w:rPr>
            <w:instrText xml:space="preserve"> HYPERLINK \l _Toc16167 </w:instrText>
          </w:r>
          <w:r>
            <w:rPr>
              <w:rFonts w:hint="eastAsia" w:ascii="宋体" w:hAnsi="宋体" w:eastAsia="宋体" w:cs="宋体"/>
              <w:b w:val="0"/>
              <w:bCs w:val="0"/>
            </w:rPr>
            <w:fldChar w:fldCharType="separate"/>
          </w:r>
          <w:r>
            <w:rPr>
              <w:rFonts w:hint="eastAsia" w:ascii="宋体" w:hAnsi="宋体" w:eastAsia="宋体" w:cs="宋体"/>
              <w:b w:val="0"/>
              <w:bCs w:val="0"/>
            </w:rPr>
            <w:t>3.2  标准操作规程</w:t>
          </w:r>
          <w:r>
            <w:rPr>
              <w:rFonts w:hint="eastAsia" w:ascii="宋体" w:hAnsi="宋体" w:eastAsia="宋体" w:cs="宋体"/>
              <w:b w:val="0"/>
              <w:bCs w:val="0"/>
              <w:szCs w:val="22"/>
            </w:rPr>
            <w:t xml:space="preserve">  Standard Operating Procedures, SOP</w:t>
          </w:r>
          <w:r>
            <w:rPr>
              <w:rFonts w:hint="eastAsia" w:ascii="宋体" w:hAnsi="宋体" w:eastAsia="宋体" w:cs="宋体"/>
              <w:b w:val="0"/>
              <w:bCs w:val="0"/>
            </w:rPr>
            <w:tab/>
          </w:r>
          <w:r>
            <w:rPr>
              <w:rFonts w:hint="eastAsia" w:ascii="宋体" w:hAnsi="宋体" w:eastAsia="宋体" w:cs="宋体"/>
              <w:b w:val="0"/>
              <w:bCs w:val="0"/>
            </w:rPr>
            <w:fldChar w:fldCharType="begin"/>
          </w:r>
          <w:r>
            <w:rPr>
              <w:rFonts w:hint="eastAsia" w:ascii="宋体" w:hAnsi="宋体" w:eastAsia="宋体" w:cs="宋体"/>
              <w:b w:val="0"/>
              <w:bCs w:val="0"/>
            </w:rPr>
            <w:instrText xml:space="preserve"> PAGEREF _Toc16167 \h </w:instrText>
          </w:r>
          <w:r>
            <w:rPr>
              <w:rFonts w:hint="eastAsia" w:ascii="宋体" w:hAnsi="宋体" w:eastAsia="宋体" w:cs="宋体"/>
              <w:b w:val="0"/>
              <w:bCs w:val="0"/>
            </w:rPr>
            <w:fldChar w:fldCharType="separate"/>
          </w:r>
          <w:r>
            <w:rPr>
              <w:rFonts w:hint="eastAsia" w:ascii="宋体" w:hAnsi="宋体" w:eastAsia="宋体" w:cs="宋体"/>
              <w:b w:val="0"/>
              <w:bCs w:val="0"/>
            </w:rPr>
            <w:t>1</w:t>
          </w:r>
          <w:r>
            <w:rPr>
              <w:rFonts w:hint="eastAsia" w:ascii="宋体" w:hAnsi="宋体" w:eastAsia="宋体" w:cs="宋体"/>
              <w:b w:val="0"/>
              <w:bCs w:val="0"/>
            </w:rPr>
            <w:fldChar w:fldCharType="end"/>
          </w:r>
          <w:r>
            <w:rPr>
              <w:rFonts w:hint="eastAsia" w:ascii="宋体" w:hAnsi="宋体" w:eastAsia="宋体" w:cs="宋体"/>
              <w:b w:val="0"/>
              <w:bCs w:val="0"/>
            </w:rPr>
            <w:fldChar w:fldCharType="end"/>
          </w:r>
        </w:p>
        <w:p>
          <w:pPr>
            <w:pStyle w:val="33"/>
            <w:tabs>
              <w:tab w:val="right" w:leader="dot" w:pos="9354"/>
              <w:tab w:val="clear" w:pos="9344"/>
            </w:tabs>
            <w:rPr>
              <w:rFonts w:hint="eastAsia" w:ascii="宋体" w:hAnsi="宋体" w:eastAsia="宋体" w:cs="宋体"/>
              <w:b w:val="0"/>
              <w:bCs w:val="0"/>
            </w:rPr>
          </w:pPr>
          <w:r>
            <w:rPr>
              <w:rFonts w:hint="eastAsia" w:ascii="宋体" w:hAnsi="宋体" w:eastAsia="宋体" w:cs="宋体"/>
              <w:b w:val="0"/>
              <w:bCs w:val="0"/>
            </w:rPr>
            <w:fldChar w:fldCharType="begin"/>
          </w:r>
          <w:r>
            <w:rPr>
              <w:rFonts w:hint="eastAsia" w:ascii="宋体" w:hAnsi="宋体" w:eastAsia="宋体" w:cs="宋体"/>
              <w:b w:val="0"/>
              <w:bCs w:val="0"/>
            </w:rPr>
            <w:instrText xml:space="preserve"> HYPERLINK \l _Toc30464 </w:instrText>
          </w:r>
          <w:r>
            <w:rPr>
              <w:rFonts w:hint="eastAsia" w:ascii="宋体" w:hAnsi="宋体" w:eastAsia="宋体" w:cs="宋体"/>
              <w:b w:val="0"/>
              <w:bCs w:val="0"/>
            </w:rPr>
            <w:fldChar w:fldCharType="separate"/>
          </w:r>
          <w:r>
            <w:rPr>
              <w:rFonts w:hint="eastAsia" w:ascii="宋体" w:hAnsi="宋体" w:eastAsia="宋体" w:cs="宋体"/>
              <w:b w:val="0"/>
              <w:bCs w:val="0"/>
            </w:rPr>
            <w:t>3.3  外来文件</w:t>
          </w:r>
          <w:r>
            <w:rPr>
              <w:rFonts w:hint="eastAsia" w:ascii="宋体" w:hAnsi="宋体" w:eastAsia="宋体" w:cs="宋体"/>
              <w:b w:val="0"/>
              <w:bCs w:val="0"/>
            </w:rPr>
            <w:tab/>
          </w:r>
          <w:r>
            <w:rPr>
              <w:rFonts w:hint="eastAsia" w:ascii="宋体" w:hAnsi="宋体" w:eastAsia="宋体" w:cs="宋体"/>
              <w:b w:val="0"/>
              <w:bCs w:val="0"/>
            </w:rPr>
            <w:fldChar w:fldCharType="begin"/>
          </w:r>
          <w:r>
            <w:rPr>
              <w:rFonts w:hint="eastAsia" w:ascii="宋体" w:hAnsi="宋体" w:eastAsia="宋体" w:cs="宋体"/>
              <w:b w:val="0"/>
              <w:bCs w:val="0"/>
            </w:rPr>
            <w:instrText xml:space="preserve"> PAGEREF _Toc30464 \h </w:instrText>
          </w:r>
          <w:r>
            <w:rPr>
              <w:rFonts w:hint="eastAsia" w:ascii="宋体" w:hAnsi="宋体" w:eastAsia="宋体" w:cs="宋体"/>
              <w:b w:val="0"/>
              <w:bCs w:val="0"/>
            </w:rPr>
            <w:fldChar w:fldCharType="separate"/>
          </w:r>
          <w:r>
            <w:rPr>
              <w:rFonts w:hint="eastAsia" w:ascii="宋体" w:hAnsi="宋体" w:eastAsia="宋体" w:cs="宋体"/>
              <w:b w:val="0"/>
              <w:bCs w:val="0"/>
            </w:rPr>
            <w:t>1</w:t>
          </w:r>
          <w:r>
            <w:rPr>
              <w:rFonts w:hint="eastAsia" w:ascii="宋体" w:hAnsi="宋体" w:eastAsia="宋体" w:cs="宋体"/>
              <w:b w:val="0"/>
              <w:bCs w:val="0"/>
            </w:rPr>
            <w:fldChar w:fldCharType="end"/>
          </w:r>
          <w:r>
            <w:rPr>
              <w:rFonts w:hint="eastAsia" w:ascii="宋体" w:hAnsi="宋体" w:eastAsia="宋体" w:cs="宋体"/>
              <w:b w:val="0"/>
              <w:bCs w:val="0"/>
            </w:rPr>
            <w:fldChar w:fldCharType="end"/>
          </w:r>
        </w:p>
        <w:p>
          <w:pPr>
            <w:pStyle w:val="33"/>
            <w:tabs>
              <w:tab w:val="right" w:leader="dot" w:pos="9354"/>
              <w:tab w:val="clear" w:pos="9344"/>
            </w:tabs>
            <w:rPr>
              <w:rFonts w:hint="eastAsia" w:ascii="宋体" w:hAnsi="宋体" w:eastAsia="宋体" w:cs="宋体"/>
              <w:b w:val="0"/>
              <w:bCs w:val="0"/>
            </w:rPr>
          </w:pPr>
          <w:r>
            <w:rPr>
              <w:rFonts w:hint="eastAsia" w:ascii="宋体" w:hAnsi="宋体" w:eastAsia="宋体" w:cs="宋体"/>
              <w:b w:val="0"/>
              <w:bCs w:val="0"/>
            </w:rPr>
            <w:fldChar w:fldCharType="begin"/>
          </w:r>
          <w:r>
            <w:rPr>
              <w:rFonts w:hint="eastAsia" w:ascii="宋体" w:hAnsi="宋体" w:eastAsia="宋体" w:cs="宋体"/>
              <w:b w:val="0"/>
              <w:bCs w:val="0"/>
            </w:rPr>
            <w:instrText xml:space="preserve"> HYPERLINK \l _Toc15045 </w:instrText>
          </w:r>
          <w:r>
            <w:rPr>
              <w:rFonts w:hint="eastAsia" w:ascii="宋体" w:hAnsi="宋体" w:eastAsia="宋体" w:cs="宋体"/>
              <w:b w:val="0"/>
              <w:bCs w:val="0"/>
            </w:rPr>
            <w:fldChar w:fldCharType="separate"/>
          </w:r>
          <w:r>
            <w:rPr>
              <w:rFonts w:hint="eastAsia" w:ascii="宋体" w:hAnsi="宋体" w:eastAsia="宋体" w:cs="宋体"/>
              <w:b w:val="0"/>
              <w:bCs w:val="0"/>
            </w:rPr>
            <w:t>3.4  记录</w:t>
          </w:r>
          <w:r>
            <w:rPr>
              <w:rFonts w:hint="eastAsia" w:ascii="宋体" w:hAnsi="宋体" w:eastAsia="宋体" w:cs="宋体"/>
              <w:b w:val="0"/>
              <w:bCs w:val="0"/>
            </w:rPr>
            <w:tab/>
          </w:r>
          <w:r>
            <w:rPr>
              <w:rFonts w:hint="eastAsia" w:ascii="宋体" w:hAnsi="宋体" w:eastAsia="宋体" w:cs="宋体"/>
              <w:b w:val="0"/>
              <w:bCs w:val="0"/>
            </w:rPr>
            <w:fldChar w:fldCharType="begin"/>
          </w:r>
          <w:r>
            <w:rPr>
              <w:rFonts w:hint="eastAsia" w:ascii="宋体" w:hAnsi="宋体" w:eastAsia="宋体" w:cs="宋体"/>
              <w:b w:val="0"/>
              <w:bCs w:val="0"/>
            </w:rPr>
            <w:instrText xml:space="preserve"> PAGEREF _Toc15045 \h </w:instrText>
          </w:r>
          <w:r>
            <w:rPr>
              <w:rFonts w:hint="eastAsia" w:ascii="宋体" w:hAnsi="宋体" w:eastAsia="宋体" w:cs="宋体"/>
              <w:b w:val="0"/>
              <w:bCs w:val="0"/>
            </w:rPr>
            <w:fldChar w:fldCharType="separate"/>
          </w:r>
          <w:r>
            <w:rPr>
              <w:rFonts w:hint="eastAsia" w:ascii="宋体" w:hAnsi="宋体" w:eastAsia="宋体" w:cs="宋体"/>
              <w:b w:val="0"/>
              <w:bCs w:val="0"/>
            </w:rPr>
            <w:t>1</w:t>
          </w:r>
          <w:r>
            <w:rPr>
              <w:rFonts w:hint="eastAsia" w:ascii="宋体" w:hAnsi="宋体" w:eastAsia="宋体" w:cs="宋体"/>
              <w:b w:val="0"/>
              <w:bCs w:val="0"/>
            </w:rPr>
            <w:fldChar w:fldCharType="end"/>
          </w:r>
          <w:r>
            <w:rPr>
              <w:rFonts w:hint="eastAsia" w:ascii="宋体" w:hAnsi="宋体" w:eastAsia="宋体" w:cs="宋体"/>
              <w:b w:val="0"/>
              <w:bCs w:val="0"/>
            </w:rPr>
            <w:fldChar w:fldCharType="end"/>
          </w:r>
        </w:p>
        <w:p>
          <w:pPr>
            <w:pStyle w:val="28"/>
            <w:tabs>
              <w:tab w:val="right" w:leader="dot" w:pos="9354"/>
            </w:tabs>
            <w:rPr>
              <w:rFonts w:hint="eastAsia" w:ascii="宋体" w:hAnsi="宋体" w:eastAsia="宋体" w:cs="宋体"/>
              <w:b w:val="0"/>
              <w:bCs w:val="0"/>
            </w:rPr>
          </w:pPr>
          <w:r>
            <w:rPr>
              <w:rFonts w:hint="eastAsia" w:ascii="宋体" w:hAnsi="宋体" w:eastAsia="宋体" w:cs="宋体"/>
              <w:b w:val="0"/>
              <w:bCs w:val="0"/>
            </w:rPr>
            <w:fldChar w:fldCharType="begin"/>
          </w:r>
          <w:r>
            <w:rPr>
              <w:rFonts w:hint="eastAsia" w:ascii="宋体" w:hAnsi="宋体" w:eastAsia="宋体" w:cs="宋体"/>
              <w:b w:val="0"/>
              <w:bCs w:val="0"/>
            </w:rPr>
            <w:instrText xml:space="preserve"> HYPERLINK \l _Toc7989 </w:instrText>
          </w:r>
          <w:r>
            <w:rPr>
              <w:rFonts w:hint="eastAsia" w:ascii="宋体" w:hAnsi="宋体" w:eastAsia="宋体" w:cs="宋体"/>
              <w:b w:val="0"/>
              <w:bCs w:val="0"/>
            </w:rPr>
            <w:fldChar w:fldCharType="separate"/>
          </w:r>
          <w:r>
            <w:rPr>
              <w:rFonts w:hint="eastAsia" w:ascii="宋体" w:hAnsi="宋体" w:eastAsia="宋体" w:cs="宋体"/>
              <w:b w:val="0"/>
              <w:bCs w:val="0"/>
              <w:i w:val="0"/>
            </w:rPr>
            <w:t xml:space="preserve">4 </w:t>
          </w:r>
          <w:r>
            <w:rPr>
              <w:rFonts w:hint="eastAsia" w:ascii="宋体" w:hAnsi="宋体" w:eastAsia="宋体" w:cs="宋体"/>
              <w:b w:val="0"/>
              <w:bCs w:val="0"/>
            </w:rPr>
            <w:t>评估内容</w:t>
          </w:r>
          <w:r>
            <w:rPr>
              <w:rFonts w:hint="eastAsia" w:ascii="宋体" w:hAnsi="宋体" w:eastAsia="宋体" w:cs="宋体"/>
              <w:b w:val="0"/>
              <w:bCs w:val="0"/>
            </w:rPr>
            <w:tab/>
          </w:r>
          <w:r>
            <w:rPr>
              <w:rFonts w:hint="eastAsia" w:ascii="宋体" w:hAnsi="宋体" w:eastAsia="宋体" w:cs="宋体"/>
              <w:b w:val="0"/>
              <w:bCs w:val="0"/>
            </w:rPr>
            <w:fldChar w:fldCharType="begin"/>
          </w:r>
          <w:r>
            <w:rPr>
              <w:rFonts w:hint="eastAsia" w:ascii="宋体" w:hAnsi="宋体" w:eastAsia="宋体" w:cs="宋体"/>
              <w:b w:val="0"/>
              <w:bCs w:val="0"/>
            </w:rPr>
            <w:instrText xml:space="preserve"> PAGEREF _Toc7989 \h </w:instrText>
          </w:r>
          <w:r>
            <w:rPr>
              <w:rFonts w:hint="eastAsia" w:ascii="宋体" w:hAnsi="宋体" w:eastAsia="宋体" w:cs="宋体"/>
              <w:b w:val="0"/>
              <w:bCs w:val="0"/>
            </w:rPr>
            <w:fldChar w:fldCharType="separate"/>
          </w:r>
          <w:r>
            <w:rPr>
              <w:rFonts w:hint="eastAsia" w:ascii="宋体" w:hAnsi="宋体" w:eastAsia="宋体" w:cs="宋体"/>
              <w:b w:val="0"/>
              <w:bCs w:val="0"/>
            </w:rPr>
            <w:t>1</w:t>
          </w:r>
          <w:r>
            <w:rPr>
              <w:rFonts w:hint="eastAsia" w:ascii="宋体" w:hAnsi="宋体" w:eastAsia="宋体" w:cs="宋体"/>
              <w:b w:val="0"/>
              <w:bCs w:val="0"/>
            </w:rPr>
            <w:fldChar w:fldCharType="end"/>
          </w:r>
          <w:r>
            <w:rPr>
              <w:rFonts w:hint="eastAsia" w:ascii="宋体" w:hAnsi="宋体" w:eastAsia="宋体" w:cs="宋体"/>
              <w:b w:val="0"/>
              <w:bCs w:val="0"/>
            </w:rPr>
            <w:fldChar w:fldCharType="end"/>
          </w:r>
        </w:p>
        <w:p>
          <w:pPr>
            <w:pStyle w:val="33"/>
            <w:tabs>
              <w:tab w:val="right" w:leader="dot" w:pos="9354"/>
              <w:tab w:val="clear" w:pos="9344"/>
            </w:tabs>
            <w:rPr>
              <w:rFonts w:hint="eastAsia" w:ascii="宋体" w:hAnsi="宋体" w:eastAsia="宋体" w:cs="宋体"/>
              <w:b w:val="0"/>
              <w:bCs w:val="0"/>
            </w:rPr>
          </w:pPr>
          <w:r>
            <w:rPr>
              <w:rFonts w:hint="eastAsia" w:ascii="宋体" w:hAnsi="宋体" w:eastAsia="宋体" w:cs="宋体"/>
              <w:b w:val="0"/>
              <w:bCs w:val="0"/>
            </w:rPr>
            <w:fldChar w:fldCharType="begin"/>
          </w:r>
          <w:r>
            <w:rPr>
              <w:rFonts w:hint="eastAsia" w:ascii="宋体" w:hAnsi="宋体" w:eastAsia="宋体" w:cs="宋体"/>
              <w:b w:val="0"/>
              <w:bCs w:val="0"/>
            </w:rPr>
            <w:instrText xml:space="preserve"> HYPERLINK \l _Toc19866 </w:instrText>
          </w:r>
          <w:r>
            <w:rPr>
              <w:rFonts w:hint="eastAsia" w:ascii="宋体" w:hAnsi="宋体" w:eastAsia="宋体" w:cs="宋体"/>
              <w:b w:val="0"/>
              <w:bCs w:val="0"/>
            </w:rPr>
            <w:fldChar w:fldCharType="separate"/>
          </w:r>
          <w:r>
            <w:rPr>
              <w:rFonts w:hint="eastAsia" w:ascii="宋体" w:hAnsi="宋体" w:eastAsia="宋体" w:cs="宋体"/>
              <w:b w:val="0"/>
              <w:bCs w:val="0"/>
              <w:i w:val="0"/>
              <w:iCs w:val="0"/>
              <w:caps w:val="0"/>
              <w:smallCaps w:val="0"/>
              <w:strike w:val="0"/>
              <w:dstrike w:val="0"/>
              <w:vanish w:val="0"/>
              <w:spacing w:val="0"/>
              <w:kern w:val="0"/>
              <w:position w:val="0"/>
              <w:vertAlign w:val="baseline"/>
            </w:rPr>
            <w:t xml:space="preserve">4.1 </w:t>
          </w:r>
          <w:r>
            <w:rPr>
              <w:rFonts w:hint="eastAsia" w:ascii="宋体" w:hAnsi="宋体" w:eastAsia="宋体" w:cs="宋体"/>
              <w:b w:val="0"/>
              <w:bCs w:val="0"/>
            </w:rPr>
            <w:t>文件整体设置要求；</w:t>
          </w:r>
          <w:r>
            <w:rPr>
              <w:rFonts w:hint="eastAsia" w:ascii="宋体" w:hAnsi="宋体" w:eastAsia="宋体" w:cs="宋体"/>
              <w:b w:val="0"/>
              <w:bCs w:val="0"/>
            </w:rPr>
            <w:tab/>
          </w:r>
          <w:r>
            <w:rPr>
              <w:rFonts w:hint="eastAsia" w:ascii="宋体" w:hAnsi="宋体" w:eastAsia="宋体" w:cs="宋体"/>
              <w:b w:val="0"/>
              <w:bCs w:val="0"/>
            </w:rPr>
            <w:fldChar w:fldCharType="begin"/>
          </w:r>
          <w:r>
            <w:rPr>
              <w:rFonts w:hint="eastAsia" w:ascii="宋体" w:hAnsi="宋体" w:eastAsia="宋体" w:cs="宋体"/>
              <w:b w:val="0"/>
              <w:bCs w:val="0"/>
            </w:rPr>
            <w:instrText xml:space="preserve"> PAGEREF _Toc19866 \h </w:instrText>
          </w:r>
          <w:r>
            <w:rPr>
              <w:rFonts w:hint="eastAsia" w:ascii="宋体" w:hAnsi="宋体" w:eastAsia="宋体" w:cs="宋体"/>
              <w:b w:val="0"/>
              <w:bCs w:val="0"/>
            </w:rPr>
            <w:fldChar w:fldCharType="separate"/>
          </w:r>
          <w:r>
            <w:rPr>
              <w:rFonts w:hint="eastAsia" w:ascii="宋体" w:hAnsi="宋体" w:eastAsia="宋体" w:cs="宋体"/>
              <w:b w:val="0"/>
              <w:bCs w:val="0"/>
            </w:rPr>
            <w:t>1</w:t>
          </w:r>
          <w:r>
            <w:rPr>
              <w:rFonts w:hint="eastAsia" w:ascii="宋体" w:hAnsi="宋体" w:eastAsia="宋体" w:cs="宋体"/>
              <w:b w:val="0"/>
              <w:bCs w:val="0"/>
            </w:rPr>
            <w:fldChar w:fldCharType="end"/>
          </w:r>
          <w:r>
            <w:rPr>
              <w:rFonts w:hint="eastAsia" w:ascii="宋体" w:hAnsi="宋体" w:eastAsia="宋体" w:cs="宋体"/>
              <w:b w:val="0"/>
              <w:bCs w:val="0"/>
            </w:rPr>
            <w:fldChar w:fldCharType="end"/>
          </w:r>
        </w:p>
        <w:p>
          <w:pPr>
            <w:pStyle w:val="33"/>
            <w:tabs>
              <w:tab w:val="right" w:leader="dot" w:pos="9354"/>
              <w:tab w:val="clear" w:pos="9344"/>
            </w:tabs>
            <w:rPr>
              <w:rFonts w:hint="eastAsia" w:ascii="宋体" w:hAnsi="宋体" w:eastAsia="宋体" w:cs="宋体"/>
              <w:b w:val="0"/>
              <w:bCs w:val="0"/>
            </w:rPr>
          </w:pPr>
          <w:r>
            <w:rPr>
              <w:rFonts w:hint="eastAsia" w:ascii="宋体" w:hAnsi="宋体" w:eastAsia="宋体" w:cs="宋体"/>
              <w:b w:val="0"/>
              <w:bCs w:val="0"/>
            </w:rPr>
            <w:fldChar w:fldCharType="begin"/>
          </w:r>
          <w:r>
            <w:rPr>
              <w:rFonts w:hint="eastAsia" w:ascii="宋体" w:hAnsi="宋体" w:eastAsia="宋体" w:cs="宋体"/>
              <w:b w:val="0"/>
              <w:bCs w:val="0"/>
            </w:rPr>
            <w:instrText xml:space="preserve"> HYPERLINK \l _Toc11898 </w:instrText>
          </w:r>
          <w:r>
            <w:rPr>
              <w:rFonts w:hint="eastAsia" w:ascii="宋体" w:hAnsi="宋体" w:eastAsia="宋体" w:cs="宋体"/>
              <w:b w:val="0"/>
              <w:bCs w:val="0"/>
            </w:rPr>
            <w:fldChar w:fldCharType="separate"/>
          </w:r>
          <w:r>
            <w:rPr>
              <w:rFonts w:hint="eastAsia" w:ascii="宋体" w:hAnsi="宋体" w:eastAsia="宋体" w:cs="宋体"/>
              <w:b w:val="0"/>
              <w:bCs w:val="0"/>
              <w:i w:val="0"/>
              <w:iCs w:val="0"/>
              <w:caps w:val="0"/>
              <w:smallCaps w:val="0"/>
              <w:strike w:val="0"/>
              <w:dstrike w:val="0"/>
              <w:vanish w:val="0"/>
              <w:spacing w:val="0"/>
              <w:kern w:val="0"/>
              <w:position w:val="0"/>
              <w:vertAlign w:val="baseline"/>
            </w:rPr>
            <w:t xml:space="preserve">4.2 </w:t>
          </w:r>
          <w:r>
            <w:rPr>
              <w:rFonts w:hint="eastAsia" w:ascii="宋体" w:hAnsi="宋体" w:eastAsia="宋体" w:cs="宋体"/>
              <w:b w:val="0"/>
              <w:bCs w:val="0"/>
            </w:rPr>
            <w:t>机构组织机构与人员档案文件设置情况；</w:t>
          </w:r>
          <w:r>
            <w:rPr>
              <w:rFonts w:hint="eastAsia" w:ascii="宋体" w:hAnsi="宋体" w:eastAsia="宋体" w:cs="宋体"/>
              <w:b w:val="0"/>
              <w:bCs w:val="0"/>
            </w:rPr>
            <w:tab/>
          </w:r>
          <w:r>
            <w:rPr>
              <w:rFonts w:hint="eastAsia" w:ascii="宋体" w:hAnsi="宋体" w:eastAsia="宋体" w:cs="宋体"/>
              <w:b w:val="0"/>
              <w:bCs w:val="0"/>
            </w:rPr>
            <w:fldChar w:fldCharType="begin"/>
          </w:r>
          <w:r>
            <w:rPr>
              <w:rFonts w:hint="eastAsia" w:ascii="宋体" w:hAnsi="宋体" w:eastAsia="宋体" w:cs="宋体"/>
              <w:b w:val="0"/>
              <w:bCs w:val="0"/>
            </w:rPr>
            <w:instrText xml:space="preserve"> PAGEREF _Toc11898 \h </w:instrText>
          </w:r>
          <w:r>
            <w:rPr>
              <w:rFonts w:hint="eastAsia" w:ascii="宋体" w:hAnsi="宋体" w:eastAsia="宋体" w:cs="宋体"/>
              <w:b w:val="0"/>
              <w:bCs w:val="0"/>
            </w:rPr>
            <w:fldChar w:fldCharType="separate"/>
          </w:r>
          <w:r>
            <w:rPr>
              <w:rFonts w:hint="eastAsia" w:ascii="宋体" w:hAnsi="宋体" w:eastAsia="宋体" w:cs="宋体"/>
              <w:b w:val="0"/>
              <w:bCs w:val="0"/>
            </w:rPr>
            <w:t>1</w:t>
          </w:r>
          <w:r>
            <w:rPr>
              <w:rFonts w:hint="eastAsia" w:ascii="宋体" w:hAnsi="宋体" w:eastAsia="宋体" w:cs="宋体"/>
              <w:b w:val="0"/>
              <w:bCs w:val="0"/>
            </w:rPr>
            <w:fldChar w:fldCharType="end"/>
          </w:r>
          <w:r>
            <w:rPr>
              <w:rFonts w:hint="eastAsia" w:ascii="宋体" w:hAnsi="宋体" w:eastAsia="宋体" w:cs="宋体"/>
              <w:b w:val="0"/>
              <w:bCs w:val="0"/>
            </w:rPr>
            <w:fldChar w:fldCharType="end"/>
          </w:r>
        </w:p>
        <w:p>
          <w:pPr>
            <w:pStyle w:val="33"/>
            <w:tabs>
              <w:tab w:val="right" w:leader="dot" w:pos="9354"/>
              <w:tab w:val="clear" w:pos="9344"/>
            </w:tabs>
            <w:rPr>
              <w:rFonts w:hint="eastAsia" w:ascii="宋体" w:hAnsi="宋体" w:eastAsia="宋体" w:cs="宋体"/>
              <w:b w:val="0"/>
              <w:bCs w:val="0"/>
            </w:rPr>
          </w:pPr>
          <w:r>
            <w:rPr>
              <w:rFonts w:hint="eastAsia" w:ascii="宋体" w:hAnsi="宋体" w:eastAsia="宋体" w:cs="宋体"/>
              <w:b w:val="0"/>
              <w:bCs w:val="0"/>
            </w:rPr>
            <w:fldChar w:fldCharType="begin"/>
          </w:r>
          <w:r>
            <w:rPr>
              <w:rFonts w:hint="eastAsia" w:ascii="宋体" w:hAnsi="宋体" w:eastAsia="宋体" w:cs="宋体"/>
              <w:b w:val="0"/>
              <w:bCs w:val="0"/>
            </w:rPr>
            <w:instrText xml:space="preserve"> HYPERLINK \l _Toc2592 </w:instrText>
          </w:r>
          <w:r>
            <w:rPr>
              <w:rFonts w:hint="eastAsia" w:ascii="宋体" w:hAnsi="宋体" w:eastAsia="宋体" w:cs="宋体"/>
              <w:b w:val="0"/>
              <w:bCs w:val="0"/>
            </w:rPr>
            <w:fldChar w:fldCharType="separate"/>
          </w:r>
          <w:r>
            <w:rPr>
              <w:rFonts w:hint="eastAsia" w:ascii="宋体" w:hAnsi="宋体" w:eastAsia="宋体" w:cs="宋体"/>
              <w:b w:val="0"/>
              <w:bCs w:val="0"/>
              <w:i w:val="0"/>
              <w:iCs w:val="0"/>
              <w:caps w:val="0"/>
              <w:smallCaps w:val="0"/>
              <w:strike w:val="0"/>
              <w:dstrike w:val="0"/>
              <w:vanish w:val="0"/>
              <w:spacing w:val="0"/>
              <w:kern w:val="0"/>
              <w:position w:val="0"/>
              <w:vertAlign w:val="baseline"/>
            </w:rPr>
            <w:t xml:space="preserve">4.3 </w:t>
          </w:r>
          <w:r>
            <w:rPr>
              <w:rFonts w:hint="eastAsia" w:ascii="宋体" w:hAnsi="宋体" w:eastAsia="宋体" w:cs="宋体"/>
              <w:b w:val="0"/>
              <w:bCs w:val="0"/>
            </w:rPr>
            <w:t>机构质量体系文件设置完整度和必备要素是否完善；</w:t>
          </w:r>
          <w:r>
            <w:rPr>
              <w:rFonts w:hint="eastAsia" w:ascii="宋体" w:hAnsi="宋体" w:eastAsia="宋体" w:cs="宋体"/>
              <w:b w:val="0"/>
              <w:bCs w:val="0"/>
            </w:rPr>
            <w:tab/>
          </w:r>
          <w:r>
            <w:rPr>
              <w:rFonts w:hint="eastAsia" w:ascii="宋体" w:hAnsi="宋体" w:eastAsia="宋体" w:cs="宋体"/>
              <w:b w:val="0"/>
              <w:bCs w:val="0"/>
            </w:rPr>
            <w:fldChar w:fldCharType="begin"/>
          </w:r>
          <w:r>
            <w:rPr>
              <w:rFonts w:hint="eastAsia" w:ascii="宋体" w:hAnsi="宋体" w:eastAsia="宋体" w:cs="宋体"/>
              <w:b w:val="0"/>
              <w:bCs w:val="0"/>
            </w:rPr>
            <w:instrText xml:space="preserve"> PAGEREF _Toc2592 \h </w:instrText>
          </w:r>
          <w:r>
            <w:rPr>
              <w:rFonts w:hint="eastAsia" w:ascii="宋体" w:hAnsi="宋体" w:eastAsia="宋体" w:cs="宋体"/>
              <w:b w:val="0"/>
              <w:bCs w:val="0"/>
            </w:rPr>
            <w:fldChar w:fldCharType="separate"/>
          </w:r>
          <w:r>
            <w:rPr>
              <w:rFonts w:hint="eastAsia" w:ascii="宋体" w:hAnsi="宋体" w:eastAsia="宋体" w:cs="宋体"/>
              <w:b w:val="0"/>
              <w:bCs w:val="0"/>
            </w:rPr>
            <w:t>1</w:t>
          </w:r>
          <w:r>
            <w:rPr>
              <w:rFonts w:hint="eastAsia" w:ascii="宋体" w:hAnsi="宋体" w:eastAsia="宋体" w:cs="宋体"/>
              <w:b w:val="0"/>
              <w:bCs w:val="0"/>
            </w:rPr>
            <w:fldChar w:fldCharType="end"/>
          </w:r>
          <w:r>
            <w:rPr>
              <w:rFonts w:hint="eastAsia" w:ascii="宋体" w:hAnsi="宋体" w:eastAsia="宋体" w:cs="宋体"/>
              <w:b w:val="0"/>
              <w:bCs w:val="0"/>
            </w:rPr>
            <w:fldChar w:fldCharType="end"/>
          </w:r>
        </w:p>
        <w:p>
          <w:pPr>
            <w:pStyle w:val="33"/>
            <w:tabs>
              <w:tab w:val="right" w:leader="dot" w:pos="9354"/>
              <w:tab w:val="clear" w:pos="9344"/>
            </w:tabs>
            <w:rPr>
              <w:rFonts w:hint="eastAsia" w:ascii="宋体" w:hAnsi="宋体" w:eastAsia="宋体" w:cs="宋体"/>
              <w:b w:val="0"/>
              <w:bCs w:val="0"/>
            </w:rPr>
          </w:pPr>
          <w:r>
            <w:rPr>
              <w:rFonts w:hint="eastAsia" w:ascii="宋体" w:hAnsi="宋体" w:eastAsia="宋体" w:cs="宋体"/>
              <w:b w:val="0"/>
              <w:bCs w:val="0"/>
            </w:rPr>
            <w:fldChar w:fldCharType="begin"/>
          </w:r>
          <w:r>
            <w:rPr>
              <w:rFonts w:hint="eastAsia" w:ascii="宋体" w:hAnsi="宋体" w:eastAsia="宋体" w:cs="宋体"/>
              <w:b w:val="0"/>
              <w:bCs w:val="0"/>
            </w:rPr>
            <w:instrText xml:space="preserve"> HYPERLINK \l _Toc29963 </w:instrText>
          </w:r>
          <w:r>
            <w:rPr>
              <w:rFonts w:hint="eastAsia" w:ascii="宋体" w:hAnsi="宋体" w:eastAsia="宋体" w:cs="宋体"/>
              <w:b w:val="0"/>
              <w:bCs w:val="0"/>
            </w:rPr>
            <w:fldChar w:fldCharType="separate"/>
          </w:r>
          <w:r>
            <w:rPr>
              <w:rFonts w:hint="eastAsia" w:ascii="宋体" w:hAnsi="宋体" w:eastAsia="宋体" w:cs="宋体"/>
              <w:b w:val="0"/>
              <w:bCs w:val="0"/>
              <w:i w:val="0"/>
              <w:iCs w:val="0"/>
              <w:caps w:val="0"/>
              <w:smallCaps w:val="0"/>
              <w:strike w:val="0"/>
              <w:dstrike w:val="0"/>
              <w:vanish w:val="0"/>
              <w:spacing w:val="0"/>
              <w:kern w:val="0"/>
              <w:position w:val="0"/>
              <w:vertAlign w:val="baseline"/>
            </w:rPr>
            <w:t xml:space="preserve">4.4 </w:t>
          </w:r>
          <w:r>
            <w:rPr>
              <w:rFonts w:hint="eastAsia" w:ascii="宋体" w:hAnsi="宋体" w:eastAsia="宋体" w:cs="宋体"/>
              <w:b w:val="0"/>
              <w:bCs w:val="0"/>
            </w:rPr>
            <w:t>机构管理工作记录文件设置情况；</w:t>
          </w:r>
          <w:r>
            <w:rPr>
              <w:rFonts w:hint="eastAsia" w:ascii="宋体" w:hAnsi="宋体" w:eastAsia="宋体" w:cs="宋体"/>
              <w:b w:val="0"/>
              <w:bCs w:val="0"/>
            </w:rPr>
            <w:tab/>
          </w:r>
          <w:r>
            <w:rPr>
              <w:rFonts w:hint="eastAsia" w:ascii="宋体" w:hAnsi="宋体" w:eastAsia="宋体" w:cs="宋体"/>
              <w:b w:val="0"/>
              <w:bCs w:val="0"/>
            </w:rPr>
            <w:fldChar w:fldCharType="begin"/>
          </w:r>
          <w:r>
            <w:rPr>
              <w:rFonts w:hint="eastAsia" w:ascii="宋体" w:hAnsi="宋体" w:eastAsia="宋体" w:cs="宋体"/>
              <w:b w:val="0"/>
              <w:bCs w:val="0"/>
            </w:rPr>
            <w:instrText xml:space="preserve"> PAGEREF _Toc29963 \h </w:instrText>
          </w:r>
          <w:r>
            <w:rPr>
              <w:rFonts w:hint="eastAsia" w:ascii="宋体" w:hAnsi="宋体" w:eastAsia="宋体" w:cs="宋体"/>
              <w:b w:val="0"/>
              <w:bCs w:val="0"/>
            </w:rPr>
            <w:fldChar w:fldCharType="separate"/>
          </w:r>
          <w:r>
            <w:rPr>
              <w:rFonts w:hint="eastAsia" w:ascii="宋体" w:hAnsi="宋体" w:eastAsia="宋体" w:cs="宋体"/>
              <w:b w:val="0"/>
              <w:bCs w:val="0"/>
            </w:rPr>
            <w:t>2</w:t>
          </w:r>
          <w:r>
            <w:rPr>
              <w:rFonts w:hint="eastAsia" w:ascii="宋体" w:hAnsi="宋体" w:eastAsia="宋体" w:cs="宋体"/>
              <w:b w:val="0"/>
              <w:bCs w:val="0"/>
            </w:rPr>
            <w:fldChar w:fldCharType="end"/>
          </w:r>
          <w:r>
            <w:rPr>
              <w:rFonts w:hint="eastAsia" w:ascii="宋体" w:hAnsi="宋体" w:eastAsia="宋体" w:cs="宋体"/>
              <w:b w:val="0"/>
              <w:bCs w:val="0"/>
            </w:rPr>
            <w:fldChar w:fldCharType="end"/>
          </w:r>
        </w:p>
        <w:p>
          <w:pPr>
            <w:pStyle w:val="33"/>
            <w:tabs>
              <w:tab w:val="right" w:leader="dot" w:pos="9354"/>
              <w:tab w:val="clear" w:pos="9344"/>
            </w:tabs>
            <w:rPr>
              <w:rFonts w:hint="eastAsia" w:ascii="宋体" w:hAnsi="宋体" w:eastAsia="宋体" w:cs="宋体"/>
              <w:b w:val="0"/>
              <w:bCs w:val="0"/>
            </w:rPr>
          </w:pPr>
          <w:r>
            <w:rPr>
              <w:rFonts w:hint="eastAsia" w:ascii="宋体" w:hAnsi="宋体" w:eastAsia="宋体" w:cs="宋体"/>
              <w:b w:val="0"/>
              <w:bCs w:val="0"/>
            </w:rPr>
            <w:fldChar w:fldCharType="begin"/>
          </w:r>
          <w:r>
            <w:rPr>
              <w:rFonts w:hint="eastAsia" w:ascii="宋体" w:hAnsi="宋体" w:eastAsia="宋体" w:cs="宋体"/>
              <w:b w:val="0"/>
              <w:bCs w:val="0"/>
            </w:rPr>
            <w:instrText xml:space="preserve"> HYPERLINK \l _Toc4260 </w:instrText>
          </w:r>
          <w:r>
            <w:rPr>
              <w:rFonts w:hint="eastAsia" w:ascii="宋体" w:hAnsi="宋体" w:eastAsia="宋体" w:cs="宋体"/>
              <w:b w:val="0"/>
              <w:bCs w:val="0"/>
            </w:rPr>
            <w:fldChar w:fldCharType="separate"/>
          </w:r>
          <w:r>
            <w:rPr>
              <w:rFonts w:hint="eastAsia" w:ascii="宋体" w:hAnsi="宋体" w:eastAsia="宋体" w:cs="宋体"/>
              <w:b w:val="0"/>
              <w:bCs w:val="0"/>
              <w:i w:val="0"/>
              <w:iCs w:val="0"/>
              <w:caps w:val="0"/>
              <w:smallCaps w:val="0"/>
              <w:strike w:val="0"/>
              <w:dstrike w:val="0"/>
              <w:vanish w:val="0"/>
              <w:spacing w:val="0"/>
              <w:kern w:val="0"/>
              <w:position w:val="0"/>
              <w:vertAlign w:val="baseline"/>
            </w:rPr>
            <w:t xml:space="preserve">4.5 </w:t>
          </w:r>
          <w:r>
            <w:rPr>
              <w:rFonts w:hint="eastAsia" w:ascii="宋体" w:hAnsi="宋体" w:eastAsia="宋体" w:cs="宋体"/>
              <w:b w:val="0"/>
              <w:bCs w:val="0"/>
            </w:rPr>
            <w:t>管理文件具体内容是否清晰、完整、确切、是否具有可操作性等内容（参见规范性附录A）</w:t>
          </w:r>
          <w:r>
            <w:rPr>
              <w:rFonts w:hint="eastAsia" w:ascii="宋体" w:hAnsi="宋体" w:eastAsia="宋体" w:cs="宋体"/>
              <w:b w:val="0"/>
              <w:bCs w:val="0"/>
            </w:rPr>
            <w:tab/>
          </w:r>
          <w:r>
            <w:rPr>
              <w:rFonts w:hint="eastAsia" w:ascii="宋体" w:hAnsi="宋体" w:eastAsia="宋体" w:cs="宋体"/>
              <w:b w:val="0"/>
              <w:bCs w:val="0"/>
            </w:rPr>
            <w:fldChar w:fldCharType="begin"/>
          </w:r>
          <w:r>
            <w:rPr>
              <w:rFonts w:hint="eastAsia" w:ascii="宋体" w:hAnsi="宋体" w:eastAsia="宋体" w:cs="宋体"/>
              <w:b w:val="0"/>
              <w:bCs w:val="0"/>
            </w:rPr>
            <w:instrText xml:space="preserve"> PAGEREF _Toc4260 \h </w:instrText>
          </w:r>
          <w:r>
            <w:rPr>
              <w:rFonts w:hint="eastAsia" w:ascii="宋体" w:hAnsi="宋体" w:eastAsia="宋体" w:cs="宋体"/>
              <w:b w:val="0"/>
              <w:bCs w:val="0"/>
            </w:rPr>
            <w:fldChar w:fldCharType="separate"/>
          </w:r>
          <w:r>
            <w:rPr>
              <w:rFonts w:hint="eastAsia" w:ascii="宋体" w:hAnsi="宋体" w:eastAsia="宋体" w:cs="宋体"/>
              <w:b w:val="0"/>
              <w:bCs w:val="0"/>
            </w:rPr>
            <w:t>2</w:t>
          </w:r>
          <w:r>
            <w:rPr>
              <w:rFonts w:hint="eastAsia" w:ascii="宋体" w:hAnsi="宋体" w:eastAsia="宋体" w:cs="宋体"/>
              <w:b w:val="0"/>
              <w:bCs w:val="0"/>
            </w:rPr>
            <w:fldChar w:fldCharType="end"/>
          </w:r>
          <w:r>
            <w:rPr>
              <w:rFonts w:hint="eastAsia" w:ascii="宋体" w:hAnsi="宋体" w:eastAsia="宋体" w:cs="宋体"/>
              <w:b w:val="0"/>
              <w:bCs w:val="0"/>
            </w:rPr>
            <w:fldChar w:fldCharType="end"/>
          </w:r>
        </w:p>
        <w:p>
          <w:pPr>
            <w:pStyle w:val="28"/>
            <w:tabs>
              <w:tab w:val="right" w:leader="dot" w:pos="9354"/>
            </w:tabs>
            <w:rPr>
              <w:rFonts w:hint="eastAsia" w:ascii="宋体" w:hAnsi="宋体" w:eastAsia="宋体" w:cs="宋体"/>
              <w:b w:val="0"/>
              <w:bCs w:val="0"/>
            </w:rPr>
          </w:pPr>
          <w:r>
            <w:rPr>
              <w:rFonts w:hint="eastAsia" w:ascii="宋体" w:hAnsi="宋体" w:eastAsia="宋体" w:cs="宋体"/>
              <w:b w:val="0"/>
              <w:bCs w:val="0"/>
            </w:rPr>
            <w:fldChar w:fldCharType="begin"/>
          </w:r>
          <w:r>
            <w:rPr>
              <w:rFonts w:hint="eastAsia" w:ascii="宋体" w:hAnsi="宋体" w:eastAsia="宋体" w:cs="宋体"/>
              <w:b w:val="0"/>
              <w:bCs w:val="0"/>
            </w:rPr>
            <w:instrText xml:space="preserve"> HYPERLINK \l _Toc26363 </w:instrText>
          </w:r>
          <w:r>
            <w:rPr>
              <w:rFonts w:hint="eastAsia" w:ascii="宋体" w:hAnsi="宋体" w:eastAsia="宋体" w:cs="宋体"/>
              <w:b w:val="0"/>
              <w:bCs w:val="0"/>
            </w:rPr>
            <w:fldChar w:fldCharType="separate"/>
          </w:r>
          <w:r>
            <w:rPr>
              <w:rFonts w:hint="eastAsia" w:ascii="宋体" w:hAnsi="宋体" w:eastAsia="宋体" w:cs="宋体"/>
              <w:b w:val="0"/>
              <w:bCs w:val="0"/>
              <w:i w:val="0"/>
            </w:rPr>
            <w:t xml:space="preserve">5 </w:t>
          </w:r>
          <w:r>
            <w:rPr>
              <w:rFonts w:hint="eastAsia" w:ascii="宋体" w:hAnsi="宋体" w:eastAsia="宋体" w:cs="宋体"/>
              <w:b w:val="0"/>
              <w:bCs w:val="0"/>
            </w:rPr>
            <w:t>评估专家</w:t>
          </w:r>
          <w:r>
            <w:rPr>
              <w:rFonts w:hint="eastAsia" w:ascii="宋体" w:hAnsi="宋体" w:eastAsia="宋体" w:cs="宋体"/>
              <w:b w:val="0"/>
              <w:bCs w:val="0"/>
            </w:rPr>
            <w:tab/>
          </w:r>
          <w:r>
            <w:rPr>
              <w:rFonts w:hint="eastAsia" w:ascii="宋体" w:hAnsi="宋体" w:eastAsia="宋体" w:cs="宋体"/>
              <w:b w:val="0"/>
              <w:bCs w:val="0"/>
            </w:rPr>
            <w:fldChar w:fldCharType="begin"/>
          </w:r>
          <w:r>
            <w:rPr>
              <w:rFonts w:hint="eastAsia" w:ascii="宋体" w:hAnsi="宋体" w:eastAsia="宋体" w:cs="宋体"/>
              <w:b w:val="0"/>
              <w:bCs w:val="0"/>
            </w:rPr>
            <w:instrText xml:space="preserve"> PAGEREF _Toc26363 \h </w:instrText>
          </w:r>
          <w:r>
            <w:rPr>
              <w:rFonts w:hint="eastAsia" w:ascii="宋体" w:hAnsi="宋体" w:eastAsia="宋体" w:cs="宋体"/>
              <w:b w:val="0"/>
              <w:bCs w:val="0"/>
            </w:rPr>
            <w:fldChar w:fldCharType="separate"/>
          </w:r>
          <w:r>
            <w:rPr>
              <w:rFonts w:hint="eastAsia" w:ascii="宋体" w:hAnsi="宋体" w:eastAsia="宋体" w:cs="宋体"/>
              <w:b w:val="0"/>
              <w:bCs w:val="0"/>
            </w:rPr>
            <w:t>2</w:t>
          </w:r>
          <w:r>
            <w:rPr>
              <w:rFonts w:hint="eastAsia" w:ascii="宋体" w:hAnsi="宋体" w:eastAsia="宋体" w:cs="宋体"/>
              <w:b w:val="0"/>
              <w:bCs w:val="0"/>
            </w:rPr>
            <w:fldChar w:fldCharType="end"/>
          </w:r>
          <w:r>
            <w:rPr>
              <w:rFonts w:hint="eastAsia" w:ascii="宋体" w:hAnsi="宋体" w:eastAsia="宋体" w:cs="宋体"/>
              <w:b w:val="0"/>
              <w:bCs w:val="0"/>
            </w:rPr>
            <w:fldChar w:fldCharType="end"/>
          </w:r>
        </w:p>
        <w:p>
          <w:pPr>
            <w:pStyle w:val="33"/>
            <w:tabs>
              <w:tab w:val="right" w:leader="dot" w:pos="9354"/>
              <w:tab w:val="clear" w:pos="9344"/>
            </w:tabs>
            <w:rPr>
              <w:rFonts w:hint="eastAsia" w:ascii="宋体" w:hAnsi="宋体" w:eastAsia="宋体" w:cs="宋体"/>
              <w:b w:val="0"/>
              <w:bCs w:val="0"/>
            </w:rPr>
          </w:pPr>
          <w:r>
            <w:rPr>
              <w:rFonts w:hint="eastAsia" w:ascii="宋体" w:hAnsi="宋体" w:eastAsia="宋体" w:cs="宋体"/>
              <w:b w:val="0"/>
              <w:bCs w:val="0"/>
            </w:rPr>
            <w:fldChar w:fldCharType="begin"/>
          </w:r>
          <w:r>
            <w:rPr>
              <w:rFonts w:hint="eastAsia" w:ascii="宋体" w:hAnsi="宋体" w:eastAsia="宋体" w:cs="宋体"/>
              <w:b w:val="0"/>
              <w:bCs w:val="0"/>
            </w:rPr>
            <w:instrText xml:space="preserve"> HYPERLINK \l _Toc28159 </w:instrText>
          </w:r>
          <w:r>
            <w:rPr>
              <w:rFonts w:hint="eastAsia" w:ascii="宋体" w:hAnsi="宋体" w:eastAsia="宋体" w:cs="宋体"/>
              <w:b w:val="0"/>
              <w:bCs w:val="0"/>
            </w:rPr>
            <w:fldChar w:fldCharType="separate"/>
          </w:r>
          <w:r>
            <w:rPr>
              <w:rFonts w:hint="eastAsia" w:ascii="宋体" w:hAnsi="宋体" w:eastAsia="宋体" w:cs="宋体"/>
              <w:b w:val="0"/>
              <w:bCs w:val="0"/>
              <w:i w:val="0"/>
              <w:iCs w:val="0"/>
              <w:caps w:val="0"/>
              <w:smallCaps w:val="0"/>
              <w:strike w:val="0"/>
              <w:dstrike w:val="0"/>
              <w:vanish w:val="0"/>
              <w:spacing w:val="0"/>
              <w:kern w:val="0"/>
              <w:position w:val="0"/>
              <w:vertAlign w:val="baseline"/>
              <w:lang w:val="en-US" w:eastAsia="zh-CN" w:bidi="ar-SA"/>
            </w:rPr>
            <w:t xml:space="preserve">5.1 </w:t>
          </w:r>
          <w:r>
            <w:rPr>
              <w:rFonts w:hint="eastAsia" w:ascii="宋体" w:hAnsi="宋体" w:eastAsia="宋体" w:cs="宋体"/>
              <w:b w:val="0"/>
              <w:bCs w:val="0"/>
              <w:lang w:val="en-US" w:eastAsia="zh-CN" w:bidi="ar-SA"/>
            </w:rPr>
            <w:t>第三方评估机构组织评估专家开展评估工作</w:t>
          </w:r>
          <w:r>
            <w:rPr>
              <w:rFonts w:hint="eastAsia" w:ascii="宋体" w:hAnsi="宋体" w:eastAsia="宋体" w:cs="宋体"/>
              <w:b w:val="0"/>
              <w:bCs w:val="0"/>
            </w:rPr>
            <w:tab/>
          </w:r>
          <w:r>
            <w:rPr>
              <w:rFonts w:hint="eastAsia" w:ascii="宋体" w:hAnsi="宋体" w:eastAsia="宋体" w:cs="宋体"/>
              <w:b w:val="0"/>
              <w:bCs w:val="0"/>
            </w:rPr>
            <w:fldChar w:fldCharType="begin"/>
          </w:r>
          <w:r>
            <w:rPr>
              <w:rFonts w:hint="eastAsia" w:ascii="宋体" w:hAnsi="宋体" w:eastAsia="宋体" w:cs="宋体"/>
              <w:b w:val="0"/>
              <w:bCs w:val="0"/>
            </w:rPr>
            <w:instrText xml:space="preserve"> PAGEREF _Toc28159 \h </w:instrText>
          </w:r>
          <w:r>
            <w:rPr>
              <w:rFonts w:hint="eastAsia" w:ascii="宋体" w:hAnsi="宋体" w:eastAsia="宋体" w:cs="宋体"/>
              <w:b w:val="0"/>
              <w:bCs w:val="0"/>
            </w:rPr>
            <w:fldChar w:fldCharType="separate"/>
          </w:r>
          <w:r>
            <w:rPr>
              <w:rFonts w:hint="eastAsia" w:ascii="宋体" w:hAnsi="宋体" w:eastAsia="宋体" w:cs="宋体"/>
              <w:b w:val="0"/>
              <w:bCs w:val="0"/>
            </w:rPr>
            <w:t>2</w:t>
          </w:r>
          <w:r>
            <w:rPr>
              <w:rFonts w:hint="eastAsia" w:ascii="宋体" w:hAnsi="宋体" w:eastAsia="宋体" w:cs="宋体"/>
              <w:b w:val="0"/>
              <w:bCs w:val="0"/>
            </w:rPr>
            <w:fldChar w:fldCharType="end"/>
          </w:r>
          <w:r>
            <w:rPr>
              <w:rFonts w:hint="eastAsia" w:ascii="宋体" w:hAnsi="宋体" w:eastAsia="宋体" w:cs="宋体"/>
              <w:b w:val="0"/>
              <w:bCs w:val="0"/>
            </w:rPr>
            <w:fldChar w:fldCharType="end"/>
          </w:r>
        </w:p>
        <w:p>
          <w:pPr>
            <w:pStyle w:val="33"/>
            <w:tabs>
              <w:tab w:val="right" w:leader="dot" w:pos="9354"/>
              <w:tab w:val="clear" w:pos="9344"/>
            </w:tabs>
            <w:rPr>
              <w:rFonts w:hint="eastAsia" w:ascii="宋体" w:hAnsi="宋体" w:eastAsia="宋体" w:cs="宋体"/>
              <w:b w:val="0"/>
              <w:bCs w:val="0"/>
            </w:rPr>
          </w:pPr>
          <w:r>
            <w:rPr>
              <w:rFonts w:hint="eastAsia" w:ascii="宋体" w:hAnsi="宋体" w:eastAsia="宋体" w:cs="宋体"/>
              <w:b w:val="0"/>
              <w:bCs w:val="0"/>
            </w:rPr>
            <w:fldChar w:fldCharType="begin"/>
          </w:r>
          <w:r>
            <w:rPr>
              <w:rFonts w:hint="eastAsia" w:ascii="宋体" w:hAnsi="宋体" w:eastAsia="宋体" w:cs="宋体"/>
              <w:b w:val="0"/>
              <w:bCs w:val="0"/>
            </w:rPr>
            <w:instrText xml:space="preserve"> HYPERLINK \l _Toc27274 </w:instrText>
          </w:r>
          <w:r>
            <w:rPr>
              <w:rFonts w:hint="eastAsia" w:ascii="宋体" w:hAnsi="宋体" w:eastAsia="宋体" w:cs="宋体"/>
              <w:b w:val="0"/>
              <w:bCs w:val="0"/>
            </w:rPr>
            <w:fldChar w:fldCharType="separate"/>
          </w:r>
          <w:r>
            <w:rPr>
              <w:rFonts w:hint="eastAsia" w:ascii="宋体" w:hAnsi="宋体" w:eastAsia="宋体" w:cs="宋体"/>
              <w:b w:val="0"/>
              <w:bCs w:val="0"/>
            </w:rPr>
            <w:t>第三方评估机构应制定专家遴选和培训制度，明确评估专家的资质要求及职责；</w:t>
          </w:r>
          <w:r>
            <w:rPr>
              <w:rFonts w:hint="eastAsia" w:ascii="宋体" w:hAnsi="宋体" w:eastAsia="宋体" w:cs="宋体"/>
              <w:b w:val="0"/>
              <w:bCs w:val="0"/>
            </w:rPr>
            <w:tab/>
          </w:r>
          <w:r>
            <w:rPr>
              <w:rFonts w:hint="eastAsia" w:ascii="宋体" w:hAnsi="宋体" w:eastAsia="宋体" w:cs="宋体"/>
              <w:b w:val="0"/>
              <w:bCs w:val="0"/>
            </w:rPr>
            <w:fldChar w:fldCharType="begin"/>
          </w:r>
          <w:r>
            <w:rPr>
              <w:rFonts w:hint="eastAsia" w:ascii="宋体" w:hAnsi="宋体" w:eastAsia="宋体" w:cs="宋体"/>
              <w:b w:val="0"/>
              <w:bCs w:val="0"/>
            </w:rPr>
            <w:instrText xml:space="preserve"> PAGEREF _Toc27274 \h </w:instrText>
          </w:r>
          <w:r>
            <w:rPr>
              <w:rFonts w:hint="eastAsia" w:ascii="宋体" w:hAnsi="宋体" w:eastAsia="宋体" w:cs="宋体"/>
              <w:b w:val="0"/>
              <w:bCs w:val="0"/>
            </w:rPr>
            <w:fldChar w:fldCharType="separate"/>
          </w:r>
          <w:r>
            <w:rPr>
              <w:rFonts w:hint="eastAsia" w:ascii="宋体" w:hAnsi="宋体" w:eastAsia="宋体" w:cs="宋体"/>
              <w:b w:val="0"/>
              <w:bCs w:val="0"/>
            </w:rPr>
            <w:t>2</w:t>
          </w:r>
          <w:r>
            <w:rPr>
              <w:rFonts w:hint="eastAsia" w:ascii="宋体" w:hAnsi="宋体" w:eastAsia="宋体" w:cs="宋体"/>
              <w:b w:val="0"/>
              <w:bCs w:val="0"/>
            </w:rPr>
            <w:fldChar w:fldCharType="end"/>
          </w:r>
          <w:r>
            <w:rPr>
              <w:rFonts w:hint="eastAsia" w:ascii="宋体" w:hAnsi="宋体" w:eastAsia="宋体" w:cs="宋体"/>
              <w:b w:val="0"/>
              <w:bCs w:val="0"/>
            </w:rPr>
            <w:fldChar w:fldCharType="end"/>
          </w:r>
        </w:p>
        <w:p>
          <w:pPr>
            <w:pStyle w:val="33"/>
            <w:tabs>
              <w:tab w:val="right" w:leader="dot" w:pos="9354"/>
              <w:tab w:val="clear" w:pos="9344"/>
            </w:tabs>
            <w:rPr>
              <w:rFonts w:hint="eastAsia" w:ascii="宋体" w:hAnsi="宋体" w:eastAsia="宋体" w:cs="宋体"/>
              <w:b w:val="0"/>
              <w:bCs w:val="0"/>
            </w:rPr>
          </w:pPr>
          <w:r>
            <w:rPr>
              <w:rFonts w:hint="eastAsia" w:ascii="宋体" w:hAnsi="宋体" w:eastAsia="宋体" w:cs="宋体"/>
              <w:b w:val="0"/>
              <w:bCs w:val="0"/>
            </w:rPr>
            <w:fldChar w:fldCharType="begin"/>
          </w:r>
          <w:r>
            <w:rPr>
              <w:rFonts w:hint="eastAsia" w:ascii="宋体" w:hAnsi="宋体" w:eastAsia="宋体" w:cs="宋体"/>
              <w:b w:val="0"/>
              <w:bCs w:val="0"/>
            </w:rPr>
            <w:instrText xml:space="preserve"> HYPERLINK \l _Toc28947 </w:instrText>
          </w:r>
          <w:r>
            <w:rPr>
              <w:rFonts w:hint="eastAsia" w:ascii="宋体" w:hAnsi="宋体" w:eastAsia="宋体" w:cs="宋体"/>
              <w:b w:val="0"/>
              <w:bCs w:val="0"/>
            </w:rPr>
            <w:fldChar w:fldCharType="separate"/>
          </w:r>
          <w:r>
            <w:rPr>
              <w:rFonts w:hint="eastAsia" w:ascii="宋体" w:hAnsi="宋体" w:eastAsia="宋体" w:cs="宋体"/>
              <w:b w:val="0"/>
              <w:bCs w:val="0"/>
              <w:i w:val="0"/>
              <w:iCs w:val="0"/>
              <w:caps w:val="0"/>
              <w:smallCaps w:val="0"/>
              <w:strike w:val="0"/>
              <w:dstrike w:val="0"/>
              <w:vanish w:val="0"/>
              <w:spacing w:val="0"/>
              <w:kern w:val="0"/>
              <w:position w:val="0"/>
              <w:vertAlign w:val="baseline"/>
              <w:lang w:val="en-US" w:eastAsia="zh-CN" w:bidi="ar-SA"/>
            </w:rPr>
            <w:t xml:space="preserve">5.2 </w:t>
          </w:r>
          <w:r>
            <w:rPr>
              <w:rFonts w:hint="eastAsia" w:ascii="宋体" w:hAnsi="宋体" w:eastAsia="宋体" w:cs="宋体"/>
              <w:b w:val="0"/>
              <w:bCs w:val="0"/>
              <w:lang w:val="en-US" w:eastAsia="zh-CN" w:bidi="ar-SA"/>
            </w:rPr>
            <w:t>评估专家要求</w:t>
          </w:r>
          <w:r>
            <w:rPr>
              <w:rFonts w:hint="eastAsia" w:ascii="宋体" w:hAnsi="宋体" w:eastAsia="宋体" w:cs="宋体"/>
              <w:b w:val="0"/>
              <w:bCs w:val="0"/>
            </w:rPr>
            <w:tab/>
          </w:r>
          <w:r>
            <w:rPr>
              <w:rFonts w:hint="eastAsia" w:ascii="宋体" w:hAnsi="宋体" w:eastAsia="宋体" w:cs="宋体"/>
              <w:b w:val="0"/>
              <w:bCs w:val="0"/>
            </w:rPr>
            <w:fldChar w:fldCharType="begin"/>
          </w:r>
          <w:r>
            <w:rPr>
              <w:rFonts w:hint="eastAsia" w:ascii="宋体" w:hAnsi="宋体" w:eastAsia="宋体" w:cs="宋体"/>
              <w:b w:val="0"/>
              <w:bCs w:val="0"/>
            </w:rPr>
            <w:instrText xml:space="preserve"> PAGEREF _Toc28947 \h </w:instrText>
          </w:r>
          <w:r>
            <w:rPr>
              <w:rFonts w:hint="eastAsia" w:ascii="宋体" w:hAnsi="宋体" w:eastAsia="宋体" w:cs="宋体"/>
              <w:b w:val="0"/>
              <w:bCs w:val="0"/>
            </w:rPr>
            <w:fldChar w:fldCharType="separate"/>
          </w:r>
          <w:r>
            <w:rPr>
              <w:rFonts w:hint="eastAsia" w:ascii="宋体" w:hAnsi="宋体" w:eastAsia="宋体" w:cs="宋体"/>
              <w:b w:val="0"/>
              <w:bCs w:val="0"/>
            </w:rPr>
            <w:t>2</w:t>
          </w:r>
          <w:r>
            <w:rPr>
              <w:rFonts w:hint="eastAsia" w:ascii="宋体" w:hAnsi="宋体" w:eastAsia="宋体" w:cs="宋体"/>
              <w:b w:val="0"/>
              <w:bCs w:val="0"/>
            </w:rPr>
            <w:fldChar w:fldCharType="end"/>
          </w:r>
          <w:r>
            <w:rPr>
              <w:rFonts w:hint="eastAsia" w:ascii="宋体" w:hAnsi="宋体" w:eastAsia="宋体" w:cs="宋体"/>
              <w:b w:val="0"/>
              <w:bCs w:val="0"/>
            </w:rPr>
            <w:fldChar w:fldCharType="end"/>
          </w:r>
        </w:p>
        <w:p>
          <w:pPr>
            <w:pStyle w:val="33"/>
            <w:tabs>
              <w:tab w:val="right" w:leader="dot" w:pos="9354"/>
              <w:tab w:val="clear" w:pos="9344"/>
            </w:tabs>
            <w:rPr>
              <w:rFonts w:hint="eastAsia" w:ascii="宋体" w:hAnsi="宋体" w:eastAsia="宋体" w:cs="宋体"/>
              <w:b w:val="0"/>
              <w:bCs w:val="0"/>
            </w:rPr>
          </w:pPr>
          <w:r>
            <w:rPr>
              <w:rFonts w:hint="eastAsia" w:ascii="宋体" w:hAnsi="宋体" w:eastAsia="宋体" w:cs="宋体"/>
              <w:b w:val="0"/>
              <w:bCs w:val="0"/>
            </w:rPr>
            <w:fldChar w:fldCharType="begin"/>
          </w:r>
          <w:r>
            <w:rPr>
              <w:rFonts w:hint="eastAsia" w:ascii="宋体" w:hAnsi="宋体" w:eastAsia="宋体" w:cs="宋体"/>
              <w:b w:val="0"/>
              <w:bCs w:val="0"/>
            </w:rPr>
            <w:instrText xml:space="preserve"> HYPERLINK \l _Toc5677 </w:instrText>
          </w:r>
          <w:r>
            <w:rPr>
              <w:rFonts w:hint="eastAsia" w:ascii="宋体" w:hAnsi="宋体" w:eastAsia="宋体" w:cs="宋体"/>
              <w:b w:val="0"/>
              <w:bCs w:val="0"/>
            </w:rPr>
            <w:fldChar w:fldCharType="separate"/>
          </w:r>
          <w:r>
            <w:rPr>
              <w:rFonts w:hint="eastAsia" w:ascii="宋体" w:hAnsi="宋体" w:eastAsia="宋体" w:cs="宋体"/>
              <w:b w:val="0"/>
              <w:bCs w:val="0"/>
            </w:rPr>
            <w:t>评估</w:t>
          </w:r>
          <w:r>
            <w:rPr>
              <w:rFonts w:hint="eastAsia" w:ascii="宋体" w:hAnsi="宋体" w:eastAsia="宋体" w:cs="宋体"/>
              <w:b w:val="0"/>
              <w:bCs w:val="0"/>
              <w:lang w:val="en-US" w:eastAsia="zh-CN"/>
            </w:rPr>
            <w:t>专家</w:t>
          </w:r>
          <w:r>
            <w:rPr>
              <w:rFonts w:hint="eastAsia" w:ascii="宋体" w:hAnsi="宋体" w:eastAsia="宋体" w:cs="宋体"/>
              <w:b w:val="0"/>
              <w:bCs w:val="0"/>
            </w:rPr>
            <w:t>至少符合以下要求：</w:t>
          </w:r>
          <w:r>
            <w:rPr>
              <w:rFonts w:hint="eastAsia" w:ascii="宋体" w:hAnsi="宋体" w:eastAsia="宋体" w:cs="宋体"/>
              <w:b w:val="0"/>
              <w:bCs w:val="0"/>
            </w:rPr>
            <w:tab/>
          </w:r>
          <w:r>
            <w:rPr>
              <w:rFonts w:hint="eastAsia" w:ascii="宋体" w:hAnsi="宋体" w:eastAsia="宋体" w:cs="宋体"/>
              <w:b w:val="0"/>
              <w:bCs w:val="0"/>
            </w:rPr>
            <w:fldChar w:fldCharType="begin"/>
          </w:r>
          <w:r>
            <w:rPr>
              <w:rFonts w:hint="eastAsia" w:ascii="宋体" w:hAnsi="宋体" w:eastAsia="宋体" w:cs="宋体"/>
              <w:b w:val="0"/>
              <w:bCs w:val="0"/>
            </w:rPr>
            <w:instrText xml:space="preserve"> PAGEREF _Toc5677 \h </w:instrText>
          </w:r>
          <w:r>
            <w:rPr>
              <w:rFonts w:hint="eastAsia" w:ascii="宋体" w:hAnsi="宋体" w:eastAsia="宋体" w:cs="宋体"/>
              <w:b w:val="0"/>
              <w:bCs w:val="0"/>
            </w:rPr>
            <w:fldChar w:fldCharType="separate"/>
          </w:r>
          <w:r>
            <w:rPr>
              <w:rFonts w:hint="eastAsia" w:ascii="宋体" w:hAnsi="宋体" w:eastAsia="宋体" w:cs="宋体"/>
              <w:b w:val="0"/>
              <w:bCs w:val="0"/>
            </w:rPr>
            <w:t>2</w:t>
          </w:r>
          <w:r>
            <w:rPr>
              <w:rFonts w:hint="eastAsia" w:ascii="宋体" w:hAnsi="宋体" w:eastAsia="宋体" w:cs="宋体"/>
              <w:b w:val="0"/>
              <w:bCs w:val="0"/>
            </w:rPr>
            <w:fldChar w:fldCharType="end"/>
          </w:r>
          <w:r>
            <w:rPr>
              <w:rFonts w:hint="eastAsia" w:ascii="宋体" w:hAnsi="宋体" w:eastAsia="宋体" w:cs="宋体"/>
              <w:b w:val="0"/>
              <w:bCs w:val="0"/>
            </w:rPr>
            <w:fldChar w:fldCharType="end"/>
          </w:r>
        </w:p>
        <w:p>
          <w:pPr>
            <w:pStyle w:val="33"/>
            <w:tabs>
              <w:tab w:val="right" w:leader="dot" w:pos="9354"/>
              <w:tab w:val="clear" w:pos="9344"/>
            </w:tabs>
            <w:rPr>
              <w:rFonts w:hint="eastAsia" w:ascii="宋体" w:hAnsi="宋体" w:eastAsia="宋体" w:cs="宋体"/>
              <w:b w:val="0"/>
              <w:bCs w:val="0"/>
            </w:rPr>
          </w:pPr>
          <w:r>
            <w:rPr>
              <w:rFonts w:hint="eastAsia" w:ascii="宋体" w:hAnsi="宋体" w:eastAsia="宋体" w:cs="宋体"/>
              <w:b w:val="0"/>
              <w:bCs w:val="0"/>
            </w:rPr>
            <w:fldChar w:fldCharType="begin"/>
          </w:r>
          <w:r>
            <w:rPr>
              <w:rFonts w:hint="eastAsia" w:ascii="宋体" w:hAnsi="宋体" w:eastAsia="宋体" w:cs="宋体"/>
              <w:b w:val="0"/>
              <w:bCs w:val="0"/>
            </w:rPr>
            <w:instrText xml:space="preserve"> HYPERLINK \l _Toc13621 </w:instrText>
          </w:r>
          <w:r>
            <w:rPr>
              <w:rFonts w:hint="eastAsia" w:ascii="宋体" w:hAnsi="宋体" w:eastAsia="宋体" w:cs="宋体"/>
              <w:b w:val="0"/>
              <w:bCs w:val="0"/>
            </w:rPr>
            <w:fldChar w:fldCharType="separate"/>
          </w:r>
          <w:r>
            <w:rPr>
              <w:rFonts w:hint="eastAsia" w:ascii="宋体" w:hAnsi="宋体" w:eastAsia="宋体" w:cs="宋体"/>
              <w:b w:val="0"/>
              <w:bCs w:val="0"/>
              <w:lang w:val="en-US" w:eastAsia="zh-CN" w:bidi="ar-SA"/>
            </w:rPr>
            <w:t>5.3  临床试验机构的自评估人员要求</w:t>
          </w:r>
          <w:r>
            <w:rPr>
              <w:rFonts w:hint="eastAsia" w:ascii="宋体" w:hAnsi="宋体" w:eastAsia="宋体" w:cs="宋体"/>
              <w:b w:val="0"/>
              <w:bCs w:val="0"/>
            </w:rPr>
            <w:tab/>
          </w:r>
          <w:r>
            <w:rPr>
              <w:rFonts w:hint="eastAsia" w:ascii="宋体" w:hAnsi="宋体" w:eastAsia="宋体" w:cs="宋体"/>
              <w:b w:val="0"/>
              <w:bCs w:val="0"/>
            </w:rPr>
            <w:fldChar w:fldCharType="begin"/>
          </w:r>
          <w:r>
            <w:rPr>
              <w:rFonts w:hint="eastAsia" w:ascii="宋体" w:hAnsi="宋体" w:eastAsia="宋体" w:cs="宋体"/>
              <w:b w:val="0"/>
              <w:bCs w:val="0"/>
            </w:rPr>
            <w:instrText xml:space="preserve"> PAGEREF _Toc13621 \h </w:instrText>
          </w:r>
          <w:r>
            <w:rPr>
              <w:rFonts w:hint="eastAsia" w:ascii="宋体" w:hAnsi="宋体" w:eastAsia="宋体" w:cs="宋体"/>
              <w:b w:val="0"/>
              <w:bCs w:val="0"/>
            </w:rPr>
            <w:fldChar w:fldCharType="separate"/>
          </w:r>
          <w:r>
            <w:rPr>
              <w:rFonts w:hint="eastAsia" w:ascii="宋体" w:hAnsi="宋体" w:eastAsia="宋体" w:cs="宋体"/>
              <w:b w:val="0"/>
              <w:bCs w:val="0"/>
            </w:rPr>
            <w:t>2</w:t>
          </w:r>
          <w:r>
            <w:rPr>
              <w:rFonts w:hint="eastAsia" w:ascii="宋体" w:hAnsi="宋体" w:eastAsia="宋体" w:cs="宋体"/>
              <w:b w:val="0"/>
              <w:bCs w:val="0"/>
            </w:rPr>
            <w:fldChar w:fldCharType="end"/>
          </w:r>
          <w:r>
            <w:rPr>
              <w:rFonts w:hint="eastAsia" w:ascii="宋体" w:hAnsi="宋体" w:eastAsia="宋体" w:cs="宋体"/>
              <w:b w:val="0"/>
              <w:bCs w:val="0"/>
            </w:rPr>
            <w:fldChar w:fldCharType="end"/>
          </w:r>
        </w:p>
        <w:p>
          <w:pPr>
            <w:pStyle w:val="28"/>
            <w:tabs>
              <w:tab w:val="right" w:leader="dot" w:pos="9354"/>
            </w:tabs>
            <w:rPr>
              <w:rFonts w:hint="eastAsia" w:ascii="宋体" w:hAnsi="宋体" w:eastAsia="宋体" w:cs="宋体"/>
              <w:b w:val="0"/>
              <w:bCs w:val="0"/>
            </w:rPr>
          </w:pPr>
          <w:r>
            <w:rPr>
              <w:rFonts w:hint="eastAsia" w:ascii="宋体" w:hAnsi="宋体" w:eastAsia="宋体" w:cs="宋体"/>
              <w:b w:val="0"/>
              <w:bCs w:val="0"/>
            </w:rPr>
            <w:fldChar w:fldCharType="begin"/>
          </w:r>
          <w:r>
            <w:rPr>
              <w:rFonts w:hint="eastAsia" w:ascii="宋体" w:hAnsi="宋体" w:eastAsia="宋体" w:cs="宋体"/>
              <w:b w:val="0"/>
              <w:bCs w:val="0"/>
            </w:rPr>
            <w:instrText xml:space="preserve"> HYPERLINK \l _Toc17354 </w:instrText>
          </w:r>
          <w:r>
            <w:rPr>
              <w:rFonts w:hint="eastAsia" w:ascii="宋体" w:hAnsi="宋体" w:eastAsia="宋体" w:cs="宋体"/>
              <w:b w:val="0"/>
              <w:bCs w:val="0"/>
            </w:rPr>
            <w:fldChar w:fldCharType="separate"/>
          </w:r>
          <w:r>
            <w:rPr>
              <w:rFonts w:hint="eastAsia" w:ascii="宋体" w:hAnsi="宋体" w:eastAsia="宋体" w:cs="宋体"/>
              <w:b w:val="0"/>
              <w:bCs w:val="0"/>
              <w:lang w:val="en-US" w:eastAsia="zh-CN"/>
            </w:rPr>
            <w:t>6 评估流程（见附录B）</w:t>
          </w:r>
          <w:r>
            <w:rPr>
              <w:rFonts w:hint="eastAsia" w:ascii="宋体" w:hAnsi="宋体" w:eastAsia="宋体" w:cs="宋体"/>
              <w:b w:val="0"/>
              <w:bCs w:val="0"/>
            </w:rPr>
            <w:tab/>
          </w:r>
          <w:r>
            <w:rPr>
              <w:rFonts w:hint="eastAsia" w:ascii="宋体" w:hAnsi="宋体" w:eastAsia="宋体" w:cs="宋体"/>
              <w:b w:val="0"/>
              <w:bCs w:val="0"/>
            </w:rPr>
            <w:fldChar w:fldCharType="begin"/>
          </w:r>
          <w:r>
            <w:rPr>
              <w:rFonts w:hint="eastAsia" w:ascii="宋体" w:hAnsi="宋体" w:eastAsia="宋体" w:cs="宋体"/>
              <w:b w:val="0"/>
              <w:bCs w:val="0"/>
            </w:rPr>
            <w:instrText xml:space="preserve"> PAGEREF _Toc17354 \h </w:instrText>
          </w:r>
          <w:r>
            <w:rPr>
              <w:rFonts w:hint="eastAsia" w:ascii="宋体" w:hAnsi="宋体" w:eastAsia="宋体" w:cs="宋体"/>
              <w:b w:val="0"/>
              <w:bCs w:val="0"/>
            </w:rPr>
            <w:fldChar w:fldCharType="separate"/>
          </w:r>
          <w:r>
            <w:rPr>
              <w:rFonts w:hint="eastAsia" w:ascii="宋体" w:hAnsi="宋体" w:eastAsia="宋体" w:cs="宋体"/>
              <w:b w:val="0"/>
              <w:bCs w:val="0"/>
            </w:rPr>
            <w:t>2</w:t>
          </w:r>
          <w:r>
            <w:rPr>
              <w:rFonts w:hint="eastAsia" w:ascii="宋体" w:hAnsi="宋体" w:eastAsia="宋体" w:cs="宋体"/>
              <w:b w:val="0"/>
              <w:bCs w:val="0"/>
            </w:rPr>
            <w:fldChar w:fldCharType="end"/>
          </w:r>
          <w:r>
            <w:rPr>
              <w:rFonts w:hint="eastAsia" w:ascii="宋体" w:hAnsi="宋体" w:eastAsia="宋体" w:cs="宋体"/>
              <w:b w:val="0"/>
              <w:bCs w:val="0"/>
            </w:rPr>
            <w:fldChar w:fldCharType="end"/>
          </w:r>
        </w:p>
        <w:p>
          <w:pPr>
            <w:pStyle w:val="28"/>
            <w:tabs>
              <w:tab w:val="right" w:leader="dot" w:pos="9354"/>
            </w:tabs>
            <w:rPr>
              <w:rFonts w:hint="eastAsia" w:ascii="宋体" w:hAnsi="宋体" w:eastAsia="宋体" w:cs="宋体"/>
              <w:b w:val="0"/>
              <w:bCs w:val="0"/>
            </w:rPr>
          </w:pPr>
          <w:r>
            <w:rPr>
              <w:rFonts w:hint="eastAsia" w:ascii="宋体" w:hAnsi="宋体" w:eastAsia="宋体" w:cs="宋体"/>
              <w:b w:val="0"/>
              <w:bCs w:val="0"/>
            </w:rPr>
            <w:fldChar w:fldCharType="begin"/>
          </w:r>
          <w:r>
            <w:rPr>
              <w:rFonts w:hint="eastAsia" w:ascii="宋体" w:hAnsi="宋体" w:eastAsia="宋体" w:cs="宋体"/>
              <w:b w:val="0"/>
              <w:bCs w:val="0"/>
            </w:rPr>
            <w:instrText xml:space="preserve"> HYPERLINK \l _Toc20719 </w:instrText>
          </w:r>
          <w:r>
            <w:rPr>
              <w:rFonts w:hint="eastAsia" w:ascii="宋体" w:hAnsi="宋体" w:eastAsia="宋体" w:cs="宋体"/>
              <w:b w:val="0"/>
              <w:bCs w:val="0"/>
            </w:rPr>
            <w:fldChar w:fldCharType="separate"/>
          </w:r>
          <w:r>
            <w:rPr>
              <w:rFonts w:hint="eastAsia" w:ascii="宋体" w:hAnsi="宋体" w:eastAsia="宋体" w:cs="宋体"/>
              <w:b w:val="0"/>
              <w:bCs w:val="0"/>
              <w:lang w:val="en-US" w:eastAsia="zh-CN"/>
            </w:rPr>
            <w:t xml:space="preserve">7 </w:t>
          </w:r>
          <w:r>
            <w:rPr>
              <w:rFonts w:hint="eastAsia" w:ascii="宋体" w:hAnsi="宋体" w:eastAsia="宋体" w:cs="宋体"/>
              <w:b w:val="0"/>
              <w:bCs w:val="0"/>
            </w:rPr>
            <w:t>结果</w:t>
          </w:r>
          <w:r>
            <w:rPr>
              <w:rFonts w:hint="eastAsia" w:ascii="宋体" w:hAnsi="宋体" w:eastAsia="宋体" w:cs="宋体"/>
              <w:b w:val="0"/>
              <w:bCs w:val="0"/>
              <w:lang w:val="en-US" w:eastAsia="zh-CN"/>
            </w:rPr>
            <w:t>判</w:t>
          </w:r>
          <w:r>
            <w:rPr>
              <w:rFonts w:hint="eastAsia" w:ascii="宋体" w:hAnsi="宋体" w:eastAsia="宋体" w:cs="宋体"/>
              <w:b w:val="0"/>
              <w:bCs w:val="0"/>
            </w:rPr>
            <w:t>定</w:t>
          </w:r>
          <w:r>
            <w:rPr>
              <w:rFonts w:hint="eastAsia" w:ascii="宋体" w:hAnsi="宋体" w:eastAsia="宋体" w:cs="宋体"/>
              <w:b w:val="0"/>
              <w:bCs w:val="0"/>
            </w:rPr>
            <w:tab/>
          </w:r>
          <w:r>
            <w:rPr>
              <w:rFonts w:hint="eastAsia" w:ascii="宋体" w:hAnsi="宋体" w:eastAsia="宋体" w:cs="宋体"/>
              <w:b w:val="0"/>
              <w:bCs w:val="0"/>
            </w:rPr>
            <w:fldChar w:fldCharType="begin"/>
          </w:r>
          <w:r>
            <w:rPr>
              <w:rFonts w:hint="eastAsia" w:ascii="宋体" w:hAnsi="宋体" w:eastAsia="宋体" w:cs="宋体"/>
              <w:b w:val="0"/>
              <w:bCs w:val="0"/>
            </w:rPr>
            <w:instrText xml:space="preserve"> PAGEREF _Toc20719 \h </w:instrText>
          </w:r>
          <w:r>
            <w:rPr>
              <w:rFonts w:hint="eastAsia" w:ascii="宋体" w:hAnsi="宋体" w:eastAsia="宋体" w:cs="宋体"/>
              <w:b w:val="0"/>
              <w:bCs w:val="0"/>
            </w:rPr>
            <w:fldChar w:fldCharType="separate"/>
          </w:r>
          <w:r>
            <w:rPr>
              <w:rFonts w:hint="eastAsia" w:ascii="宋体" w:hAnsi="宋体" w:eastAsia="宋体" w:cs="宋体"/>
              <w:b w:val="0"/>
              <w:bCs w:val="0"/>
            </w:rPr>
            <w:t>2</w:t>
          </w:r>
          <w:r>
            <w:rPr>
              <w:rFonts w:hint="eastAsia" w:ascii="宋体" w:hAnsi="宋体" w:eastAsia="宋体" w:cs="宋体"/>
              <w:b w:val="0"/>
              <w:bCs w:val="0"/>
            </w:rPr>
            <w:fldChar w:fldCharType="end"/>
          </w:r>
          <w:r>
            <w:rPr>
              <w:rFonts w:hint="eastAsia" w:ascii="宋体" w:hAnsi="宋体" w:eastAsia="宋体" w:cs="宋体"/>
              <w:b w:val="0"/>
              <w:bCs w:val="0"/>
            </w:rPr>
            <w:fldChar w:fldCharType="end"/>
          </w:r>
        </w:p>
        <w:p>
          <w:pPr>
            <w:pStyle w:val="28"/>
            <w:tabs>
              <w:tab w:val="right" w:leader="dot" w:pos="9354"/>
            </w:tabs>
            <w:rPr>
              <w:rFonts w:hint="eastAsia" w:ascii="宋体" w:hAnsi="宋体" w:eastAsia="宋体" w:cs="宋体"/>
              <w:b w:val="0"/>
              <w:bCs w:val="0"/>
            </w:rPr>
          </w:pPr>
          <w:r>
            <w:rPr>
              <w:rFonts w:hint="eastAsia" w:ascii="宋体" w:hAnsi="宋体" w:eastAsia="宋体" w:cs="宋体"/>
              <w:b w:val="0"/>
              <w:bCs w:val="0"/>
            </w:rPr>
            <w:fldChar w:fldCharType="begin"/>
          </w:r>
          <w:r>
            <w:rPr>
              <w:rFonts w:hint="eastAsia" w:ascii="宋体" w:hAnsi="宋体" w:eastAsia="宋体" w:cs="宋体"/>
              <w:b w:val="0"/>
              <w:bCs w:val="0"/>
            </w:rPr>
            <w:instrText xml:space="preserve"> HYPERLINK \l _Toc19201 </w:instrText>
          </w:r>
          <w:r>
            <w:rPr>
              <w:rFonts w:hint="eastAsia" w:ascii="宋体" w:hAnsi="宋体" w:eastAsia="宋体" w:cs="宋体"/>
              <w:b w:val="0"/>
              <w:bCs w:val="0"/>
            </w:rPr>
            <w:fldChar w:fldCharType="separate"/>
          </w:r>
          <w:r>
            <w:rPr>
              <w:rFonts w:hint="eastAsia" w:ascii="宋体" w:hAnsi="宋体" w:eastAsia="宋体" w:cs="宋体"/>
              <w:b w:val="0"/>
              <w:bCs w:val="0"/>
              <w:lang w:val="en-US" w:eastAsia="zh-CN"/>
            </w:rPr>
            <w:t>附 录 A 评估项目</w:t>
          </w:r>
          <w:r>
            <w:rPr>
              <w:rFonts w:hint="eastAsia" w:ascii="宋体" w:hAnsi="宋体" w:eastAsia="宋体" w:cs="宋体"/>
              <w:b w:val="0"/>
              <w:bCs w:val="0"/>
            </w:rPr>
            <w:tab/>
          </w:r>
          <w:r>
            <w:rPr>
              <w:rFonts w:hint="eastAsia" w:ascii="宋体" w:hAnsi="宋体" w:eastAsia="宋体" w:cs="宋体"/>
              <w:b w:val="0"/>
              <w:bCs w:val="0"/>
            </w:rPr>
            <w:fldChar w:fldCharType="begin"/>
          </w:r>
          <w:r>
            <w:rPr>
              <w:rFonts w:hint="eastAsia" w:ascii="宋体" w:hAnsi="宋体" w:eastAsia="宋体" w:cs="宋体"/>
              <w:b w:val="0"/>
              <w:bCs w:val="0"/>
            </w:rPr>
            <w:instrText xml:space="preserve"> PAGEREF _Toc19201 \h </w:instrText>
          </w:r>
          <w:r>
            <w:rPr>
              <w:rFonts w:hint="eastAsia" w:ascii="宋体" w:hAnsi="宋体" w:eastAsia="宋体" w:cs="宋体"/>
              <w:b w:val="0"/>
              <w:bCs w:val="0"/>
            </w:rPr>
            <w:fldChar w:fldCharType="separate"/>
          </w:r>
          <w:r>
            <w:rPr>
              <w:rFonts w:hint="eastAsia" w:ascii="宋体" w:hAnsi="宋体" w:eastAsia="宋体" w:cs="宋体"/>
              <w:b w:val="0"/>
              <w:bCs w:val="0"/>
            </w:rPr>
            <w:t>3</w:t>
          </w:r>
          <w:r>
            <w:rPr>
              <w:rFonts w:hint="eastAsia" w:ascii="宋体" w:hAnsi="宋体" w:eastAsia="宋体" w:cs="宋体"/>
              <w:b w:val="0"/>
              <w:bCs w:val="0"/>
            </w:rPr>
            <w:fldChar w:fldCharType="end"/>
          </w:r>
          <w:r>
            <w:rPr>
              <w:rFonts w:hint="eastAsia" w:ascii="宋体" w:hAnsi="宋体" w:eastAsia="宋体" w:cs="宋体"/>
              <w:b w:val="0"/>
              <w:bCs w:val="0"/>
            </w:rPr>
            <w:fldChar w:fldCharType="end"/>
          </w:r>
        </w:p>
        <w:p>
          <w:pPr>
            <w:pStyle w:val="28"/>
            <w:tabs>
              <w:tab w:val="right" w:leader="dot" w:pos="9354"/>
            </w:tabs>
            <w:rPr>
              <w:rFonts w:hint="eastAsia" w:ascii="宋体" w:hAnsi="宋体" w:eastAsia="宋体" w:cs="宋体"/>
              <w:b w:val="0"/>
              <w:bCs w:val="0"/>
            </w:rPr>
          </w:pPr>
          <w:r>
            <w:rPr>
              <w:rFonts w:hint="eastAsia" w:ascii="宋体" w:hAnsi="宋体" w:eastAsia="宋体" w:cs="宋体"/>
              <w:b w:val="0"/>
              <w:bCs w:val="0"/>
            </w:rPr>
            <w:fldChar w:fldCharType="begin"/>
          </w:r>
          <w:r>
            <w:rPr>
              <w:rFonts w:hint="eastAsia" w:ascii="宋体" w:hAnsi="宋体" w:eastAsia="宋体" w:cs="宋体"/>
              <w:b w:val="0"/>
              <w:bCs w:val="0"/>
            </w:rPr>
            <w:instrText xml:space="preserve"> HYPERLINK \l _Toc21435 </w:instrText>
          </w:r>
          <w:r>
            <w:rPr>
              <w:rFonts w:hint="eastAsia" w:ascii="宋体" w:hAnsi="宋体" w:eastAsia="宋体" w:cs="宋体"/>
              <w:b w:val="0"/>
              <w:bCs w:val="0"/>
            </w:rPr>
            <w:fldChar w:fldCharType="separate"/>
          </w:r>
          <w:r>
            <w:rPr>
              <w:rFonts w:hint="eastAsia" w:ascii="宋体" w:hAnsi="宋体" w:eastAsia="宋体" w:cs="宋体"/>
              <w:b w:val="0"/>
              <w:bCs w:val="0"/>
              <w:lang w:val="en-US" w:eastAsia="zh-CN"/>
            </w:rPr>
            <w:t>附 录 B 评估流程</w:t>
          </w:r>
          <w:r>
            <w:rPr>
              <w:rFonts w:hint="eastAsia" w:ascii="宋体" w:hAnsi="宋体" w:eastAsia="宋体" w:cs="宋体"/>
              <w:b w:val="0"/>
              <w:bCs w:val="0"/>
            </w:rPr>
            <w:tab/>
          </w:r>
          <w:r>
            <w:rPr>
              <w:rFonts w:hint="eastAsia" w:ascii="宋体" w:hAnsi="宋体" w:eastAsia="宋体" w:cs="宋体"/>
              <w:b w:val="0"/>
              <w:bCs w:val="0"/>
            </w:rPr>
            <w:fldChar w:fldCharType="begin"/>
          </w:r>
          <w:r>
            <w:rPr>
              <w:rFonts w:hint="eastAsia" w:ascii="宋体" w:hAnsi="宋体" w:eastAsia="宋体" w:cs="宋体"/>
              <w:b w:val="0"/>
              <w:bCs w:val="0"/>
            </w:rPr>
            <w:instrText xml:space="preserve"> PAGEREF _Toc21435 \h </w:instrText>
          </w:r>
          <w:r>
            <w:rPr>
              <w:rFonts w:hint="eastAsia" w:ascii="宋体" w:hAnsi="宋体" w:eastAsia="宋体" w:cs="宋体"/>
              <w:b w:val="0"/>
              <w:bCs w:val="0"/>
            </w:rPr>
            <w:fldChar w:fldCharType="separate"/>
          </w:r>
          <w:r>
            <w:rPr>
              <w:rFonts w:hint="eastAsia" w:ascii="宋体" w:hAnsi="宋体" w:eastAsia="宋体" w:cs="宋体"/>
              <w:b w:val="0"/>
              <w:bCs w:val="0"/>
            </w:rPr>
            <w:t>7</w:t>
          </w:r>
          <w:r>
            <w:rPr>
              <w:rFonts w:hint="eastAsia" w:ascii="宋体" w:hAnsi="宋体" w:eastAsia="宋体" w:cs="宋体"/>
              <w:b w:val="0"/>
              <w:bCs w:val="0"/>
            </w:rPr>
            <w:fldChar w:fldCharType="end"/>
          </w:r>
          <w:r>
            <w:rPr>
              <w:rFonts w:hint="eastAsia" w:ascii="宋体" w:hAnsi="宋体" w:eastAsia="宋体" w:cs="宋体"/>
              <w:b w:val="0"/>
              <w:bCs w:val="0"/>
            </w:rPr>
            <w:fldChar w:fldCharType="end"/>
          </w:r>
        </w:p>
        <w:p>
          <w:pPr>
            <w:pStyle w:val="28"/>
            <w:tabs>
              <w:tab w:val="right" w:leader="dot" w:pos="9354"/>
            </w:tabs>
            <w:rPr>
              <w:rFonts w:hint="eastAsia" w:ascii="宋体" w:hAnsi="宋体" w:eastAsia="宋体" w:cs="宋体"/>
              <w:b w:val="0"/>
              <w:bCs w:val="0"/>
            </w:rPr>
          </w:pPr>
          <w:r>
            <w:rPr>
              <w:rFonts w:hint="eastAsia" w:ascii="宋体" w:hAnsi="宋体" w:eastAsia="宋体" w:cs="宋体"/>
              <w:b w:val="0"/>
              <w:bCs w:val="0"/>
            </w:rPr>
            <w:fldChar w:fldCharType="begin"/>
          </w:r>
          <w:r>
            <w:rPr>
              <w:rFonts w:hint="eastAsia" w:ascii="宋体" w:hAnsi="宋体" w:eastAsia="宋体" w:cs="宋体"/>
              <w:b w:val="0"/>
              <w:bCs w:val="0"/>
            </w:rPr>
            <w:instrText xml:space="preserve"> HYPERLINK \l _Toc621 </w:instrText>
          </w:r>
          <w:r>
            <w:rPr>
              <w:rFonts w:hint="eastAsia" w:ascii="宋体" w:hAnsi="宋体" w:eastAsia="宋体" w:cs="宋体"/>
              <w:b w:val="0"/>
              <w:bCs w:val="0"/>
            </w:rPr>
            <w:fldChar w:fldCharType="separate"/>
          </w:r>
          <w:r>
            <w:rPr>
              <w:rFonts w:hint="eastAsia" w:ascii="宋体" w:hAnsi="宋体" w:eastAsia="宋体" w:cs="宋体"/>
              <w:b w:val="0"/>
              <w:bCs w:val="0"/>
              <w:i w:val="0"/>
            </w:rPr>
            <w:t xml:space="preserve">1 </w:t>
          </w:r>
          <w:r>
            <w:rPr>
              <w:rFonts w:hint="eastAsia" w:ascii="宋体" w:hAnsi="宋体" w:eastAsia="宋体" w:cs="宋体"/>
              <w:b w:val="0"/>
              <w:bCs w:val="0"/>
            </w:rPr>
            <w:t>评估流程</w:t>
          </w:r>
          <w:r>
            <w:rPr>
              <w:rFonts w:hint="eastAsia" w:ascii="宋体" w:hAnsi="宋体" w:eastAsia="宋体" w:cs="宋体"/>
              <w:b w:val="0"/>
              <w:bCs w:val="0"/>
            </w:rPr>
            <w:tab/>
          </w:r>
          <w:r>
            <w:rPr>
              <w:rFonts w:hint="eastAsia" w:ascii="宋体" w:hAnsi="宋体" w:eastAsia="宋体" w:cs="宋体"/>
              <w:b w:val="0"/>
              <w:bCs w:val="0"/>
            </w:rPr>
            <w:fldChar w:fldCharType="begin"/>
          </w:r>
          <w:r>
            <w:rPr>
              <w:rFonts w:hint="eastAsia" w:ascii="宋体" w:hAnsi="宋体" w:eastAsia="宋体" w:cs="宋体"/>
              <w:b w:val="0"/>
              <w:bCs w:val="0"/>
            </w:rPr>
            <w:instrText xml:space="preserve"> PAGEREF _Toc621 \h </w:instrText>
          </w:r>
          <w:r>
            <w:rPr>
              <w:rFonts w:hint="eastAsia" w:ascii="宋体" w:hAnsi="宋体" w:eastAsia="宋体" w:cs="宋体"/>
              <w:b w:val="0"/>
              <w:bCs w:val="0"/>
            </w:rPr>
            <w:fldChar w:fldCharType="separate"/>
          </w:r>
          <w:r>
            <w:rPr>
              <w:rFonts w:hint="eastAsia" w:ascii="宋体" w:hAnsi="宋体" w:eastAsia="宋体" w:cs="宋体"/>
              <w:b w:val="0"/>
              <w:bCs w:val="0"/>
            </w:rPr>
            <w:t>7</w:t>
          </w:r>
          <w:r>
            <w:rPr>
              <w:rFonts w:hint="eastAsia" w:ascii="宋体" w:hAnsi="宋体" w:eastAsia="宋体" w:cs="宋体"/>
              <w:b w:val="0"/>
              <w:bCs w:val="0"/>
            </w:rPr>
            <w:fldChar w:fldCharType="end"/>
          </w:r>
          <w:r>
            <w:rPr>
              <w:rFonts w:hint="eastAsia" w:ascii="宋体" w:hAnsi="宋体" w:eastAsia="宋体" w:cs="宋体"/>
              <w:b w:val="0"/>
              <w:bCs w:val="0"/>
            </w:rPr>
            <w:fldChar w:fldCharType="end"/>
          </w:r>
        </w:p>
        <w:p>
          <w:pPr>
            <w:pStyle w:val="28"/>
            <w:tabs>
              <w:tab w:val="right" w:leader="dot" w:pos="9354"/>
            </w:tabs>
          </w:pPr>
          <w:r>
            <w:rPr>
              <w:rFonts w:hint="eastAsia" w:ascii="宋体" w:hAnsi="宋体" w:eastAsia="宋体" w:cs="宋体"/>
              <w:b w:val="0"/>
              <w:bCs w:val="0"/>
            </w:rPr>
            <w:fldChar w:fldCharType="begin"/>
          </w:r>
          <w:r>
            <w:rPr>
              <w:rFonts w:hint="eastAsia" w:ascii="宋体" w:hAnsi="宋体" w:eastAsia="宋体" w:cs="宋体"/>
              <w:b w:val="0"/>
              <w:bCs w:val="0"/>
            </w:rPr>
            <w:instrText xml:space="preserve"> HYPERLINK \l _Toc28027 </w:instrText>
          </w:r>
          <w:r>
            <w:rPr>
              <w:rFonts w:hint="eastAsia" w:ascii="宋体" w:hAnsi="宋体" w:eastAsia="宋体" w:cs="宋体"/>
              <w:b w:val="0"/>
              <w:bCs w:val="0"/>
            </w:rPr>
            <w:fldChar w:fldCharType="separate"/>
          </w:r>
          <w:r>
            <w:rPr>
              <w:rFonts w:hint="eastAsia" w:ascii="宋体" w:hAnsi="宋体" w:eastAsia="宋体" w:cs="宋体"/>
              <w:b w:val="0"/>
              <w:bCs w:val="0"/>
            </w:rPr>
            <w:t>参考文献</w:t>
          </w:r>
          <w:r>
            <w:rPr>
              <w:rFonts w:hint="eastAsia" w:ascii="宋体" w:hAnsi="宋体" w:eastAsia="宋体" w:cs="宋体"/>
              <w:b w:val="0"/>
              <w:bCs w:val="0"/>
            </w:rPr>
            <w:tab/>
          </w:r>
          <w:r>
            <w:rPr>
              <w:rFonts w:hint="eastAsia" w:ascii="宋体" w:hAnsi="宋体" w:eastAsia="宋体" w:cs="宋体"/>
              <w:b w:val="0"/>
              <w:bCs w:val="0"/>
            </w:rPr>
            <w:fldChar w:fldCharType="begin"/>
          </w:r>
          <w:r>
            <w:rPr>
              <w:rFonts w:hint="eastAsia" w:ascii="宋体" w:hAnsi="宋体" w:eastAsia="宋体" w:cs="宋体"/>
              <w:b w:val="0"/>
              <w:bCs w:val="0"/>
            </w:rPr>
            <w:instrText xml:space="preserve"> PAGEREF _Toc28027 \h </w:instrText>
          </w:r>
          <w:r>
            <w:rPr>
              <w:rFonts w:hint="eastAsia" w:ascii="宋体" w:hAnsi="宋体" w:eastAsia="宋体" w:cs="宋体"/>
              <w:b w:val="0"/>
              <w:bCs w:val="0"/>
            </w:rPr>
            <w:fldChar w:fldCharType="separate"/>
          </w:r>
          <w:r>
            <w:rPr>
              <w:rFonts w:hint="eastAsia" w:ascii="宋体" w:hAnsi="宋体" w:eastAsia="宋体" w:cs="宋体"/>
              <w:b w:val="0"/>
              <w:bCs w:val="0"/>
            </w:rPr>
            <w:t>8</w:t>
          </w:r>
          <w:r>
            <w:rPr>
              <w:rFonts w:hint="eastAsia" w:ascii="宋体" w:hAnsi="宋体" w:eastAsia="宋体" w:cs="宋体"/>
              <w:b w:val="0"/>
              <w:bCs w:val="0"/>
            </w:rPr>
            <w:fldChar w:fldCharType="end"/>
          </w:r>
          <w:r>
            <w:rPr>
              <w:rFonts w:hint="eastAsia" w:ascii="宋体" w:hAnsi="宋体" w:eastAsia="宋体" w:cs="宋体"/>
              <w:b w:val="0"/>
              <w:bCs w:val="0"/>
            </w:rPr>
            <w:fldChar w:fldCharType="end"/>
          </w:r>
        </w:p>
        <w:p>
          <w:r>
            <w:fldChar w:fldCharType="end"/>
          </w:r>
        </w:p>
      </w:sdtContent>
    </w:sdt>
    <w:p>
      <w:bookmarkStart w:id="196" w:name="_GoBack"/>
      <w:bookmarkEnd w:id="196"/>
    </w:p>
    <w:p/>
    <w:p/>
    <w:p/>
    <w:p/>
    <w:p/>
    <w:p/>
    <w:p/>
    <w:p>
      <w:pPr>
        <w:pStyle w:val="113"/>
        <w:spacing w:after="360"/>
      </w:pPr>
      <w:bookmarkStart w:id="15" w:name="_Toc116550525"/>
      <w:bookmarkStart w:id="16" w:name="_Toc30285"/>
      <w:bookmarkStart w:id="17" w:name="_Toc2875"/>
      <w:r>
        <w:t>前</w:t>
      </w:r>
      <w:r>
        <w:rPr>
          <w:rFonts w:hint="eastAsia"/>
        </w:rPr>
        <w:t xml:space="preserve">  </w:t>
      </w:r>
      <w:r>
        <w:t>言</w:t>
      </w:r>
      <w:bookmarkEnd w:id="15"/>
      <w:bookmarkEnd w:id="16"/>
      <w:bookmarkEnd w:id="17"/>
    </w:p>
    <w:p>
      <w:pPr>
        <w:widowControl/>
        <w:spacing w:line="240" w:lineRule="auto"/>
        <w:jc w:val="center"/>
        <w:rPr>
          <w:rFonts w:ascii="黑体" w:hAnsi="黑体" w:eastAsia="黑体" w:cs="宋体"/>
          <w:kern w:val="0"/>
          <w:sz w:val="36"/>
          <w:szCs w:val="36"/>
        </w:rPr>
      </w:pPr>
    </w:p>
    <w:p>
      <w:pPr>
        <w:widowControl/>
        <w:spacing w:line="240" w:lineRule="auto"/>
        <w:ind w:firstLine="420" w:firstLineChars="200"/>
        <w:rPr>
          <w:rFonts w:ascii="宋体" w:hAnsi="宋体" w:cs="宋体"/>
          <w:kern w:val="0"/>
        </w:rPr>
      </w:pPr>
      <w:r>
        <w:rPr>
          <w:rFonts w:ascii="宋体" w:hAnsi="宋体" w:cs="宋体"/>
          <w:kern w:val="0"/>
        </w:rPr>
        <w:t>本</w:t>
      </w:r>
      <w:r>
        <w:rPr>
          <w:rFonts w:hint="eastAsia" w:ascii="宋体" w:hAnsi="宋体" w:cs="宋体"/>
          <w:kern w:val="0"/>
        </w:rPr>
        <w:t>文件</w:t>
      </w:r>
      <w:r>
        <w:rPr>
          <w:rFonts w:ascii="宋体" w:hAnsi="宋体" w:cs="宋体"/>
          <w:kern w:val="0"/>
        </w:rPr>
        <w:t>是</w:t>
      </w:r>
      <w:r>
        <w:rPr>
          <w:rFonts w:hint="eastAsia" w:ascii="宋体" w:hAnsi="宋体" w:cs="宋体"/>
          <w:kern w:val="0"/>
        </w:rPr>
        <w:t>T</w:t>
      </w:r>
      <w:r>
        <w:rPr>
          <w:rFonts w:ascii="宋体" w:hAnsi="宋体" w:cs="宋体"/>
          <w:kern w:val="0"/>
        </w:rPr>
        <w:t>/</w:t>
      </w:r>
      <w:r>
        <w:rPr>
          <w:rFonts w:hint="eastAsia" w:ascii="宋体" w:hAnsi="宋体" w:cs="宋体"/>
          <w:kern w:val="0"/>
        </w:rPr>
        <w:t>CGCPU</w:t>
      </w:r>
      <w:r>
        <w:rPr>
          <w:rFonts w:ascii="宋体" w:hAnsi="宋体" w:cs="宋体"/>
          <w:kern w:val="0"/>
        </w:rPr>
        <w:t>族标准之一。</w:t>
      </w:r>
      <w:r>
        <w:rPr>
          <w:rFonts w:hint="eastAsia" w:ascii="宋体" w:hAnsi="宋体" w:cs="宋体"/>
          <w:kern w:val="0"/>
        </w:rPr>
        <w:t>本文件按照GB/T 1.1-2020《标准化工作导则—第1部分：标准化文件的结构和起草规则》的规定起草。</w:t>
      </w:r>
    </w:p>
    <w:p>
      <w:pPr>
        <w:spacing w:line="360" w:lineRule="auto"/>
        <w:ind w:firstLine="420" w:firstLineChars="200"/>
        <w:rPr>
          <w:rFonts w:hint="eastAsia" w:ascii="宋体" w:hAnsi="宋体" w:cs="宋体"/>
          <w:kern w:val="0"/>
        </w:rPr>
      </w:pPr>
      <w:r>
        <w:rPr>
          <w:rFonts w:hint="eastAsia" w:ascii="宋体" w:hAnsi="宋体" w:cs="宋体"/>
          <w:kern w:val="0"/>
        </w:rPr>
        <w:t>请注意本文件的某些内容可能涉及专利，本文件的发布机构不承担识别这些专利的责任。</w:t>
      </w:r>
    </w:p>
    <w:p>
      <w:pPr>
        <w:pStyle w:val="79"/>
        <w:ind w:firstLine="420"/>
        <w:rPr>
          <w:rFonts w:hAnsi="宋体" w:cs="宋体"/>
          <w:szCs w:val="21"/>
        </w:rPr>
      </w:pPr>
      <w:r>
        <w:rPr>
          <w:rFonts w:hint="eastAsia" w:hAnsi="宋体" w:cs="宋体"/>
          <w:szCs w:val="21"/>
        </w:rPr>
        <w:t>本文件由中关村玖泰药物临床试验技术创新联盟提出并归口。</w:t>
      </w:r>
    </w:p>
    <w:p>
      <w:pPr>
        <w:pStyle w:val="79"/>
        <w:ind w:firstLine="420"/>
        <w:rPr>
          <w:rFonts w:hAnsi="宋体" w:cs="宋体"/>
          <w:szCs w:val="21"/>
        </w:rPr>
      </w:pPr>
      <w:r>
        <w:rPr>
          <w:rFonts w:hAnsi="宋体" w:cs="宋体"/>
          <w:szCs w:val="21"/>
        </w:rPr>
        <w:t>本</w:t>
      </w:r>
      <w:r>
        <w:rPr>
          <w:rFonts w:hint="eastAsia" w:hAnsi="宋体" w:cs="宋体"/>
          <w:szCs w:val="21"/>
        </w:rPr>
        <w:t>文件</w:t>
      </w:r>
      <w:r>
        <w:rPr>
          <w:rFonts w:hAnsi="宋体" w:cs="宋体"/>
          <w:szCs w:val="21"/>
        </w:rPr>
        <w:t>由</w:t>
      </w:r>
      <w:r>
        <w:rPr>
          <w:rFonts w:hint="eastAsia" w:hAnsi="宋体" w:cs="宋体"/>
          <w:szCs w:val="21"/>
        </w:rPr>
        <w:t>中关村玖泰药物临床试验技术创新联盟</w:t>
      </w:r>
      <w:r>
        <w:rPr>
          <w:rFonts w:hAnsi="宋体" w:cs="宋体"/>
          <w:szCs w:val="21"/>
        </w:rPr>
        <w:t>负责</w:t>
      </w:r>
      <w:r>
        <w:rPr>
          <w:rFonts w:hint="eastAsia" w:hAnsi="宋体" w:cs="宋体"/>
          <w:szCs w:val="21"/>
        </w:rPr>
        <w:t>组织一线专家</w:t>
      </w:r>
      <w:r>
        <w:rPr>
          <w:rFonts w:hAnsi="宋体" w:cs="宋体"/>
          <w:szCs w:val="21"/>
        </w:rPr>
        <w:t>起草。</w:t>
      </w:r>
    </w:p>
    <w:p>
      <w:pPr>
        <w:pStyle w:val="79"/>
        <w:ind w:firstLine="420"/>
        <w:rPr>
          <w:rFonts w:hAnsi="宋体" w:cs="宋体"/>
          <w:szCs w:val="21"/>
        </w:rPr>
      </w:pPr>
      <w:r>
        <w:rPr>
          <w:rFonts w:hint="eastAsia" w:hAnsi="宋体" w:cs="宋体"/>
          <w:szCs w:val="21"/>
        </w:rPr>
        <w:t>本标准参加起草单位：中关村玖泰药物临床试验技术创新联盟、中国医学科学院血液病医院、北京医院、中山大学肿瘤医院、上海交通大学医学院附属瑞金医院、河南省肿瘤医院、武汉金银潭医院、西安交通大学第一附属医院、杭州市第一人民医院、广东省中医院、北京中医药大学东直门医院、四川省肿瘤医院、湖南食品药品职业学院。</w:t>
      </w:r>
    </w:p>
    <w:p>
      <w:pPr>
        <w:widowControl/>
        <w:spacing w:line="240" w:lineRule="auto"/>
        <w:ind w:firstLine="420" w:firstLineChars="200"/>
        <w:rPr>
          <w:rFonts w:ascii="宋体" w:hAnsi="宋体" w:cs="宋体"/>
          <w:kern w:val="0"/>
        </w:rPr>
      </w:pPr>
      <w:r>
        <w:rPr>
          <w:rFonts w:ascii="宋体" w:hAnsi="宋体" w:cs="宋体"/>
          <w:kern w:val="0"/>
        </w:rPr>
        <w:t>本标准主要起草人：</w:t>
      </w:r>
      <w:r>
        <w:rPr>
          <w:rFonts w:hint="eastAsia" w:hAnsi="宋体" w:cs="宋体"/>
        </w:rPr>
        <w:t>曹彩、曹烨、陈迪</w:t>
      </w:r>
      <w:r>
        <w:rPr>
          <w:rFonts w:hint="eastAsia" w:ascii="宋体" w:hAnsi="宋体" w:cs="宋体"/>
          <w:kern w:val="0"/>
        </w:rPr>
        <w:t>、陈硕、</w:t>
      </w:r>
      <w:r>
        <w:rPr>
          <w:rFonts w:hint="eastAsia" w:hAnsi="宋体" w:cs="宋体"/>
        </w:rPr>
        <w:t>贺宝霞、刘飞、刘利军、刘颖</w:t>
      </w:r>
      <w:r>
        <w:rPr>
          <w:rFonts w:hint="eastAsia" w:ascii="宋体" w:hAnsi="宋体" w:cs="宋体"/>
          <w:kern w:val="0"/>
        </w:rPr>
        <w:t>、陆明莹、潘蔚蔚</w:t>
      </w:r>
      <w:r>
        <w:rPr>
          <w:rFonts w:hint="eastAsia" w:hAnsi="宋体" w:cs="宋体"/>
        </w:rPr>
        <w:t>、</w:t>
      </w:r>
      <w:r>
        <w:rPr>
          <w:rFonts w:hint="eastAsia" w:ascii="宋体" w:hAnsi="宋体" w:cs="宋体"/>
          <w:kern w:val="0"/>
        </w:rPr>
        <w:t>王欣</w:t>
      </w:r>
      <w:r>
        <w:rPr>
          <w:rFonts w:hint="eastAsia" w:hAnsi="宋体" w:cs="宋体"/>
        </w:rPr>
        <w:t>、王少华、王莹</w:t>
      </w:r>
      <w:r>
        <w:rPr>
          <w:rFonts w:hint="eastAsia" w:ascii="宋体" w:hAnsi="宋体" w:cs="宋体"/>
          <w:kern w:val="0"/>
        </w:rPr>
        <w:t>、徐懿萍、于勇、</w:t>
      </w:r>
      <w:r>
        <w:rPr>
          <w:rFonts w:hint="eastAsia" w:hAnsi="宋体" w:cs="宋体"/>
        </w:rPr>
        <w:t>张旭东、张勋</w:t>
      </w:r>
      <w:r>
        <w:rPr>
          <w:rFonts w:hint="eastAsia" w:ascii="宋体" w:hAnsi="宋体" w:cs="宋体"/>
          <w:kern w:val="0"/>
        </w:rPr>
        <w:t>。</w:t>
      </w:r>
    </w:p>
    <w:p>
      <w:pPr>
        <w:pStyle w:val="79"/>
        <w:ind w:firstLine="420"/>
        <w:sectPr>
          <w:footerReference r:id="rId8" w:type="default"/>
          <w:pgSz w:w="11906" w:h="16838"/>
          <w:pgMar w:top="1928" w:right="1134" w:bottom="1134" w:left="1134" w:header="1418" w:footer="1134" w:gutter="284"/>
          <w:pgNumType w:fmt="upperRoman" w:start="1"/>
          <w:cols w:space="425" w:num="1"/>
          <w:formProt w:val="0"/>
          <w:docGrid w:linePitch="312" w:charSpace="0"/>
        </w:sectPr>
      </w:pPr>
    </w:p>
    <w:bookmarkEnd w:id="14"/>
    <w:p>
      <w:pPr>
        <w:pStyle w:val="113"/>
        <w:spacing w:after="360"/>
        <w:ind w:left="0" w:firstLine="0"/>
      </w:pPr>
      <w:bookmarkStart w:id="18" w:name="_Toc116550526"/>
      <w:bookmarkStart w:id="19" w:name="_Toc26020"/>
      <w:bookmarkStart w:id="20" w:name="_Toc31845"/>
      <w:bookmarkStart w:id="21" w:name="BookMark3"/>
      <w:r>
        <w:t>引</w:t>
      </w:r>
      <w:r>
        <w:rPr>
          <w:rFonts w:hint="eastAsia"/>
        </w:rPr>
        <w:t xml:space="preserve"> </w:t>
      </w:r>
      <w:r>
        <w:t xml:space="preserve"> 言</w:t>
      </w:r>
      <w:bookmarkEnd w:id="18"/>
      <w:bookmarkEnd w:id="19"/>
      <w:bookmarkEnd w:id="20"/>
    </w:p>
    <w:p>
      <w:pPr>
        <w:pStyle w:val="79"/>
        <w:ind w:firstLine="420"/>
      </w:pPr>
    </w:p>
    <w:p>
      <w:pPr>
        <w:spacing w:line="240" w:lineRule="auto"/>
        <w:ind w:firstLine="420" w:firstLineChars="200"/>
        <w:rPr>
          <w:rFonts w:ascii="宋体" w:hAnsi="宋体" w:cs="宋体"/>
          <w:kern w:val="0"/>
        </w:rPr>
      </w:pPr>
      <w:r>
        <w:rPr>
          <w:rFonts w:hint="eastAsia" w:ascii="宋体" w:hAnsi="宋体" w:cs="宋体"/>
          <w:kern w:val="0"/>
        </w:rPr>
        <w:t>中关村玖泰药物临床试验技术创新联盟是由医疗机构、制药企业和合同研究组织等从事新药研发的团体组成的社团组织。各医疗机构成员单位均有规范管理临床研究工作的需求，联盟组织会员单位临床试验一线专家，根据国家相关法律法规、管理规范，参照《药物临床试验质量管理规范》（简称GCP）、《Guideline For Good Clinical Practice ,E6 (R2) 》（简称ICH-GCP E6（R2））、《药物临床试验机构管理规定》的有关要求，制订本规范。</w:t>
      </w:r>
    </w:p>
    <w:p>
      <w:pPr>
        <w:widowControl/>
        <w:spacing w:line="276" w:lineRule="auto"/>
        <w:ind w:firstLine="480"/>
        <w:jc w:val="left"/>
        <w:rPr>
          <w:rFonts w:ascii="宋体" w:hAnsi="宋体" w:cs="宋体"/>
          <w:strike/>
          <w:kern w:val="0"/>
        </w:rPr>
      </w:pPr>
      <w:r>
        <w:rPr>
          <w:rFonts w:hint="eastAsia"/>
        </w:rPr>
        <w:t>临床试验机构管理体系</w:t>
      </w:r>
      <w:r>
        <w:t>文件是</w:t>
      </w:r>
      <w:r>
        <w:rPr>
          <w:rFonts w:hint="eastAsia"/>
        </w:rPr>
        <w:t>医疗机构临床试验</w:t>
      </w:r>
      <w:r>
        <w:t>管理体系</w:t>
      </w:r>
      <w:r>
        <w:rPr>
          <w:rFonts w:hint="eastAsia"/>
        </w:rPr>
        <w:t>的直接文字体现，是管理体系的信息及其承载媒体，是管理体系的重要构成要素，是机构临床试验管理工作水平高低的直接体现，也是评价机构质量管理体系的重要依据，管理文件的形成及其管理状态可直接影响机构临床试验管理体系，进而影响临床试验质量管理的成败。</w:t>
      </w:r>
    </w:p>
    <w:p>
      <w:pPr>
        <w:widowControl/>
        <w:spacing w:line="276" w:lineRule="auto"/>
        <w:ind w:firstLine="480"/>
        <w:jc w:val="left"/>
        <w:rPr>
          <w:rFonts w:ascii="宋体" w:hAnsi="宋体" w:cs="宋体"/>
          <w:kern w:val="0"/>
        </w:rPr>
      </w:pPr>
      <w:r>
        <w:rPr>
          <w:rFonts w:hint="eastAsia" w:ascii="宋体" w:hAnsi="宋体" w:cs="宋体"/>
          <w:kern w:val="0"/>
        </w:rPr>
        <w:t>通过建立临床试验管理体系文件的评估规范，</w:t>
      </w:r>
      <w:r>
        <w:rPr>
          <w:rFonts w:ascii="宋体" w:hAnsi="宋体" w:cs="宋体"/>
          <w:kern w:val="0"/>
        </w:rPr>
        <w:t>帮助</w:t>
      </w:r>
      <w:r>
        <w:rPr>
          <w:rFonts w:hint="eastAsia" w:ascii="宋体" w:hAnsi="宋体" w:cs="宋体"/>
          <w:kern w:val="0"/>
        </w:rPr>
        <w:t>第三方评估机构系统、客观、全面地评估医疗机构管理体系，可为申办方寻找合适的临床试验机构提供真实、可信的证明性文件。同时，临床试验机构也可通过参考该指南规范，制定符合本机构的一系列临床试验管理制度、标准操作规程等临床试验管理文件。</w:t>
      </w:r>
    </w:p>
    <w:p>
      <w:pPr>
        <w:widowControl/>
        <w:spacing w:line="276" w:lineRule="auto"/>
        <w:ind w:firstLine="480"/>
        <w:jc w:val="left"/>
        <w:rPr>
          <w:rFonts w:hint="eastAsia" w:ascii="宋体" w:hAnsi="宋体" w:eastAsia="宋体" w:cs="宋体"/>
          <w:kern w:val="0"/>
          <w:lang w:val="en-US" w:eastAsia="zh-CN"/>
        </w:rPr>
      </w:pPr>
      <w:r>
        <w:rPr>
          <w:rFonts w:hint="eastAsia" w:ascii="宋体" w:hAnsi="宋体" w:cs="宋体"/>
          <w:kern w:val="0"/>
        </w:rPr>
        <w:t>需要指出，完善的临床试验机构管理文件体系仅仅是临床试验质量保证的基础，试验质量是临床试验参与人员“做”出来的</w:t>
      </w:r>
      <w:r>
        <w:rPr>
          <w:rFonts w:hint="eastAsia" w:ascii="宋体" w:hAnsi="宋体" w:cs="宋体"/>
          <w:kern w:val="0"/>
          <w:lang w:eastAsia="zh-CN"/>
        </w:rPr>
        <w:t>。</w:t>
      </w:r>
      <w:r>
        <w:rPr>
          <w:rFonts w:hint="eastAsia" w:ascii="宋体" w:hAnsi="宋体" w:cs="宋体"/>
          <w:kern w:val="0"/>
        </w:rPr>
        <w:t>因此</w:t>
      </w:r>
      <w:r>
        <w:rPr>
          <w:rFonts w:hint="eastAsia" w:ascii="宋体" w:hAnsi="宋体" w:cs="宋体"/>
          <w:kern w:val="0"/>
          <w:lang w:eastAsia="zh-CN"/>
        </w:rPr>
        <w:t>，</w:t>
      </w:r>
      <w:r>
        <w:rPr>
          <w:rFonts w:hint="eastAsia" w:ascii="宋体" w:hAnsi="宋体" w:cs="宋体"/>
          <w:kern w:val="0"/>
        </w:rPr>
        <w:t>应从源头抓起，鼓励第一次就做对。建立符合医疗机构自身特点并且有效、切实可操作的管理文件才是最“规范”的做法</w:t>
      </w:r>
      <w:r>
        <w:rPr>
          <w:rFonts w:hint="eastAsia" w:ascii="宋体" w:hAnsi="宋体" w:cs="宋体"/>
          <w:kern w:val="0"/>
          <w:lang w:eastAsia="zh-CN"/>
        </w:rPr>
        <w:t>。</w:t>
      </w:r>
    </w:p>
    <w:bookmarkEnd w:id="21"/>
    <w:p>
      <w:pPr>
        <w:spacing w:line="20" w:lineRule="exact"/>
        <w:jc w:val="center"/>
        <w:rPr>
          <w:rFonts w:ascii="黑体" w:hAnsi="黑体" w:eastAsia="黑体"/>
          <w:sz w:val="32"/>
          <w:szCs w:val="32"/>
        </w:rPr>
      </w:pPr>
      <w:bookmarkStart w:id="22" w:name="BookMark4"/>
    </w:p>
    <w:sdt>
      <w:sdtPr>
        <w:tag w:val="NEW_STAND_NAME"/>
        <w:id w:val="595910757"/>
        <w:lock w:val="sdtLocked"/>
        <w:placeholder>
          <w:docPart w:val="AAC2320CD75D40C393BAE76401D39B2F"/>
        </w:placeholder>
      </w:sdtPr>
      <w:sdtContent>
        <w:p>
          <w:pPr>
            <w:pStyle w:val="200"/>
            <w:spacing w:before="2" w:beforeLines="1" w:after="528" w:afterLines="220"/>
          </w:pPr>
          <w:bookmarkStart w:id="23" w:name="NEW_STAND_NAME"/>
        </w:p>
        <w:p>
          <w:pPr>
            <w:pStyle w:val="200"/>
            <w:spacing w:before="2" w:beforeLines="1" w:after="528" w:afterLines="220"/>
            <w:sectPr>
              <w:pgSz w:w="11906" w:h="16838"/>
              <w:pgMar w:top="1928" w:right="1134" w:bottom="1134" w:left="1134" w:header="1418" w:footer="1134" w:gutter="284"/>
              <w:pgNumType w:fmt="upperRoman"/>
              <w:cols w:space="425" w:num="1"/>
              <w:formProt w:val="0"/>
              <w:docGrid w:linePitch="312" w:charSpace="0"/>
            </w:sectPr>
          </w:pPr>
        </w:p>
        <w:p>
          <w:pPr>
            <w:pStyle w:val="200"/>
            <w:spacing w:before="2" w:beforeLines="1" w:after="528" w:afterLines="220"/>
          </w:pPr>
          <w:r>
            <w:t>临床试验</w:t>
          </w:r>
          <w:r>
            <w:rPr>
              <w:rFonts w:hint="eastAsia"/>
            </w:rPr>
            <w:t>管理</w:t>
          </w:r>
          <w:r>
            <w:t>体系文件</w:t>
          </w:r>
          <w:r>
            <w:rPr>
              <w:rFonts w:hint="eastAsia"/>
            </w:rPr>
            <w:t>评估规范</w:t>
          </w:r>
        </w:p>
      </w:sdtContent>
    </w:sdt>
    <w:bookmarkEnd w:id="23"/>
    <w:p>
      <w:pPr>
        <w:pStyle w:val="127"/>
        <w:spacing w:before="240" w:after="240"/>
      </w:pPr>
      <w:bookmarkStart w:id="24" w:name="_Toc26648465"/>
      <w:bookmarkStart w:id="25" w:name="_Toc26718930"/>
      <w:bookmarkStart w:id="26" w:name="_Toc24884218"/>
      <w:bookmarkStart w:id="27" w:name="_Toc97192964"/>
      <w:bookmarkStart w:id="28" w:name="_Toc26986530"/>
      <w:bookmarkStart w:id="29" w:name="_Toc26986771"/>
      <w:bookmarkStart w:id="30" w:name="_Toc116550527"/>
      <w:bookmarkStart w:id="31" w:name="_Toc17233333"/>
      <w:bookmarkStart w:id="32" w:name="_Toc24884211"/>
      <w:bookmarkStart w:id="33" w:name="_Toc17233325"/>
      <w:bookmarkStart w:id="34" w:name="_Toc16746"/>
      <w:bookmarkStart w:id="35" w:name="_Toc26072"/>
      <w:r>
        <w:rPr>
          <w:rFonts w:hint="eastAsia"/>
        </w:rPr>
        <w:t>范围</w:t>
      </w:r>
      <w:bookmarkEnd w:id="24"/>
      <w:bookmarkEnd w:id="25"/>
      <w:bookmarkEnd w:id="26"/>
      <w:bookmarkEnd w:id="27"/>
      <w:bookmarkEnd w:id="28"/>
      <w:bookmarkEnd w:id="29"/>
      <w:bookmarkEnd w:id="30"/>
      <w:bookmarkEnd w:id="31"/>
      <w:bookmarkEnd w:id="32"/>
      <w:bookmarkEnd w:id="33"/>
      <w:bookmarkEnd w:id="34"/>
      <w:bookmarkEnd w:id="35"/>
    </w:p>
    <w:p>
      <w:pPr>
        <w:pStyle w:val="79"/>
        <w:ind w:firstLine="420"/>
        <w:rPr>
          <w:rFonts w:hAnsi="宋体"/>
          <w:color w:val="000000"/>
          <w:szCs w:val="21"/>
        </w:rPr>
      </w:pPr>
      <w:bookmarkStart w:id="36" w:name="_Toc24884219"/>
      <w:bookmarkStart w:id="37" w:name="_Toc17233334"/>
      <w:bookmarkStart w:id="38" w:name="_Toc24884212"/>
      <w:bookmarkStart w:id="39" w:name="_Toc26648466"/>
      <w:bookmarkStart w:id="40" w:name="_Toc17233326"/>
      <w:r>
        <w:rPr>
          <w:rFonts w:hint="eastAsia" w:hAnsi="宋体"/>
          <w:color w:val="000000"/>
          <w:szCs w:val="21"/>
        </w:rPr>
        <w:t>本规范规定了标准制定依据和适用范围，术语和定义，评估内容、流程和条件，评分标准及结果评定等要求，明确了评估内容：</w:t>
      </w:r>
      <w:r>
        <w:rPr>
          <w:rFonts w:hint="eastAsia" w:hAnsi="宋体"/>
          <w:color w:val="000000"/>
          <w:szCs w:val="21"/>
          <w:highlight w:val="none"/>
        </w:rPr>
        <w:t>包括</w:t>
      </w:r>
      <w:r>
        <w:rPr>
          <w:rFonts w:hint="eastAsia" w:hAnsi="宋体"/>
          <w:color w:val="000000"/>
          <w:szCs w:val="21"/>
        </w:rPr>
        <w:t>文件整体设置要求；机构组织机构与人员档案文件设置情况；机构质量体系文件设置完整度和必备要素是否完善；机构管理工作记录文件设置情况；管理文件具体内容是否清晰、完整、确切、是否具有可操作性等内容。</w:t>
      </w:r>
    </w:p>
    <w:p>
      <w:pPr>
        <w:pStyle w:val="79"/>
        <w:ind w:firstLine="420"/>
        <w:rPr>
          <w:rFonts w:hAnsi="宋体"/>
          <w:color w:val="000000"/>
          <w:szCs w:val="21"/>
        </w:rPr>
      </w:pPr>
      <w:r>
        <w:rPr>
          <w:rFonts w:hint="eastAsia" w:hAnsi="宋体"/>
          <w:color w:val="000000"/>
          <w:szCs w:val="21"/>
        </w:rPr>
        <w:t>本文件适用于第三方评估机构对临床试验</w:t>
      </w:r>
      <w:r>
        <w:rPr>
          <w:rFonts w:hAnsi="宋体"/>
          <w:color w:val="000000"/>
          <w:szCs w:val="21"/>
        </w:rPr>
        <w:t>管理体系文件</w:t>
      </w:r>
      <w:r>
        <w:rPr>
          <w:rFonts w:hint="eastAsia" w:hAnsi="宋体"/>
          <w:color w:val="000000"/>
          <w:szCs w:val="21"/>
        </w:rPr>
        <w:t>进行评估。本文件</w:t>
      </w:r>
      <w:r>
        <w:rPr>
          <w:rFonts w:hAnsi="宋体"/>
          <w:color w:val="000000"/>
          <w:szCs w:val="21"/>
        </w:rPr>
        <w:t>有助于</w:t>
      </w:r>
      <w:r>
        <w:rPr>
          <w:rFonts w:hint="eastAsia" w:hAnsi="宋体"/>
          <w:color w:val="000000"/>
          <w:szCs w:val="21"/>
        </w:rPr>
        <w:t>建立有效的临床试验</w:t>
      </w:r>
      <w:r>
        <w:rPr>
          <w:rFonts w:hAnsi="宋体"/>
          <w:color w:val="000000"/>
          <w:szCs w:val="21"/>
        </w:rPr>
        <w:t>管理体系</w:t>
      </w:r>
      <w:r>
        <w:rPr>
          <w:rFonts w:hint="eastAsia" w:hAnsi="宋体"/>
          <w:color w:val="000000"/>
          <w:szCs w:val="21"/>
        </w:rPr>
        <w:t>文件，也适用于临床试验管理</w:t>
      </w:r>
      <w:r>
        <w:rPr>
          <w:rFonts w:hAnsi="宋体"/>
          <w:color w:val="000000"/>
          <w:szCs w:val="21"/>
        </w:rPr>
        <w:t>体系</w:t>
      </w:r>
      <w:r>
        <w:rPr>
          <w:rFonts w:hint="eastAsia" w:hAnsi="宋体"/>
          <w:color w:val="000000"/>
          <w:szCs w:val="21"/>
        </w:rPr>
        <w:t>文件的自评估</w:t>
      </w:r>
      <w:r>
        <w:rPr>
          <w:rFonts w:hAnsi="宋体"/>
          <w:color w:val="000000"/>
          <w:szCs w:val="21"/>
        </w:rPr>
        <w:t>。</w:t>
      </w:r>
    </w:p>
    <w:p>
      <w:pPr>
        <w:pStyle w:val="79"/>
        <w:ind w:firstLine="420"/>
        <w:rPr>
          <w:rFonts w:hAnsi="宋体"/>
          <w:color w:val="000000"/>
          <w:szCs w:val="21"/>
        </w:rPr>
      </w:pPr>
      <w:r>
        <w:rPr>
          <w:rFonts w:hint="eastAsia" w:ascii="Calibri" w:hAnsi="Calibri"/>
          <w:kern w:val="2"/>
          <w:szCs w:val="21"/>
          <w:lang w:bidi="ar"/>
        </w:rPr>
        <w:t>依据本规范出具的第三方评估报告仅作为申办方、合同研究组织、临床试验机构等聘请第三方评估机构临床试验管理体系建设能力的参考依据，不具备行政效力。</w:t>
      </w:r>
    </w:p>
    <w:p>
      <w:pPr>
        <w:pStyle w:val="127"/>
        <w:spacing w:before="240" w:after="240"/>
      </w:pPr>
      <w:bookmarkStart w:id="41" w:name="_Toc26986531"/>
      <w:bookmarkStart w:id="42" w:name="_Toc26986772"/>
      <w:bookmarkStart w:id="43" w:name="_Toc116550528"/>
      <w:bookmarkStart w:id="44" w:name="_Toc26718931"/>
      <w:bookmarkStart w:id="45" w:name="_Toc97192965"/>
      <w:bookmarkStart w:id="46" w:name="_Toc10023"/>
      <w:bookmarkStart w:id="47" w:name="_Toc984"/>
      <w:r>
        <w:rPr>
          <w:rFonts w:hint="eastAsia"/>
        </w:rPr>
        <w:t>规范性引用文件</w:t>
      </w:r>
      <w:bookmarkEnd w:id="36"/>
      <w:bookmarkEnd w:id="37"/>
      <w:bookmarkEnd w:id="38"/>
      <w:bookmarkEnd w:id="39"/>
      <w:bookmarkEnd w:id="40"/>
      <w:bookmarkEnd w:id="41"/>
      <w:bookmarkEnd w:id="42"/>
      <w:bookmarkEnd w:id="43"/>
      <w:bookmarkEnd w:id="44"/>
      <w:bookmarkEnd w:id="45"/>
      <w:bookmarkEnd w:id="46"/>
      <w:bookmarkEnd w:id="47"/>
    </w:p>
    <w:sdt>
      <w:sdtPr>
        <w:rPr>
          <w:rFonts w:hint="eastAsia"/>
        </w:rPr>
        <w:id w:val="715848253"/>
        <w:placeholder>
          <w:docPart w:val="F1A834FFDF8840A683A1A2C01901EE45"/>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rPr>
          <w:rFonts w:hint="eastAsia"/>
        </w:rPr>
      </w:sdtEndPr>
      <w:sdtContent>
        <w:p>
          <w:pPr>
            <w:pStyle w:val="79"/>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pPr>
        <w:pStyle w:val="79"/>
        <w:ind w:firstLine="420"/>
      </w:pPr>
      <w:bookmarkStart w:id="48" w:name="_Toc111522482"/>
      <w:bookmarkStart w:id="49" w:name="_Toc66008076"/>
      <w:bookmarkStart w:id="50" w:name="_Toc68508292"/>
      <w:bookmarkStart w:id="51" w:name="OLE_LINK10"/>
      <w:r>
        <w:rPr>
          <w:rFonts w:hint="eastAsia"/>
        </w:rPr>
        <w:t>GB/T 19004—2020 质量管理 组织的质量 实现持续成功指南</w:t>
      </w:r>
    </w:p>
    <w:p>
      <w:pPr>
        <w:pStyle w:val="79"/>
        <w:ind w:firstLine="420"/>
      </w:pPr>
      <w:r>
        <w:rPr>
          <w:rFonts w:hint="eastAsia"/>
        </w:rPr>
        <w:t>GB/T 23794—2015 企业信用评价指标</w:t>
      </w:r>
    </w:p>
    <w:bookmarkEnd w:id="48"/>
    <w:bookmarkEnd w:id="49"/>
    <w:bookmarkEnd w:id="50"/>
    <w:bookmarkEnd w:id="51"/>
    <w:p>
      <w:pPr>
        <w:pStyle w:val="127"/>
        <w:spacing w:before="240" w:after="240"/>
      </w:pPr>
      <w:bookmarkStart w:id="52" w:name="_Toc97192966"/>
      <w:bookmarkStart w:id="53" w:name="_Toc116550529"/>
      <w:bookmarkStart w:id="54" w:name="_Toc26483"/>
      <w:bookmarkStart w:id="55" w:name="_Toc10046"/>
      <w:r>
        <w:rPr>
          <w:rFonts w:hint="eastAsia"/>
          <w:szCs w:val="21"/>
        </w:rPr>
        <w:t>术语和定义</w:t>
      </w:r>
      <w:bookmarkEnd w:id="52"/>
      <w:bookmarkEnd w:id="53"/>
      <w:bookmarkEnd w:id="54"/>
      <w:bookmarkEnd w:id="55"/>
    </w:p>
    <w:sdt>
      <w:sdtPr>
        <w:id w:val="-1909835108"/>
        <w:placeholder>
          <w:docPart w:val="15E05251819644FAA4C44CB466B8D8A6"/>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Content>
        <w:p>
          <w:pPr>
            <w:pStyle w:val="79"/>
            <w:ind w:firstLine="420"/>
          </w:pPr>
          <w:bookmarkStart w:id="56" w:name="_Toc26986532"/>
          <w:bookmarkEnd w:id="56"/>
          <w:r>
            <w:rPr>
              <w:rFonts w:hint="eastAsia"/>
            </w:rPr>
            <w:t>本文件采用的《药物临床试验质量管理规范》、《Guideline For Good Clinical Practice ,E6 (R2) 》（简称ICH-GCP E6（R2））、《药物临床试验机构管理规定》中的术语和定义以及下列术语和定义。</w:t>
          </w:r>
        </w:p>
      </w:sdtContent>
    </w:sdt>
    <w:p>
      <w:pPr>
        <w:pStyle w:val="128"/>
        <w:spacing w:before="120" w:after="120"/>
      </w:pPr>
      <w:bookmarkStart w:id="57" w:name="_Toc106809468"/>
      <w:bookmarkStart w:id="58" w:name="_Toc106798930"/>
      <w:bookmarkStart w:id="59" w:name="_Toc116544767"/>
      <w:bookmarkStart w:id="60" w:name="_Toc116550530"/>
      <w:bookmarkStart w:id="61" w:name="_Toc116549884"/>
      <w:bookmarkStart w:id="62" w:name="_Toc31738"/>
      <w:bookmarkStart w:id="63" w:name="_Toc24456"/>
      <w:r>
        <w:rPr>
          <w:rFonts w:hint="eastAsia"/>
        </w:rPr>
        <w:t>管理体系</w:t>
      </w:r>
      <w:bookmarkEnd w:id="57"/>
      <w:bookmarkEnd w:id="58"/>
      <w:r>
        <w:rPr>
          <w:rFonts w:hint="eastAsia"/>
        </w:rPr>
        <w:t xml:space="preserve"> M</w:t>
      </w:r>
      <w:r>
        <w:t>anagement System</w:t>
      </w:r>
      <w:bookmarkEnd w:id="59"/>
      <w:bookmarkEnd w:id="60"/>
      <w:bookmarkEnd w:id="61"/>
      <w:bookmarkEnd w:id="62"/>
      <w:bookmarkEnd w:id="63"/>
    </w:p>
    <w:p>
      <w:pPr>
        <w:pStyle w:val="79"/>
        <w:ind w:firstLine="420"/>
      </w:pPr>
      <w:r>
        <w:rPr>
          <w:rFonts w:hint="eastAsia"/>
        </w:rPr>
        <w:t>临床试验机构用于建立工作方针、目标以及实现这些目标的过程的相互关联和相互作用的一组要素</w:t>
      </w:r>
    </w:p>
    <w:p>
      <w:pPr>
        <w:pStyle w:val="79"/>
        <w:ind w:firstLine="420"/>
      </w:pPr>
      <w:r>
        <w:rPr>
          <w:rFonts w:hint="eastAsia"/>
          <w:b/>
          <w:bCs/>
        </w:rPr>
        <w:t>注1</w:t>
      </w:r>
      <w:r>
        <w:rPr>
          <w:rFonts w:hint="eastAsia"/>
        </w:rPr>
        <w:t>：包括临床试验组织机构管理、人员管理、项目管理、财务管理、试验药物管理、质量管理和伦理审查管理等，是临床试验组织管理和管理制度的总称。</w:t>
      </w:r>
    </w:p>
    <w:p>
      <w:pPr>
        <w:pStyle w:val="79"/>
        <w:ind w:firstLine="420"/>
      </w:pPr>
      <w:r>
        <w:rPr>
          <w:rFonts w:hint="eastAsia"/>
          <w:b/>
          <w:bCs/>
        </w:rPr>
        <w:t>注2：</w:t>
      </w:r>
      <w:r>
        <w:rPr>
          <w:rFonts w:hint="eastAsia"/>
        </w:rPr>
        <w:t>这是ISO/IEC导则 第一部分 ISO补充规定的附件SL中给出的ISO管理体系标准中的通用术语及核心定义之一。</w:t>
      </w:r>
    </w:p>
    <w:p>
      <w:pPr>
        <w:pStyle w:val="128"/>
        <w:numPr>
          <w:ilvl w:val="0"/>
          <w:numId w:val="0"/>
        </w:numPr>
        <w:spacing w:before="120" w:after="120"/>
      </w:pPr>
      <w:bookmarkStart w:id="64" w:name="_Toc116550531"/>
      <w:bookmarkStart w:id="65" w:name="_Toc116544768"/>
      <w:bookmarkStart w:id="66" w:name="_Toc116549885"/>
      <w:bookmarkStart w:id="67" w:name="_Toc84"/>
      <w:bookmarkStart w:id="68" w:name="_Toc16167"/>
      <w:r>
        <w:rPr>
          <w:rFonts w:hint="eastAsia"/>
        </w:rPr>
        <w:t>3</w:t>
      </w:r>
      <w:r>
        <w:t xml:space="preserve">.2  </w:t>
      </w:r>
      <w:r>
        <w:rPr>
          <w:rFonts w:hint="eastAsia"/>
        </w:rPr>
        <w:t>标准操作规程</w:t>
      </w:r>
      <w:bookmarkStart w:id="69" w:name="_Toc12778"/>
      <w:bookmarkStart w:id="70" w:name="_Toc17002"/>
      <w:bookmarkStart w:id="71" w:name="_Toc3971"/>
      <w:bookmarkStart w:id="72" w:name="_Toc16576"/>
      <w:r>
        <w:rPr>
          <w:rFonts w:hint="eastAsia"/>
          <w:szCs w:val="22"/>
        </w:rPr>
        <w:t xml:space="preserve">  Standard Operating Procedures, SOP</w:t>
      </w:r>
      <w:bookmarkEnd w:id="64"/>
      <w:bookmarkEnd w:id="65"/>
      <w:bookmarkEnd w:id="66"/>
      <w:bookmarkEnd w:id="67"/>
      <w:bookmarkEnd w:id="68"/>
      <w:bookmarkEnd w:id="69"/>
      <w:bookmarkEnd w:id="70"/>
      <w:bookmarkEnd w:id="71"/>
      <w:bookmarkEnd w:id="72"/>
      <w:r>
        <w:rPr>
          <w:rFonts w:hint="eastAsia"/>
          <w:szCs w:val="22"/>
        </w:rPr>
        <w:t xml:space="preserve"> </w:t>
      </w:r>
    </w:p>
    <w:p>
      <w:pPr>
        <w:pStyle w:val="79"/>
        <w:ind w:firstLine="420"/>
      </w:pPr>
      <w:r>
        <w:rPr>
          <w:rFonts w:hint="eastAsia"/>
        </w:rPr>
        <w:t>为保证临床试验工作中某项特定操作的一致性而制定的详细的书面要求</w:t>
      </w:r>
    </w:p>
    <w:p>
      <w:pPr>
        <w:pStyle w:val="128"/>
        <w:numPr>
          <w:ilvl w:val="0"/>
          <w:numId w:val="0"/>
        </w:numPr>
        <w:spacing w:before="120" w:after="120"/>
      </w:pPr>
      <w:bookmarkStart w:id="73" w:name="_Toc116544769"/>
      <w:bookmarkStart w:id="74" w:name="_Toc116549886"/>
      <w:bookmarkStart w:id="75" w:name="_Toc116550532"/>
      <w:bookmarkStart w:id="76" w:name="_Toc9959"/>
      <w:bookmarkStart w:id="77" w:name="_Toc30464"/>
      <w:r>
        <w:t xml:space="preserve">3.3  </w:t>
      </w:r>
      <w:r>
        <w:rPr>
          <w:rFonts w:hint="eastAsia"/>
        </w:rPr>
        <w:t>外来文件</w:t>
      </w:r>
      <w:bookmarkEnd w:id="73"/>
      <w:bookmarkEnd w:id="74"/>
      <w:bookmarkEnd w:id="75"/>
      <w:bookmarkEnd w:id="76"/>
      <w:bookmarkEnd w:id="77"/>
    </w:p>
    <w:p>
      <w:pPr>
        <w:pStyle w:val="79"/>
        <w:ind w:firstLine="420"/>
      </w:pPr>
      <w:r>
        <w:rPr>
          <w:rFonts w:hint="eastAsia"/>
        </w:rPr>
        <w:t>与临床试验管理工作相关的国际、国家、行业、地方标准、法律法规，申办方提供的临床试验相关的技术资料，以及有关机构指定使用的表格等系列文件的统称</w:t>
      </w:r>
    </w:p>
    <w:p>
      <w:pPr>
        <w:pStyle w:val="128"/>
        <w:numPr>
          <w:ilvl w:val="0"/>
          <w:numId w:val="0"/>
        </w:numPr>
        <w:spacing w:before="120" w:after="120"/>
      </w:pPr>
      <w:bookmarkStart w:id="78" w:name="_Toc116549887"/>
      <w:bookmarkStart w:id="79" w:name="_Toc116550533"/>
      <w:bookmarkStart w:id="80" w:name="_Toc116544770"/>
      <w:bookmarkStart w:id="81" w:name="_Toc27644"/>
      <w:bookmarkStart w:id="82" w:name="_Toc15045"/>
      <w:r>
        <w:t xml:space="preserve">3.4  </w:t>
      </w:r>
      <w:r>
        <w:rPr>
          <w:rFonts w:hint="eastAsia"/>
        </w:rPr>
        <w:t>记录</w:t>
      </w:r>
      <w:bookmarkEnd w:id="78"/>
      <w:bookmarkEnd w:id="79"/>
      <w:bookmarkEnd w:id="80"/>
      <w:bookmarkEnd w:id="81"/>
      <w:bookmarkEnd w:id="82"/>
    </w:p>
    <w:p>
      <w:pPr>
        <w:pStyle w:val="79"/>
        <w:ind w:firstLine="420"/>
      </w:pPr>
      <w:r>
        <w:rPr>
          <w:rFonts w:hint="eastAsia"/>
        </w:rPr>
        <w:t>阐明所取得的结果或提供所完成活动的证据的文件</w:t>
      </w:r>
    </w:p>
    <w:p>
      <w:pPr>
        <w:pStyle w:val="127"/>
        <w:spacing w:before="240" w:after="240"/>
      </w:pPr>
      <w:bookmarkStart w:id="83" w:name="_Toc116550534"/>
      <w:bookmarkStart w:id="84" w:name="_Toc14151"/>
      <w:bookmarkStart w:id="85" w:name="_Toc7989"/>
      <w:r>
        <w:rPr>
          <w:rFonts w:hint="eastAsia"/>
        </w:rPr>
        <w:t>评估内容</w:t>
      </w:r>
      <w:bookmarkEnd w:id="83"/>
      <w:bookmarkEnd w:id="84"/>
      <w:bookmarkEnd w:id="85"/>
    </w:p>
    <w:p>
      <w:pPr>
        <w:pStyle w:val="128"/>
        <w:spacing w:before="120" w:after="120"/>
        <w:rPr>
          <w:rFonts w:ascii="宋体" w:eastAsia="宋体"/>
        </w:rPr>
      </w:pPr>
      <w:bookmarkStart w:id="86" w:name="_Toc116550535"/>
      <w:bookmarkStart w:id="87" w:name="_Toc116549889"/>
      <w:bookmarkStart w:id="88" w:name="_Toc116544773"/>
      <w:bookmarkStart w:id="89" w:name="_Toc30454"/>
      <w:bookmarkStart w:id="90" w:name="_Toc19866"/>
      <w:r>
        <w:rPr>
          <w:rFonts w:hint="eastAsia" w:ascii="宋体" w:eastAsia="宋体"/>
        </w:rPr>
        <w:t>文件整体设置要求；</w:t>
      </w:r>
      <w:bookmarkEnd w:id="86"/>
      <w:bookmarkEnd w:id="87"/>
      <w:bookmarkEnd w:id="88"/>
      <w:bookmarkEnd w:id="89"/>
      <w:bookmarkEnd w:id="90"/>
    </w:p>
    <w:p>
      <w:pPr>
        <w:pStyle w:val="128"/>
        <w:spacing w:before="120" w:after="120"/>
      </w:pPr>
      <w:bookmarkStart w:id="91" w:name="_Toc116549890"/>
      <w:bookmarkStart w:id="92" w:name="_Toc116544774"/>
      <w:bookmarkStart w:id="93" w:name="_Toc116550536"/>
      <w:bookmarkStart w:id="94" w:name="_Toc16295"/>
      <w:bookmarkStart w:id="95" w:name="_Toc11898"/>
      <w:r>
        <w:rPr>
          <w:rFonts w:hint="eastAsia" w:ascii="宋体" w:eastAsia="宋体"/>
        </w:rPr>
        <w:t>机构组织机构与人员档案文件设置情况；</w:t>
      </w:r>
      <w:bookmarkEnd w:id="91"/>
      <w:bookmarkEnd w:id="92"/>
      <w:bookmarkEnd w:id="93"/>
      <w:bookmarkEnd w:id="94"/>
      <w:bookmarkEnd w:id="95"/>
    </w:p>
    <w:p>
      <w:pPr>
        <w:pStyle w:val="128"/>
        <w:spacing w:before="120" w:after="120"/>
        <w:rPr>
          <w:rFonts w:hint="eastAsia" w:ascii="宋体" w:eastAsia="宋体"/>
        </w:rPr>
      </w:pPr>
      <w:bookmarkStart w:id="96" w:name="_Toc116549891"/>
      <w:bookmarkStart w:id="97" w:name="_Toc116544775"/>
      <w:bookmarkStart w:id="98" w:name="_Toc116550537"/>
      <w:bookmarkStart w:id="99" w:name="_Toc18694"/>
      <w:bookmarkStart w:id="100" w:name="_Toc2592"/>
      <w:r>
        <w:rPr>
          <w:rFonts w:hint="eastAsia" w:ascii="宋体" w:eastAsia="宋体"/>
        </w:rPr>
        <w:t>机构质量体系文件设置完整度和必备要素是否完善；</w:t>
      </w:r>
      <w:bookmarkEnd w:id="96"/>
      <w:bookmarkEnd w:id="97"/>
      <w:bookmarkEnd w:id="98"/>
      <w:bookmarkEnd w:id="99"/>
      <w:bookmarkEnd w:id="100"/>
    </w:p>
    <w:p>
      <w:pPr>
        <w:pStyle w:val="128"/>
        <w:spacing w:before="120" w:after="120"/>
        <w:rPr>
          <w:rFonts w:ascii="宋体" w:eastAsia="宋体"/>
        </w:rPr>
      </w:pPr>
      <w:bookmarkStart w:id="101" w:name="_Toc116544776"/>
      <w:bookmarkStart w:id="102" w:name="_Toc116549892"/>
      <w:bookmarkStart w:id="103" w:name="_Toc116550538"/>
      <w:bookmarkStart w:id="104" w:name="_Toc21120"/>
      <w:bookmarkStart w:id="105" w:name="_Toc29963"/>
      <w:r>
        <w:rPr>
          <w:rFonts w:hint="eastAsia" w:ascii="宋体" w:eastAsia="宋体"/>
        </w:rPr>
        <w:t>机构管理工作记录文件设置情况；</w:t>
      </w:r>
      <w:bookmarkEnd w:id="101"/>
      <w:bookmarkEnd w:id="102"/>
      <w:bookmarkEnd w:id="103"/>
      <w:bookmarkEnd w:id="104"/>
      <w:bookmarkEnd w:id="105"/>
    </w:p>
    <w:p>
      <w:pPr>
        <w:pStyle w:val="128"/>
        <w:spacing w:before="120" w:after="120"/>
      </w:pPr>
      <w:bookmarkStart w:id="106" w:name="_Toc116550539"/>
      <w:bookmarkStart w:id="107" w:name="_Toc116544777"/>
      <w:bookmarkStart w:id="108" w:name="_Toc116549893"/>
      <w:bookmarkStart w:id="109" w:name="_Toc5505"/>
      <w:bookmarkStart w:id="110" w:name="_Toc4260"/>
      <w:r>
        <w:rPr>
          <w:rFonts w:hint="eastAsia" w:ascii="宋体" w:eastAsia="宋体"/>
        </w:rPr>
        <w:t>管理文件具体内容是否清晰、完整、确切、是否具有可操作性等内容（参见规范性附录A）</w:t>
      </w:r>
      <w:bookmarkEnd w:id="106"/>
      <w:bookmarkEnd w:id="107"/>
      <w:bookmarkEnd w:id="108"/>
      <w:bookmarkEnd w:id="109"/>
      <w:bookmarkEnd w:id="110"/>
    </w:p>
    <w:p>
      <w:pPr>
        <w:pStyle w:val="127"/>
        <w:spacing w:before="240" w:after="240"/>
      </w:pPr>
      <w:bookmarkStart w:id="111" w:name="_Toc116550540"/>
      <w:bookmarkStart w:id="112" w:name="_Toc32166"/>
      <w:bookmarkStart w:id="113" w:name="_Toc26363"/>
      <w:r>
        <w:rPr>
          <w:rFonts w:hint="eastAsia"/>
        </w:rPr>
        <w:t>评估专家</w:t>
      </w:r>
      <w:bookmarkEnd w:id="111"/>
      <w:bookmarkEnd w:id="112"/>
      <w:bookmarkEnd w:id="113"/>
    </w:p>
    <w:p>
      <w:pPr>
        <w:pStyle w:val="128"/>
        <w:spacing w:before="120" w:after="120"/>
        <w:rPr>
          <w:rFonts w:hint="eastAsia" w:ascii="黑体" w:hAnsi="Times New Roman" w:eastAsia="黑体" w:cs="Times New Roman"/>
          <w:sz w:val="21"/>
          <w:lang w:val="en-US" w:eastAsia="zh-CN" w:bidi="ar-SA"/>
        </w:rPr>
      </w:pPr>
      <w:bookmarkStart w:id="114" w:name="_Toc875"/>
      <w:bookmarkStart w:id="115" w:name="_Toc28159"/>
      <w:bookmarkStart w:id="116" w:name="_Toc116549895"/>
      <w:bookmarkStart w:id="117" w:name="_Toc116550541"/>
      <w:bookmarkStart w:id="118" w:name="_Toc116544779"/>
      <w:r>
        <w:rPr>
          <w:rFonts w:hint="eastAsia" w:ascii="黑体" w:hAnsi="Times New Roman" w:eastAsia="黑体" w:cs="Times New Roman"/>
          <w:sz w:val="21"/>
          <w:lang w:val="en-US" w:eastAsia="zh-CN" w:bidi="ar-SA"/>
        </w:rPr>
        <w:t>第三方评估机构组织评估专家开展评估工作</w:t>
      </w:r>
      <w:bookmarkEnd w:id="114"/>
      <w:bookmarkEnd w:id="115"/>
      <w:r>
        <w:rPr>
          <w:rFonts w:hint="eastAsia" w:ascii="黑体" w:hAnsi="Times New Roman" w:eastAsia="黑体" w:cs="Times New Roman"/>
          <w:sz w:val="21"/>
          <w:lang w:val="en-US" w:eastAsia="zh-CN" w:bidi="ar-SA"/>
        </w:rPr>
        <w:t xml:space="preserve"> </w:t>
      </w:r>
    </w:p>
    <w:p>
      <w:pPr>
        <w:pStyle w:val="128"/>
        <w:numPr>
          <w:ilvl w:val="2"/>
          <w:numId w:val="0"/>
        </w:numPr>
        <w:spacing w:before="120" w:after="120"/>
        <w:ind w:firstLine="420" w:firstLineChars="200"/>
        <w:rPr>
          <w:rFonts w:ascii="宋体" w:eastAsia="宋体"/>
        </w:rPr>
      </w:pPr>
      <w:bookmarkStart w:id="119" w:name="_Toc619"/>
      <w:bookmarkStart w:id="120" w:name="_Toc27274"/>
      <w:r>
        <w:rPr>
          <w:rFonts w:hint="eastAsia" w:ascii="宋体" w:eastAsia="宋体"/>
        </w:rPr>
        <w:t>第三方评估机构应制定专家遴选和培训制度，明确评估专家的资质要求及职责；</w:t>
      </w:r>
      <w:bookmarkEnd w:id="116"/>
      <w:bookmarkEnd w:id="117"/>
      <w:bookmarkEnd w:id="118"/>
      <w:bookmarkEnd w:id="119"/>
      <w:bookmarkEnd w:id="120"/>
    </w:p>
    <w:p>
      <w:pPr>
        <w:pStyle w:val="128"/>
        <w:spacing w:before="120" w:after="120"/>
        <w:rPr>
          <w:rFonts w:hint="eastAsia" w:ascii="黑体" w:hAnsi="Times New Roman" w:eastAsia="黑体" w:cs="Times New Roman"/>
          <w:sz w:val="21"/>
          <w:lang w:val="en-US" w:eastAsia="zh-CN" w:bidi="ar-SA"/>
        </w:rPr>
      </w:pPr>
      <w:bookmarkStart w:id="121" w:name="_Toc13234"/>
      <w:bookmarkStart w:id="122" w:name="_Toc28947"/>
      <w:bookmarkStart w:id="123" w:name="_Toc116544780"/>
      <w:bookmarkStart w:id="124" w:name="_Toc116550542"/>
      <w:bookmarkStart w:id="125" w:name="_Toc116549896"/>
      <w:r>
        <w:rPr>
          <w:rFonts w:hint="eastAsia" w:ascii="黑体" w:hAnsi="Times New Roman" w:eastAsia="黑体" w:cs="Times New Roman"/>
          <w:sz w:val="21"/>
          <w:lang w:val="en-US" w:eastAsia="zh-CN" w:bidi="ar-SA"/>
        </w:rPr>
        <w:t>评估专家要求</w:t>
      </w:r>
      <w:bookmarkEnd w:id="121"/>
      <w:bookmarkEnd w:id="122"/>
    </w:p>
    <w:p>
      <w:pPr>
        <w:pStyle w:val="128"/>
        <w:numPr>
          <w:ilvl w:val="2"/>
          <w:numId w:val="0"/>
        </w:numPr>
        <w:spacing w:before="120" w:after="120"/>
        <w:ind w:leftChars="0" w:firstLine="420" w:firstLineChars="200"/>
      </w:pPr>
      <w:bookmarkStart w:id="126" w:name="_Toc14204"/>
      <w:bookmarkStart w:id="127" w:name="_Toc5677"/>
      <w:r>
        <w:rPr>
          <w:rFonts w:hint="eastAsia" w:ascii="宋体" w:eastAsia="宋体"/>
        </w:rPr>
        <w:t>评估</w:t>
      </w:r>
      <w:r>
        <w:rPr>
          <w:rFonts w:hint="eastAsia" w:ascii="宋体" w:eastAsia="宋体"/>
          <w:lang w:val="en-US" w:eastAsia="zh-CN"/>
        </w:rPr>
        <w:t>专家</w:t>
      </w:r>
      <w:r>
        <w:rPr>
          <w:rFonts w:hint="eastAsia" w:ascii="宋体" w:eastAsia="宋体"/>
        </w:rPr>
        <w:t>至少符合以下要求：</w:t>
      </w:r>
      <w:bookmarkEnd w:id="123"/>
      <w:bookmarkEnd w:id="124"/>
      <w:bookmarkEnd w:id="125"/>
      <w:bookmarkEnd w:id="126"/>
      <w:bookmarkEnd w:id="127"/>
    </w:p>
    <w:p>
      <w:pPr>
        <w:pStyle w:val="88"/>
        <w:numPr>
          <w:ilvl w:val="0"/>
          <w:numId w:val="32"/>
        </w:numPr>
        <w:spacing w:before="120" w:after="120"/>
        <w:ind w:left="420" w:leftChars="0"/>
        <w:rPr>
          <w:rFonts w:hint="eastAsia" w:ascii="宋体" w:hAnsi="宋体" w:eastAsia="宋体" w:cs="宋体"/>
        </w:rPr>
      </w:pPr>
      <w:bookmarkStart w:id="128" w:name="_Toc116544781"/>
      <w:bookmarkStart w:id="129" w:name="_Toc116550543"/>
      <w:bookmarkStart w:id="130" w:name="_Toc116549897"/>
      <w:r>
        <w:rPr>
          <w:rFonts w:hint="eastAsia" w:ascii="宋体" w:hAnsi="宋体" w:eastAsia="宋体" w:cs="宋体"/>
        </w:rPr>
        <w:t>医学或药学背景、高级职称，具有5年以上的临床试验实施或管理经验；</w:t>
      </w:r>
      <w:bookmarkEnd w:id="128"/>
      <w:bookmarkEnd w:id="129"/>
      <w:bookmarkEnd w:id="130"/>
    </w:p>
    <w:p>
      <w:pPr>
        <w:pStyle w:val="79"/>
        <w:numPr>
          <w:ilvl w:val="0"/>
          <w:numId w:val="32"/>
        </w:numPr>
      </w:pPr>
      <w:bookmarkStart w:id="131" w:name="_Toc116550544"/>
      <w:bookmarkStart w:id="132" w:name="_Toc116544782"/>
      <w:bookmarkStart w:id="133" w:name="_Toc116549898"/>
      <w:r>
        <w:rPr>
          <w:rFonts w:hint="eastAsia" w:ascii="宋体" w:hAnsi="宋体" w:eastAsia="宋体" w:cs="宋体"/>
        </w:rPr>
        <w:t>掌握临床试验相关法律法规；</w:t>
      </w:r>
      <w:bookmarkEnd w:id="131"/>
      <w:bookmarkEnd w:id="132"/>
      <w:bookmarkEnd w:id="133"/>
    </w:p>
    <w:p>
      <w:pPr>
        <w:pStyle w:val="88"/>
        <w:numPr>
          <w:ilvl w:val="0"/>
          <w:numId w:val="32"/>
        </w:numPr>
        <w:spacing w:before="120" w:after="120"/>
        <w:ind w:left="0" w:leftChars="0" w:firstLine="420" w:firstLineChars="200"/>
        <w:rPr>
          <w:rFonts w:ascii="宋体" w:hAnsi="宋体" w:eastAsia="宋体" w:cs="宋体"/>
        </w:rPr>
      </w:pPr>
      <w:bookmarkStart w:id="134" w:name="_Toc116550545"/>
      <w:bookmarkStart w:id="135" w:name="_Toc116544783"/>
      <w:bookmarkStart w:id="136" w:name="_Toc116549899"/>
      <w:r>
        <w:rPr>
          <w:rFonts w:hint="eastAsia" w:ascii="宋体" w:hAnsi="宋体" w:eastAsia="宋体" w:cs="宋体"/>
        </w:rPr>
        <w:t>熟悉临床试验管理办法、指南、指导原则；</w:t>
      </w:r>
      <w:bookmarkEnd w:id="134"/>
      <w:bookmarkEnd w:id="135"/>
      <w:bookmarkEnd w:id="136"/>
    </w:p>
    <w:p>
      <w:pPr>
        <w:pStyle w:val="79"/>
        <w:numPr>
          <w:ilvl w:val="0"/>
          <w:numId w:val="32"/>
        </w:numPr>
      </w:pPr>
      <w:bookmarkStart w:id="137" w:name="_Toc116544784"/>
      <w:bookmarkStart w:id="138" w:name="_Toc116550546"/>
      <w:bookmarkStart w:id="139" w:name="_Toc116549900"/>
      <w:r>
        <w:rPr>
          <w:rFonts w:hint="eastAsia" w:ascii="宋体" w:hAnsi="宋体" w:eastAsia="宋体" w:cs="宋体"/>
        </w:rPr>
        <w:t>具有临床试验研究相关专业技术经验。</w:t>
      </w:r>
      <w:bookmarkEnd w:id="137"/>
      <w:bookmarkEnd w:id="138"/>
      <w:bookmarkEnd w:id="139"/>
    </w:p>
    <w:p>
      <w:pPr>
        <w:pStyle w:val="88"/>
        <w:numPr>
          <w:ilvl w:val="0"/>
          <w:numId w:val="32"/>
        </w:numPr>
        <w:spacing w:before="120" w:after="120"/>
        <w:ind w:left="0" w:leftChars="0" w:firstLine="420" w:firstLineChars="200"/>
        <w:rPr>
          <w:rFonts w:hint="eastAsia" w:ascii="宋体" w:hAnsi="宋体" w:eastAsia="宋体" w:cs="宋体"/>
        </w:rPr>
      </w:pPr>
      <w:bookmarkStart w:id="140" w:name="_Toc116549901"/>
      <w:bookmarkStart w:id="141" w:name="_Toc116544785"/>
      <w:bookmarkStart w:id="142" w:name="_Toc116550547"/>
      <w:r>
        <w:rPr>
          <w:rFonts w:hint="eastAsia" w:ascii="宋体" w:hAnsi="宋体" w:eastAsia="宋体" w:cs="宋体"/>
        </w:rPr>
        <w:t>经过本文件的培训、考试合格、获得培训证书；</w:t>
      </w:r>
      <w:bookmarkEnd w:id="140"/>
      <w:bookmarkEnd w:id="141"/>
      <w:bookmarkEnd w:id="142"/>
    </w:p>
    <w:p>
      <w:pPr>
        <w:pStyle w:val="88"/>
        <w:numPr>
          <w:ilvl w:val="0"/>
          <w:numId w:val="32"/>
        </w:numPr>
        <w:spacing w:before="120" w:after="120"/>
        <w:ind w:left="0" w:leftChars="0" w:firstLine="420" w:firstLineChars="200"/>
      </w:pPr>
      <w:bookmarkStart w:id="143" w:name="_Toc116549902"/>
      <w:bookmarkStart w:id="144" w:name="_Toc116550548"/>
      <w:bookmarkStart w:id="145" w:name="_Toc116544786"/>
      <w:r>
        <w:rPr>
          <w:rFonts w:hint="eastAsia" w:ascii="宋体" w:hAnsi="宋体" w:eastAsia="宋体" w:cs="宋体"/>
        </w:rPr>
        <w:t>持续加强自身修养和知识更新，了解和掌握国内外临床研究的动态，不断提高自身专业修为和政策理解的能力。</w:t>
      </w:r>
      <w:bookmarkEnd w:id="143"/>
      <w:bookmarkEnd w:id="144"/>
      <w:bookmarkEnd w:id="145"/>
    </w:p>
    <w:p>
      <w:pPr>
        <w:pStyle w:val="79"/>
        <w:ind w:left="0" w:leftChars="0" w:firstLine="0" w:firstLineChars="0"/>
        <w:outlineLvl w:val="1"/>
        <w:rPr>
          <w:rFonts w:hint="eastAsia" w:ascii="黑体" w:eastAsia="黑体" w:cs="Times New Roman"/>
          <w:sz w:val="21"/>
          <w:lang w:val="en-US" w:eastAsia="zh-CN" w:bidi="ar-SA"/>
        </w:rPr>
      </w:pPr>
      <w:bookmarkStart w:id="146" w:name="_Toc15857"/>
      <w:bookmarkStart w:id="147" w:name="_Toc13621"/>
      <w:r>
        <w:rPr>
          <w:rFonts w:hint="eastAsia" w:ascii="黑体" w:hAnsi="Times New Roman" w:eastAsia="黑体" w:cs="Times New Roman"/>
          <w:sz w:val="21"/>
          <w:lang w:val="en-US" w:eastAsia="zh-CN" w:bidi="ar-SA"/>
        </w:rPr>
        <w:t>5.3  临床试验机构的自评估</w:t>
      </w:r>
      <w:r>
        <w:rPr>
          <w:rFonts w:hint="eastAsia" w:ascii="黑体" w:eastAsia="黑体" w:cs="Times New Roman"/>
          <w:sz w:val="21"/>
          <w:lang w:val="en-US" w:eastAsia="zh-CN" w:bidi="ar-SA"/>
        </w:rPr>
        <w:t>人员要求</w:t>
      </w:r>
      <w:bookmarkEnd w:id="146"/>
      <w:bookmarkEnd w:id="147"/>
    </w:p>
    <w:p>
      <w:pPr>
        <w:pStyle w:val="79"/>
        <w:rPr>
          <w:rFonts w:hint="eastAsia" w:ascii="宋体" w:hAnsi="宋体" w:eastAsia="宋体" w:cs="宋体"/>
          <w:sz w:val="21"/>
          <w:lang w:val="en-US" w:eastAsia="zh-CN" w:bidi="ar-SA"/>
        </w:rPr>
      </w:pPr>
    </w:p>
    <w:p>
      <w:pPr>
        <w:pStyle w:val="79"/>
        <w:rPr>
          <w:rFonts w:hint="default"/>
          <w:lang w:val="en-US" w:eastAsia="zh-CN"/>
        </w:rPr>
      </w:pPr>
      <w:r>
        <w:rPr>
          <w:rFonts w:hint="eastAsia" w:ascii="宋体" w:hAnsi="宋体" w:eastAsia="宋体" w:cs="宋体"/>
          <w:sz w:val="21"/>
          <w:lang w:val="en-US" w:eastAsia="zh-CN" w:bidi="ar-SA"/>
        </w:rPr>
        <w:t>临床试验机构的自评估</w:t>
      </w:r>
      <w:r>
        <w:rPr>
          <w:rFonts w:hint="eastAsia" w:hAnsi="宋体" w:cs="宋体"/>
          <w:sz w:val="21"/>
          <w:lang w:val="en-US" w:eastAsia="zh-CN" w:bidi="ar-SA"/>
        </w:rPr>
        <w:t>人员</w:t>
      </w:r>
      <w:r>
        <w:rPr>
          <w:rFonts w:hint="eastAsia" w:ascii="宋体" w:hAnsi="宋体" w:eastAsia="宋体" w:cs="宋体"/>
          <w:sz w:val="21"/>
          <w:lang w:val="en-US" w:eastAsia="zh-CN" w:bidi="ar-SA"/>
        </w:rPr>
        <w:t>由各临床试验机构参照本文件确定</w:t>
      </w:r>
      <w:r>
        <w:rPr>
          <w:rFonts w:hint="eastAsia" w:hAnsi="宋体" w:cs="宋体"/>
          <w:sz w:val="21"/>
          <w:lang w:val="en-US" w:eastAsia="zh-CN" w:bidi="ar-SA"/>
        </w:rPr>
        <w:t>。</w:t>
      </w:r>
    </w:p>
    <w:p>
      <w:pPr>
        <w:pStyle w:val="127"/>
        <w:numPr>
          <w:ilvl w:val="1"/>
          <w:numId w:val="0"/>
        </w:numPr>
        <w:spacing w:before="240" w:after="240"/>
        <w:ind w:leftChars="-1"/>
        <w:rPr>
          <w:rFonts w:hint="default"/>
          <w:lang w:val="en-US" w:eastAsia="zh-CN"/>
        </w:rPr>
      </w:pPr>
      <w:bookmarkStart w:id="148" w:name="_Toc11012"/>
      <w:bookmarkStart w:id="149" w:name="_Toc17354"/>
      <w:r>
        <w:rPr>
          <w:rFonts w:hint="eastAsia"/>
          <w:lang w:val="en-US" w:eastAsia="zh-CN"/>
        </w:rPr>
        <w:t>6 评估流程（见附录B）</w:t>
      </w:r>
      <w:bookmarkEnd w:id="148"/>
      <w:bookmarkEnd w:id="149"/>
    </w:p>
    <w:p>
      <w:pPr>
        <w:pStyle w:val="127"/>
        <w:numPr>
          <w:ilvl w:val="1"/>
          <w:numId w:val="0"/>
        </w:numPr>
        <w:spacing w:before="240" w:after="240"/>
        <w:ind w:leftChars="-1"/>
      </w:pPr>
      <w:bookmarkStart w:id="150" w:name="_Toc116550549"/>
      <w:bookmarkStart w:id="151" w:name="_Toc166"/>
      <w:bookmarkStart w:id="152" w:name="_Toc20719"/>
      <w:r>
        <w:rPr>
          <w:rFonts w:hint="eastAsia"/>
          <w:lang w:val="en-US" w:eastAsia="zh-CN"/>
        </w:rPr>
        <w:t xml:space="preserve">7 </w:t>
      </w:r>
      <w:r>
        <w:rPr>
          <w:rFonts w:hint="eastAsia"/>
        </w:rPr>
        <w:t>结果</w:t>
      </w:r>
      <w:r>
        <w:rPr>
          <w:rFonts w:hint="eastAsia"/>
          <w:lang w:val="en-US" w:eastAsia="zh-CN"/>
        </w:rPr>
        <w:t>判</w:t>
      </w:r>
      <w:r>
        <w:rPr>
          <w:rFonts w:hint="eastAsia"/>
        </w:rPr>
        <w:t>定</w:t>
      </w:r>
      <w:bookmarkEnd w:id="150"/>
      <w:bookmarkEnd w:id="151"/>
      <w:bookmarkEnd w:id="152"/>
    </w:p>
    <w:p>
      <w:pPr>
        <w:pStyle w:val="79"/>
        <w:spacing w:line="360" w:lineRule="auto"/>
        <w:ind w:left="0" w:leftChars="0" w:firstLine="0" w:firstLineChars="0"/>
      </w:pPr>
      <w:r>
        <w:rPr>
          <w:rFonts w:hint="eastAsia" w:ascii="黑体" w:hAnsi="Times New Roman" w:eastAsia="黑体" w:cs="Times New Roman"/>
          <w:sz w:val="21"/>
          <w:lang w:val="en-US" w:eastAsia="zh-CN" w:bidi="ar-SA"/>
        </w:rPr>
        <w:t>7.1  评估条款</w:t>
      </w:r>
      <w:r>
        <w:rPr>
          <w:rFonts w:hint="eastAsia"/>
        </w:rPr>
        <w:t>（见附录A）</w:t>
      </w:r>
    </w:p>
    <w:p>
      <w:pPr>
        <w:pStyle w:val="79"/>
        <w:spacing w:line="360" w:lineRule="auto"/>
        <w:ind w:left="0" w:leftChars="0" w:firstLine="0" w:firstLineChars="0"/>
      </w:pPr>
      <w:r>
        <w:rPr>
          <w:rFonts w:hint="eastAsia" w:ascii="黑体" w:hAnsi="Times New Roman" w:eastAsia="黑体" w:cs="Times New Roman"/>
          <w:sz w:val="21"/>
          <w:lang w:val="en-US" w:eastAsia="zh-CN" w:bidi="ar-SA"/>
        </w:rPr>
        <w:t>7.2  评估结论</w:t>
      </w:r>
    </w:p>
    <w:p>
      <w:pPr>
        <w:pStyle w:val="79"/>
        <w:spacing w:line="360" w:lineRule="auto"/>
        <w:ind w:left="0" w:leftChars="0" w:firstLine="0" w:firstLineChars="0"/>
      </w:pPr>
      <w:r>
        <w:rPr>
          <w:rFonts w:hint="eastAsia" w:ascii="黑体" w:hAnsi="Times New Roman" w:eastAsia="黑体" w:cs="Times New Roman"/>
          <w:sz w:val="21"/>
          <w:lang w:val="en-US" w:eastAsia="zh-CN" w:bidi="ar-SA"/>
        </w:rPr>
        <w:t>7.2.1 评估结果判定</w:t>
      </w:r>
      <w:r>
        <w:rPr>
          <w:rFonts w:hint="eastAsia"/>
          <w:lang w:val="en-US" w:eastAsia="zh-CN"/>
        </w:rPr>
        <w:t xml:space="preserve"> </w:t>
      </w:r>
    </w:p>
    <w:p>
      <w:pPr>
        <w:pStyle w:val="79"/>
        <w:spacing w:line="360" w:lineRule="auto"/>
        <w:ind w:firstLine="420"/>
      </w:pPr>
      <w:r>
        <w:t>--</w:t>
      </w:r>
      <w:r>
        <w:rPr>
          <w:rFonts w:hint="eastAsia"/>
          <w:lang w:val="en-US" w:eastAsia="zh-CN"/>
        </w:rPr>
        <w:t xml:space="preserve"> </w:t>
      </w:r>
      <w:r>
        <w:rPr>
          <w:rFonts w:hint="eastAsia"/>
        </w:rPr>
        <w:t>不具备：≥ 一项“关键条款”不满足，或者基础分≤80%；</w:t>
      </w:r>
    </w:p>
    <w:p>
      <w:pPr>
        <w:pStyle w:val="79"/>
        <w:spacing w:line="360" w:lineRule="auto"/>
        <w:ind w:firstLine="420"/>
      </w:pPr>
      <w:r>
        <w:t>--</w:t>
      </w:r>
      <w:r>
        <w:rPr>
          <w:rFonts w:hint="eastAsia"/>
          <w:lang w:val="en-US" w:eastAsia="zh-CN"/>
        </w:rPr>
        <w:t xml:space="preserve"> </w:t>
      </w:r>
      <w:r>
        <w:rPr>
          <w:rFonts w:hint="eastAsia"/>
        </w:rPr>
        <w:t>基本具备：80%≤基础分&lt;90%；</w:t>
      </w:r>
    </w:p>
    <w:p>
      <w:pPr>
        <w:pStyle w:val="79"/>
        <w:spacing w:line="360" w:lineRule="auto"/>
        <w:ind w:firstLine="420"/>
      </w:pPr>
      <w:r>
        <w:t>--</w:t>
      </w:r>
      <w:r>
        <w:rPr>
          <w:rFonts w:hint="eastAsia"/>
          <w:lang w:val="en-US" w:eastAsia="zh-CN"/>
        </w:rPr>
        <w:t xml:space="preserve"> </w:t>
      </w:r>
      <w:r>
        <w:rPr>
          <w:rFonts w:hint="eastAsia"/>
        </w:rPr>
        <w:t>具备：90%≤基础分，评优分&lt;80%；</w:t>
      </w:r>
    </w:p>
    <w:p>
      <w:pPr>
        <w:pStyle w:val="79"/>
        <w:spacing w:line="360" w:lineRule="auto"/>
        <w:ind w:firstLine="420"/>
      </w:pPr>
      <w:r>
        <w:t>--</w:t>
      </w:r>
      <w:r>
        <w:rPr>
          <w:rFonts w:hint="eastAsia"/>
          <w:lang w:val="en-US" w:eastAsia="zh-CN"/>
        </w:rPr>
        <w:t xml:space="preserve"> </w:t>
      </w:r>
      <w:r>
        <w:rPr>
          <w:rFonts w:hint="eastAsia"/>
        </w:rPr>
        <w:t>△优秀：90%≤基础分，同时80%≤评优分。（本条为分级拔高）</w:t>
      </w:r>
    </w:p>
    <w:p>
      <w:pPr>
        <w:pStyle w:val="79"/>
        <w:spacing w:line="360" w:lineRule="auto"/>
        <w:ind w:left="0" w:leftChars="0" w:firstLine="0" w:firstLineChars="0"/>
        <w:rPr>
          <w:rFonts w:hint="eastAsia"/>
          <w:b/>
          <w:bCs/>
        </w:rPr>
      </w:pPr>
      <w:r>
        <w:rPr>
          <w:rFonts w:hint="eastAsia"/>
          <w:b/>
          <w:bCs/>
        </w:rPr>
        <w:t>7.2.2 评估条款</w:t>
      </w:r>
    </w:p>
    <w:p>
      <w:pPr>
        <w:pStyle w:val="79"/>
        <w:spacing w:line="360" w:lineRule="auto"/>
        <w:ind w:left="0" w:leftChars="0" w:firstLine="0" w:firstLineChars="0"/>
        <w:rPr>
          <w:rFonts w:hint="default"/>
          <w:lang w:val="en-US" w:eastAsia="zh-CN"/>
        </w:rPr>
      </w:pPr>
      <w:r>
        <w:rPr>
          <w:rFonts w:hint="eastAsia"/>
          <w:b/>
          <w:bCs/>
          <w:lang w:val="en-US" w:eastAsia="zh-CN"/>
        </w:rPr>
        <w:t xml:space="preserve">    </w:t>
      </w:r>
      <w:r>
        <w:rPr>
          <w:rFonts w:hint="eastAsia"/>
          <w:lang w:val="en-US" w:eastAsia="zh-CN"/>
        </w:rPr>
        <w:t>评估条款分为如下三类：</w:t>
      </w:r>
    </w:p>
    <w:p>
      <w:pPr>
        <w:pStyle w:val="79"/>
        <w:numPr>
          <w:ilvl w:val="0"/>
          <w:numId w:val="33"/>
        </w:numPr>
        <w:spacing w:line="360" w:lineRule="auto"/>
        <w:ind w:left="0" w:leftChars="0" w:firstLine="420" w:firstLineChars="200"/>
        <w:rPr>
          <w:rFonts w:hint="eastAsia"/>
        </w:rPr>
      </w:pPr>
      <w:r>
        <w:rPr>
          <w:rFonts w:hint="eastAsia"/>
          <w:lang w:eastAsia="zh-CN"/>
        </w:rPr>
        <w:t>“</w:t>
      </w:r>
      <w:r>
        <w:rPr>
          <w:rFonts w:hint="eastAsia"/>
        </w:rPr>
        <w:t>关键条款</w:t>
      </w:r>
      <w:r>
        <w:rPr>
          <w:rFonts w:hint="eastAsia"/>
          <w:lang w:eastAsia="zh-CN"/>
        </w:rPr>
        <w:t>”</w:t>
      </w:r>
      <w:r>
        <w:rPr>
          <w:rFonts w:hint="eastAsia"/>
        </w:rPr>
        <w:t>为单项否决条款</w:t>
      </w:r>
      <w:r>
        <w:rPr>
          <w:rFonts w:hint="eastAsia"/>
          <w:lang w:eastAsia="zh-CN"/>
        </w:rPr>
        <w:t>，</w:t>
      </w:r>
      <w:r>
        <w:rPr>
          <w:rFonts w:hint="eastAsia"/>
        </w:rPr>
        <w:t>标记为“**”；</w:t>
      </w:r>
    </w:p>
    <w:p>
      <w:pPr>
        <w:pStyle w:val="79"/>
        <w:numPr>
          <w:ilvl w:val="0"/>
          <w:numId w:val="33"/>
        </w:numPr>
        <w:spacing w:line="360" w:lineRule="auto"/>
        <w:ind w:left="0" w:leftChars="0" w:firstLine="420" w:firstLineChars="200"/>
      </w:pPr>
      <w:r>
        <w:rPr>
          <w:rFonts w:hint="eastAsia"/>
          <w:lang w:eastAsia="zh-CN"/>
        </w:rPr>
        <w:t>“</w:t>
      </w:r>
      <w:r>
        <w:rPr>
          <w:rFonts w:hint="eastAsia"/>
        </w:rPr>
        <w:t>重要条款</w:t>
      </w:r>
      <w:r>
        <w:rPr>
          <w:rFonts w:hint="eastAsia"/>
          <w:lang w:eastAsia="zh-CN"/>
        </w:rPr>
        <w:t>”</w:t>
      </w:r>
      <w:r>
        <w:rPr>
          <w:rFonts w:hint="eastAsia"/>
        </w:rPr>
        <w:t>为多项否决条款</w:t>
      </w:r>
      <w:r>
        <w:rPr>
          <w:rFonts w:hint="eastAsia"/>
          <w:lang w:eastAsia="zh-CN"/>
        </w:rPr>
        <w:t>，</w:t>
      </w:r>
      <w:r>
        <w:rPr>
          <w:rFonts w:hint="eastAsia"/>
        </w:rPr>
        <w:t>标记“*”；</w:t>
      </w:r>
    </w:p>
    <w:p>
      <w:pPr>
        <w:pStyle w:val="79"/>
        <w:numPr>
          <w:ilvl w:val="0"/>
          <w:numId w:val="33"/>
        </w:numPr>
        <w:spacing w:line="360" w:lineRule="auto"/>
        <w:ind w:left="0" w:leftChars="0" w:firstLine="420" w:firstLineChars="200"/>
      </w:pPr>
      <w:r>
        <w:rPr>
          <w:rFonts w:hint="eastAsia"/>
        </w:rPr>
        <w:t>无标记的为一般条款</w:t>
      </w:r>
      <w:r>
        <w:rPr>
          <w:rFonts w:hint="eastAsia"/>
          <w:lang w:eastAsia="zh-CN"/>
        </w:rPr>
        <w:t>，</w:t>
      </w:r>
      <w:r>
        <w:rPr>
          <w:rFonts w:hint="eastAsia"/>
        </w:rPr>
        <w:t>为多项否决条款</w:t>
      </w:r>
      <w:r>
        <w:rPr>
          <w:rFonts w:hint="eastAsia"/>
          <w:lang w:eastAsia="zh-CN"/>
        </w:rPr>
        <w:t>。</w:t>
      </w:r>
    </w:p>
    <w:p>
      <w:pPr>
        <w:pStyle w:val="79"/>
        <w:spacing w:line="360" w:lineRule="auto"/>
        <w:ind w:left="0" w:leftChars="0" w:firstLine="0" w:firstLineChars="0"/>
        <w:rPr>
          <w:rFonts w:hint="eastAsia" w:eastAsia="黑体"/>
          <w:lang w:eastAsia="zh-CN"/>
        </w:rPr>
      </w:pPr>
      <w:r>
        <w:rPr>
          <w:rFonts w:hint="eastAsia" w:ascii="黑体" w:hAnsi="Times New Roman" w:eastAsia="黑体" w:cs="Times New Roman"/>
          <w:sz w:val="21"/>
          <w:lang w:val="en-US" w:eastAsia="zh-CN" w:bidi="ar-SA"/>
        </w:rPr>
        <w:t>7.2.3 评估结论</w:t>
      </w:r>
      <w:r>
        <w:rPr>
          <w:rFonts w:hint="eastAsia" w:ascii="黑体" w:eastAsia="黑体" w:cs="Times New Roman"/>
          <w:sz w:val="21"/>
          <w:lang w:val="en-US" w:eastAsia="zh-CN" w:bidi="ar-SA"/>
        </w:rPr>
        <w:t xml:space="preserve"> </w:t>
      </w:r>
      <w:r>
        <w:rPr>
          <w:rFonts w:hint="eastAsia" w:eastAsia="黑体"/>
          <w:lang w:val="en-US" w:eastAsia="zh-CN"/>
        </w:rPr>
        <w:t xml:space="preserve"> </w:t>
      </w:r>
    </w:p>
    <w:p>
      <w:pPr>
        <w:pStyle w:val="79"/>
        <w:numPr>
          <w:ilvl w:val="0"/>
          <w:numId w:val="0"/>
        </w:numPr>
        <w:spacing w:line="360" w:lineRule="auto"/>
        <w:ind w:leftChars="200"/>
        <w:rPr>
          <w:rFonts w:hint="eastAsia"/>
        </w:rPr>
      </w:pPr>
      <w:r>
        <w:rPr>
          <w:rFonts w:hint="eastAsia"/>
          <w:lang w:val="en-US" w:eastAsia="zh-CN"/>
        </w:rPr>
        <w:t>综合评估结论经联盟组织专家合议后，10个工作日内以书面报告形式出具。</w:t>
      </w:r>
    </w:p>
    <w:p>
      <w:pPr>
        <w:pStyle w:val="127"/>
        <w:numPr>
          <w:ilvl w:val="1"/>
          <w:numId w:val="0"/>
        </w:numPr>
        <w:spacing w:before="240" w:after="240"/>
        <w:ind w:leftChars="-1"/>
        <w:outlineLvl w:val="9"/>
        <w:rPr>
          <w:rFonts w:hint="eastAsia"/>
          <w:lang w:val="en-US" w:eastAsia="zh-CN"/>
        </w:rPr>
      </w:pPr>
      <w:r>
        <w:rPr>
          <w:rFonts w:hint="eastAsia"/>
          <w:lang w:val="en-US" w:eastAsia="zh-CN"/>
        </w:rPr>
        <w:t xml:space="preserve"> </w:t>
      </w:r>
    </w:p>
    <w:p>
      <w:pPr>
        <w:pStyle w:val="127"/>
        <w:numPr>
          <w:ilvl w:val="1"/>
          <w:numId w:val="0"/>
        </w:numPr>
        <w:spacing w:before="240" w:after="240"/>
        <w:ind w:leftChars="-1"/>
        <w:jc w:val="center"/>
        <w:outlineLvl w:val="1"/>
        <w:rPr>
          <w:rFonts w:hint="eastAsia"/>
          <w:lang w:val="en-US" w:eastAsia="zh-CN"/>
        </w:rPr>
      </w:pPr>
      <w:bookmarkStart w:id="153" w:name="_Toc3744"/>
      <w:bookmarkStart w:id="154" w:name="_Toc19201"/>
      <w:r>
        <w:rPr>
          <w:rFonts w:hint="eastAsia"/>
          <w:lang w:val="en-US" w:eastAsia="zh-CN"/>
        </w:rPr>
        <w:t>附 录 A 评估项目</w:t>
      </w:r>
      <w:bookmarkEnd w:id="153"/>
      <w:bookmarkEnd w:id="154"/>
    </w:p>
    <w:p/>
    <w:tbl>
      <w:tblPr>
        <w:tblStyle w:val="39"/>
        <w:tblW w:w="5044" w:type="pct"/>
        <w:jc w:val="center"/>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Layout w:type="autofit"/>
        <w:tblCellMar>
          <w:top w:w="15" w:type="dxa"/>
          <w:left w:w="15" w:type="dxa"/>
          <w:bottom w:w="15" w:type="dxa"/>
          <w:right w:w="15" w:type="dxa"/>
        </w:tblCellMar>
      </w:tblPr>
      <w:tblGrid>
        <w:gridCol w:w="1210"/>
        <w:gridCol w:w="7223"/>
        <w:gridCol w:w="1034"/>
      </w:tblGrid>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23" w:hRule="atLeast"/>
          <w:jc w:val="center"/>
        </w:trPr>
        <w:tc>
          <w:tcPr>
            <w:tcW w:w="639" w:type="pct"/>
            <w:tcBorders>
              <w:bottom w:val="single" w:color="000000" w:sz="6" w:space="0"/>
            </w:tcBorders>
            <w:vAlign w:val="center"/>
          </w:tcPr>
          <w:p>
            <w:pPr>
              <w:widowControl/>
              <w:jc w:val="center"/>
              <w:textAlignment w:val="center"/>
              <w:rPr>
                <w:rFonts w:ascii="宋体" w:hAnsi="宋体" w:cs="宋体"/>
                <w:b/>
              </w:rPr>
            </w:pPr>
            <w:r>
              <w:rPr>
                <w:rFonts w:hint="eastAsia" w:ascii="宋体" w:hAnsi="宋体" w:cs="宋体"/>
                <w:b/>
                <w:kern w:val="0"/>
              </w:rPr>
              <w:t>编号</w:t>
            </w:r>
          </w:p>
        </w:tc>
        <w:tc>
          <w:tcPr>
            <w:tcW w:w="3815" w:type="pct"/>
            <w:tcBorders>
              <w:bottom w:val="single" w:color="000000" w:sz="6" w:space="0"/>
            </w:tcBorders>
            <w:vAlign w:val="center"/>
          </w:tcPr>
          <w:p>
            <w:pPr>
              <w:widowControl/>
              <w:adjustRightInd/>
              <w:spacing w:line="240" w:lineRule="auto"/>
              <w:jc w:val="center"/>
              <w:rPr>
                <w:rFonts w:ascii="宋体" w:hAnsi="宋体" w:cs="宋体"/>
                <w:b/>
              </w:rPr>
            </w:pPr>
            <w:r>
              <w:rPr>
                <w:rFonts w:hint="eastAsia" w:ascii="宋体" w:hAnsi="宋体" w:cs="宋体"/>
                <w:b/>
                <w:kern w:val="0"/>
              </w:rPr>
              <w:t>评估项目</w:t>
            </w:r>
          </w:p>
        </w:tc>
        <w:tc>
          <w:tcPr>
            <w:tcW w:w="545" w:type="pct"/>
            <w:tcBorders>
              <w:bottom w:val="single" w:color="000000" w:sz="6" w:space="0"/>
            </w:tcBorders>
            <w:vAlign w:val="center"/>
          </w:tcPr>
          <w:p>
            <w:pPr>
              <w:widowControl/>
              <w:adjustRightInd/>
              <w:spacing w:line="240" w:lineRule="auto"/>
              <w:jc w:val="center"/>
              <w:rPr>
                <w:rFonts w:ascii="宋体" w:hAnsi="宋体" w:cs="宋体"/>
                <w:b/>
                <w:kern w:val="0"/>
              </w:rPr>
            </w:pPr>
            <w:r>
              <w:rPr>
                <w:rFonts w:hint="eastAsia" w:ascii="宋体" w:hAnsi="宋体" w:cs="宋体"/>
                <w:b/>
                <w:kern w:val="0"/>
              </w:rPr>
              <w:t>重要程度</w:t>
            </w:r>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23" w:hRule="atLeast"/>
          <w:jc w:val="center"/>
        </w:trPr>
        <w:tc>
          <w:tcPr>
            <w:tcW w:w="5000" w:type="pct"/>
            <w:gridSpan w:val="3"/>
            <w:tcBorders>
              <w:top w:val="single" w:color="000000" w:sz="6" w:space="0"/>
              <w:tl2br w:val="nil"/>
              <w:tr2bl w:val="nil"/>
            </w:tcBorders>
            <w:vAlign w:val="center"/>
          </w:tcPr>
          <w:p>
            <w:pPr>
              <w:widowControl/>
              <w:adjustRightInd/>
              <w:spacing w:line="240" w:lineRule="auto"/>
              <w:jc w:val="center"/>
              <w:rPr>
                <w:rFonts w:ascii="宋体" w:hAnsi="宋体" w:cs="宋体"/>
                <w:b/>
                <w:bCs/>
              </w:rPr>
            </w:pPr>
            <w:r>
              <w:rPr>
                <w:rFonts w:hint="eastAsia" w:ascii="宋体" w:hAnsi="宋体" w:cs="宋体"/>
                <w:b/>
                <w:bCs/>
              </w:rPr>
              <w:t>A 文件管理整体要求</w:t>
            </w:r>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23" w:hRule="atLeast"/>
          <w:jc w:val="center"/>
        </w:trPr>
        <w:tc>
          <w:tcPr>
            <w:tcW w:w="4454" w:type="pct"/>
            <w:gridSpan w:val="2"/>
            <w:tcBorders>
              <w:top w:val="single" w:color="000000" w:sz="6" w:space="0"/>
              <w:tl2br w:val="nil"/>
              <w:tr2bl w:val="nil"/>
            </w:tcBorders>
            <w:vAlign w:val="center"/>
          </w:tcPr>
          <w:p>
            <w:pPr>
              <w:widowControl/>
              <w:adjustRightInd/>
              <w:spacing w:line="240" w:lineRule="auto"/>
              <w:jc w:val="left"/>
              <w:rPr>
                <w:rFonts w:ascii="宋体" w:hAnsi="宋体" w:cs="宋体"/>
                <w:b/>
                <w:bCs/>
              </w:rPr>
            </w:pPr>
            <w:r>
              <w:rPr>
                <w:rFonts w:hint="eastAsia" w:ascii="宋体" w:hAnsi="宋体" w:cs="宋体"/>
                <w:b/>
                <w:bCs/>
              </w:rPr>
              <w:t>1</w:t>
            </w:r>
            <w:r>
              <w:rPr>
                <w:rFonts w:ascii="宋体" w:hAnsi="宋体" w:cs="宋体"/>
                <w:b/>
                <w:bCs/>
              </w:rPr>
              <w:t>.</w:t>
            </w:r>
            <w:r>
              <w:rPr>
                <w:rFonts w:hint="eastAsia" w:ascii="宋体" w:hAnsi="宋体" w:cs="宋体"/>
                <w:b/>
                <w:bCs/>
              </w:rPr>
              <w:t>文件体系制定原则</w:t>
            </w:r>
          </w:p>
        </w:tc>
        <w:tc>
          <w:tcPr>
            <w:tcW w:w="545" w:type="pct"/>
            <w:tcBorders>
              <w:top w:val="single" w:color="000000" w:sz="6" w:space="0"/>
              <w:tl2br w:val="nil"/>
              <w:tr2bl w:val="nil"/>
            </w:tcBorders>
            <w:vAlign w:val="center"/>
          </w:tcPr>
          <w:p>
            <w:pPr>
              <w:widowControl/>
              <w:adjustRightInd/>
              <w:spacing w:line="240" w:lineRule="auto"/>
              <w:jc w:val="center"/>
              <w:rPr>
                <w:rFonts w:ascii="宋体" w:hAnsi="宋体" w:cs="宋体"/>
                <w:b/>
                <w:bCs/>
              </w:rPr>
            </w:pPr>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23" w:hRule="atLeast"/>
          <w:jc w:val="center"/>
        </w:trPr>
        <w:tc>
          <w:tcPr>
            <w:tcW w:w="639" w:type="pct"/>
            <w:tcBorders>
              <w:tl2br w:val="nil"/>
              <w:tr2bl w:val="nil"/>
            </w:tcBorders>
            <w:vAlign w:val="center"/>
          </w:tcPr>
          <w:p>
            <w:pPr>
              <w:widowControl/>
              <w:jc w:val="center"/>
              <w:textAlignment w:val="center"/>
              <w:rPr>
                <w:rFonts w:ascii="宋体" w:hAnsi="宋体" w:cs="宋体"/>
                <w:bCs/>
                <w:kern w:val="0"/>
              </w:rPr>
            </w:pPr>
            <w:r>
              <w:rPr>
                <w:rFonts w:hint="eastAsia" w:ascii="宋体" w:hAnsi="宋体" w:cs="宋体"/>
                <w:bCs/>
                <w:kern w:val="0"/>
              </w:rPr>
              <w:t>1</w:t>
            </w:r>
            <w:r>
              <w:rPr>
                <w:rFonts w:ascii="宋体" w:hAnsi="宋体" w:cs="宋体"/>
                <w:bCs/>
                <w:kern w:val="0"/>
              </w:rPr>
              <w:t>.1</w:t>
            </w:r>
          </w:p>
        </w:tc>
        <w:tc>
          <w:tcPr>
            <w:tcW w:w="3815" w:type="pct"/>
            <w:tcBorders>
              <w:tl2br w:val="nil"/>
              <w:tr2bl w:val="nil"/>
            </w:tcBorders>
            <w:vAlign w:val="center"/>
          </w:tcPr>
          <w:p>
            <w:pPr>
              <w:widowControl/>
              <w:adjustRightInd/>
              <w:spacing w:line="240" w:lineRule="auto"/>
              <w:jc w:val="left"/>
              <w:rPr>
                <w:rFonts w:ascii="宋体" w:hAnsi="宋体" w:cs="宋体"/>
                <w:bCs/>
                <w:kern w:val="0"/>
              </w:rPr>
            </w:pPr>
            <w:r>
              <w:rPr>
                <w:rFonts w:hint="eastAsia" w:ascii="宋体" w:hAnsi="宋体" w:cs="宋体"/>
                <w:bCs/>
                <w:kern w:val="0"/>
              </w:rPr>
              <w:t>文件制定符合我国现行GCP及法律法规、技术要求</w:t>
            </w:r>
          </w:p>
        </w:tc>
        <w:tc>
          <w:tcPr>
            <w:tcW w:w="545" w:type="pct"/>
            <w:tcBorders>
              <w:tl2br w:val="nil"/>
              <w:tr2bl w:val="nil"/>
            </w:tcBorders>
            <w:vAlign w:val="center"/>
          </w:tcPr>
          <w:p>
            <w:pPr>
              <w:widowControl/>
              <w:adjustRightInd/>
              <w:spacing w:line="240" w:lineRule="auto"/>
              <w:jc w:val="center"/>
              <w:rPr>
                <w:rFonts w:ascii="宋体" w:hAnsi="宋体" w:cs="宋体"/>
                <w:bCs/>
                <w:kern w:val="0"/>
              </w:rPr>
            </w:pPr>
            <w:r>
              <w:rPr>
                <w:rFonts w:hint="eastAsia"/>
              </w:rPr>
              <w:t>**</w:t>
            </w:r>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23" w:hRule="atLeast"/>
          <w:jc w:val="center"/>
        </w:trPr>
        <w:tc>
          <w:tcPr>
            <w:tcW w:w="639" w:type="pct"/>
            <w:tcBorders>
              <w:tl2br w:val="nil"/>
              <w:tr2bl w:val="nil"/>
            </w:tcBorders>
            <w:vAlign w:val="center"/>
          </w:tcPr>
          <w:p>
            <w:pPr>
              <w:widowControl/>
              <w:jc w:val="center"/>
              <w:textAlignment w:val="center"/>
              <w:rPr>
                <w:rFonts w:ascii="宋体" w:hAnsi="宋体" w:cs="宋体"/>
                <w:bCs/>
                <w:kern w:val="0"/>
              </w:rPr>
            </w:pPr>
            <w:r>
              <w:rPr>
                <w:rFonts w:hint="eastAsia" w:ascii="宋体" w:hAnsi="宋体" w:cs="宋体"/>
                <w:bCs/>
                <w:kern w:val="0"/>
              </w:rPr>
              <w:t>1</w:t>
            </w:r>
            <w:r>
              <w:rPr>
                <w:rFonts w:ascii="宋体" w:hAnsi="宋体" w:cs="宋体"/>
                <w:bCs/>
                <w:kern w:val="0"/>
              </w:rPr>
              <w:t>.2</w:t>
            </w:r>
          </w:p>
        </w:tc>
        <w:tc>
          <w:tcPr>
            <w:tcW w:w="3815" w:type="pct"/>
            <w:tcBorders>
              <w:tl2br w:val="nil"/>
              <w:tr2bl w:val="nil"/>
            </w:tcBorders>
            <w:vAlign w:val="center"/>
          </w:tcPr>
          <w:p>
            <w:pPr>
              <w:widowControl/>
              <w:adjustRightInd/>
              <w:spacing w:line="240" w:lineRule="auto"/>
              <w:jc w:val="left"/>
              <w:rPr>
                <w:rFonts w:ascii="宋体" w:hAnsi="宋体" w:cs="宋体"/>
                <w:bCs/>
                <w:kern w:val="0"/>
              </w:rPr>
            </w:pPr>
            <w:r>
              <w:rPr>
                <w:rFonts w:hint="eastAsia" w:ascii="宋体" w:hAnsi="宋体" w:cs="宋体"/>
                <w:bCs/>
                <w:kern w:val="0"/>
              </w:rPr>
              <w:t>文件制定符合国际通用准则和指导原则</w:t>
            </w:r>
          </w:p>
        </w:tc>
        <w:tc>
          <w:tcPr>
            <w:tcW w:w="545" w:type="pct"/>
            <w:tcBorders>
              <w:tl2br w:val="nil"/>
              <w:tr2bl w:val="nil"/>
            </w:tcBorders>
            <w:vAlign w:val="center"/>
          </w:tcPr>
          <w:p>
            <w:pPr>
              <w:widowControl/>
              <w:adjustRightInd/>
              <w:spacing w:line="240" w:lineRule="auto"/>
              <w:jc w:val="center"/>
              <w:rPr>
                <w:rFonts w:ascii="宋体" w:hAnsi="宋体" w:cs="宋体"/>
                <w:bCs/>
                <w:kern w:val="0"/>
              </w:rPr>
            </w:pPr>
            <w:r>
              <w:rPr>
                <w:rFonts w:hint="eastAsia"/>
              </w:rPr>
              <w:t>**</w:t>
            </w:r>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23" w:hRule="atLeast"/>
          <w:jc w:val="center"/>
        </w:trPr>
        <w:tc>
          <w:tcPr>
            <w:tcW w:w="639" w:type="pct"/>
            <w:tcBorders>
              <w:tl2br w:val="nil"/>
              <w:tr2bl w:val="nil"/>
            </w:tcBorders>
            <w:vAlign w:val="center"/>
          </w:tcPr>
          <w:p>
            <w:pPr>
              <w:widowControl/>
              <w:jc w:val="center"/>
              <w:textAlignment w:val="center"/>
              <w:rPr>
                <w:rFonts w:ascii="宋体" w:hAnsi="宋体" w:cs="宋体"/>
                <w:bCs/>
                <w:kern w:val="0"/>
              </w:rPr>
            </w:pPr>
            <w:r>
              <w:rPr>
                <w:rFonts w:hint="eastAsia" w:ascii="宋体" w:hAnsi="宋体" w:cs="宋体"/>
                <w:bCs/>
                <w:kern w:val="0"/>
              </w:rPr>
              <w:t>1</w:t>
            </w:r>
            <w:r>
              <w:rPr>
                <w:rFonts w:ascii="宋体" w:hAnsi="宋体" w:cs="宋体"/>
                <w:bCs/>
                <w:kern w:val="0"/>
              </w:rPr>
              <w:t>.3</w:t>
            </w:r>
          </w:p>
        </w:tc>
        <w:tc>
          <w:tcPr>
            <w:tcW w:w="3815" w:type="pct"/>
            <w:tcBorders>
              <w:tl2br w:val="nil"/>
              <w:tr2bl w:val="nil"/>
            </w:tcBorders>
            <w:vAlign w:val="center"/>
          </w:tcPr>
          <w:p>
            <w:pPr>
              <w:widowControl/>
              <w:adjustRightInd/>
              <w:spacing w:line="240" w:lineRule="auto"/>
              <w:jc w:val="left"/>
              <w:rPr>
                <w:rFonts w:ascii="宋体" w:hAnsi="宋体" w:cs="宋体"/>
                <w:bCs/>
                <w:kern w:val="0"/>
              </w:rPr>
            </w:pPr>
            <w:r>
              <w:rPr>
                <w:rFonts w:hint="eastAsia" w:ascii="宋体" w:hAnsi="宋体" w:cs="宋体"/>
                <w:bCs/>
                <w:kern w:val="0"/>
              </w:rPr>
              <w:t>文件制定符合医疗机构自身定位及承接项目实际情况</w:t>
            </w:r>
          </w:p>
        </w:tc>
        <w:tc>
          <w:tcPr>
            <w:tcW w:w="545" w:type="pct"/>
            <w:tcBorders>
              <w:tl2br w:val="nil"/>
              <w:tr2bl w:val="nil"/>
            </w:tcBorders>
            <w:vAlign w:val="center"/>
          </w:tcPr>
          <w:p>
            <w:pPr>
              <w:widowControl/>
              <w:adjustRightInd/>
              <w:spacing w:line="240" w:lineRule="auto"/>
              <w:jc w:val="center"/>
              <w:rPr>
                <w:rFonts w:ascii="宋体" w:hAnsi="宋体" w:cs="宋体"/>
                <w:bCs/>
                <w:kern w:val="0"/>
              </w:rPr>
            </w:pPr>
            <w:r>
              <w:rPr>
                <w:rFonts w:hint="eastAsia"/>
              </w:rPr>
              <w:t>**</w:t>
            </w:r>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23" w:hRule="atLeast"/>
          <w:jc w:val="center"/>
        </w:trPr>
        <w:tc>
          <w:tcPr>
            <w:tcW w:w="639" w:type="pct"/>
            <w:tcBorders>
              <w:tl2br w:val="nil"/>
              <w:tr2bl w:val="nil"/>
            </w:tcBorders>
            <w:vAlign w:val="center"/>
          </w:tcPr>
          <w:p>
            <w:pPr>
              <w:widowControl/>
              <w:jc w:val="center"/>
              <w:textAlignment w:val="center"/>
              <w:rPr>
                <w:rFonts w:ascii="宋体" w:hAnsi="宋体" w:cs="宋体"/>
                <w:bCs/>
                <w:kern w:val="0"/>
              </w:rPr>
            </w:pPr>
            <w:r>
              <w:rPr>
                <w:rFonts w:hint="eastAsia" w:ascii="宋体" w:hAnsi="宋体" w:cs="宋体"/>
                <w:bCs/>
                <w:kern w:val="0"/>
              </w:rPr>
              <w:t>1.4</w:t>
            </w:r>
          </w:p>
        </w:tc>
        <w:tc>
          <w:tcPr>
            <w:tcW w:w="3815" w:type="pct"/>
            <w:tcBorders>
              <w:tl2br w:val="nil"/>
              <w:tr2bl w:val="nil"/>
            </w:tcBorders>
            <w:vAlign w:val="center"/>
          </w:tcPr>
          <w:p>
            <w:pPr>
              <w:widowControl/>
              <w:adjustRightInd/>
              <w:spacing w:line="240" w:lineRule="auto"/>
              <w:jc w:val="left"/>
              <w:rPr>
                <w:rFonts w:ascii="宋体" w:hAnsi="宋体" w:cs="宋体"/>
                <w:bCs/>
                <w:kern w:val="0"/>
              </w:rPr>
            </w:pPr>
            <w:r>
              <w:rPr>
                <w:rFonts w:hint="eastAsia" w:ascii="宋体" w:hAnsi="宋体" w:cs="宋体"/>
                <w:bCs/>
                <w:kern w:val="0"/>
              </w:rPr>
              <w:t>文件具有可操作性</w:t>
            </w:r>
          </w:p>
        </w:tc>
        <w:tc>
          <w:tcPr>
            <w:tcW w:w="545" w:type="pct"/>
            <w:tcBorders>
              <w:tl2br w:val="nil"/>
              <w:tr2bl w:val="nil"/>
            </w:tcBorders>
            <w:vAlign w:val="center"/>
          </w:tcPr>
          <w:p>
            <w:pPr>
              <w:widowControl/>
              <w:adjustRightInd/>
              <w:spacing w:line="240" w:lineRule="auto"/>
              <w:jc w:val="center"/>
              <w:rPr>
                <w:rFonts w:ascii="宋体" w:hAnsi="宋体" w:cs="宋体"/>
                <w:bCs/>
                <w:kern w:val="0"/>
              </w:rPr>
            </w:pPr>
            <w:r>
              <w:rPr>
                <w:rFonts w:hint="eastAsia"/>
              </w:rPr>
              <w:t>**</w:t>
            </w:r>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23" w:hRule="atLeast"/>
          <w:jc w:val="center"/>
        </w:trPr>
        <w:tc>
          <w:tcPr>
            <w:tcW w:w="4454" w:type="pct"/>
            <w:gridSpan w:val="2"/>
            <w:tcBorders>
              <w:tl2br w:val="nil"/>
              <w:tr2bl w:val="nil"/>
            </w:tcBorders>
            <w:vAlign w:val="center"/>
          </w:tcPr>
          <w:p>
            <w:pPr>
              <w:widowControl/>
              <w:adjustRightInd/>
              <w:spacing w:line="240" w:lineRule="auto"/>
              <w:jc w:val="left"/>
              <w:rPr>
                <w:rFonts w:ascii="宋体" w:hAnsi="宋体" w:cs="宋体"/>
                <w:b/>
                <w:bCs/>
                <w:kern w:val="0"/>
              </w:rPr>
            </w:pPr>
            <w:r>
              <w:rPr>
                <w:rFonts w:hint="eastAsia" w:ascii="宋体" w:hAnsi="宋体" w:cs="宋体"/>
                <w:b/>
                <w:bCs/>
                <w:kern w:val="0"/>
              </w:rPr>
              <w:t>2</w:t>
            </w:r>
            <w:r>
              <w:rPr>
                <w:rFonts w:ascii="宋体" w:hAnsi="宋体" w:cs="宋体"/>
                <w:b/>
                <w:bCs/>
                <w:kern w:val="0"/>
              </w:rPr>
              <w:t>.</w:t>
            </w:r>
            <w:r>
              <w:rPr>
                <w:rFonts w:hint="eastAsia" w:ascii="宋体" w:hAnsi="宋体" w:cs="宋体"/>
                <w:b/>
                <w:bCs/>
                <w:kern w:val="0"/>
              </w:rPr>
              <w:t>文件格式及编码</w:t>
            </w:r>
          </w:p>
        </w:tc>
        <w:tc>
          <w:tcPr>
            <w:tcW w:w="545" w:type="pct"/>
            <w:tcBorders>
              <w:tl2br w:val="nil"/>
              <w:tr2bl w:val="nil"/>
            </w:tcBorders>
            <w:vAlign w:val="center"/>
          </w:tcPr>
          <w:p>
            <w:pPr>
              <w:widowControl/>
              <w:adjustRightInd/>
              <w:spacing w:line="240" w:lineRule="auto"/>
              <w:jc w:val="center"/>
              <w:rPr>
                <w:rFonts w:ascii="宋体" w:hAnsi="宋体" w:cs="宋体"/>
                <w:b/>
                <w:bCs/>
                <w:kern w:val="0"/>
              </w:rPr>
            </w:pPr>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23" w:hRule="atLeast"/>
          <w:jc w:val="center"/>
        </w:trPr>
        <w:tc>
          <w:tcPr>
            <w:tcW w:w="639" w:type="pct"/>
            <w:tcBorders>
              <w:tl2br w:val="nil"/>
              <w:tr2bl w:val="nil"/>
            </w:tcBorders>
            <w:vAlign w:val="center"/>
          </w:tcPr>
          <w:p>
            <w:pPr>
              <w:widowControl/>
              <w:jc w:val="center"/>
              <w:textAlignment w:val="center"/>
              <w:rPr>
                <w:rFonts w:ascii="宋体" w:hAnsi="宋体" w:cs="宋体"/>
                <w:bCs/>
              </w:rPr>
            </w:pPr>
            <w:r>
              <w:rPr>
                <w:rFonts w:hint="eastAsia" w:ascii="宋体" w:hAnsi="宋体" w:cs="宋体"/>
                <w:bCs/>
              </w:rPr>
              <w:t>2</w:t>
            </w:r>
            <w:r>
              <w:rPr>
                <w:rFonts w:ascii="宋体" w:hAnsi="宋体" w:cs="宋体"/>
                <w:bCs/>
              </w:rPr>
              <w:t>.1</w:t>
            </w:r>
          </w:p>
        </w:tc>
        <w:tc>
          <w:tcPr>
            <w:tcW w:w="3815" w:type="pct"/>
            <w:tcBorders>
              <w:tl2br w:val="nil"/>
              <w:tr2bl w:val="nil"/>
            </w:tcBorders>
            <w:vAlign w:val="center"/>
          </w:tcPr>
          <w:p>
            <w:pPr>
              <w:widowControl/>
              <w:adjustRightInd/>
              <w:spacing w:line="240" w:lineRule="auto"/>
              <w:jc w:val="left"/>
              <w:rPr>
                <w:rFonts w:ascii="宋体" w:hAnsi="宋体" w:cs="宋体"/>
                <w:bCs/>
                <w:kern w:val="0"/>
              </w:rPr>
            </w:pPr>
            <w:r>
              <w:rPr>
                <w:rFonts w:hint="eastAsia" w:ascii="宋体" w:hAnsi="宋体" w:cs="宋体"/>
                <w:bCs/>
                <w:kern w:val="0"/>
              </w:rPr>
              <w:t>所有管理文件格式统一</w:t>
            </w:r>
          </w:p>
        </w:tc>
        <w:tc>
          <w:tcPr>
            <w:tcW w:w="545" w:type="pct"/>
            <w:tcBorders>
              <w:tl2br w:val="nil"/>
              <w:tr2bl w:val="nil"/>
            </w:tcBorders>
            <w:vAlign w:val="center"/>
          </w:tcPr>
          <w:p>
            <w:pPr>
              <w:widowControl/>
              <w:adjustRightInd/>
              <w:spacing w:line="240" w:lineRule="auto"/>
              <w:jc w:val="center"/>
              <w:rPr>
                <w:rFonts w:ascii="宋体" w:hAnsi="宋体" w:cs="宋体"/>
                <w:bCs/>
                <w:kern w:val="0"/>
              </w:rPr>
            </w:pPr>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23" w:hRule="atLeast"/>
          <w:jc w:val="center"/>
        </w:trPr>
        <w:tc>
          <w:tcPr>
            <w:tcW w:w="639" w:type="pct"/>
            <w:tcBorders>
              <w:tl2br w:val="nil"/>
              <w:tr2bl w:val="nil"/>
            </w:tcBorders>
            <w:vAlign w:val="center"/>
          </w:tcPr>
          <w:p>
            <w:pPr>
              <w:widowControl/>
              <w:jc w:val="center"/>
              <w:textAlignment w:val="center"/>
              <w:rPr>
                <w:rFonts w:ascii="宋体" w:hAnsi="宋体" w:cs="宋体"/>
                <w:bCs/>
                <w:kern w:val="0"/>
              </w:rPr>
            </w:pPr>
            <w:r>
              <w:rPr>
                <w:rFonts w:hint="eastAsia" w:ascii="宋体" w:hAnsi="宋体" w:cs="宋体"/>
                <w:bCs/>
                <w:kern w:val="0"/>
              </w:rPr>
              <w:t>2</w:t>
            </w:r>
            <w:r>
              <w:rPr>
                <w:rFonts w:ascii="宋体" w:hAnsi="宋体" w:cs="宋体"/>
                <w:bCs/>
                <w:kern w:val="0"/>
              </w:rPr>
              <w:t>.2</w:t>
            </w:r>
          </w:p>
        </w:tc>
        <w:tc>
          <w:tcPr>
            <w:tcW w:w="3815" w:type="pct"/>
            <w:tcBorders>
              <w:tl2br w:val="nil"/>
              <w:tr2bl w:val="nil"/>
            </w:tcBorders>
            <w:vAlign w:val="center"/>
          </w:tcPr>
          <w:p>
            <w:pPr>
              <w:widowControl/>
              <w:adjustRightInd/>
              <w:spacing w:line="240" w:lineRule="auto"/>
              <w:jc w:val="left"/>
              <w:rPr>
                <w:rFonts w:ascii="宋体" w:hAnsi="宋体" w:cs="宋体"/>
                <w:bCs/>
                <w:kern w:val="0"/>
              </w:rPr>
            </w:pPr>
            <w:r>
              <w:rPr>
                <w:rFonts w:hint="eastAsia" w:ascii="宋体" w:hAnsi="宋体" w:cs="宋体"/>
                <w:bCs/>
                <w:kern w:val="0"/>
              </w:rPr>
              <w:t>文件构成要素完整，包括发文部门、文件名称、版本号、批准人、批准日期、生效日期、审查/修订记录、正文等</w:t>
            </w:r>
          </w:p>
        </w:tc>
        <w:tc>
          <w:tcPr>
            <w:tcW w:w="545" w:type="pct"/>
            <w:tcBorders>
              <w:tl2br w:val="nil"/>
              <w:tr2bl w:val="nil"/>
            </w:tcBorders>
            <w:vAlign w:val="center"/>
          </w:tcPr>
          <w:p>
            <w:pPr>
              <w:widowControl/>
              <w:adjustRightInd/>
              <w:spacing w:line="240" w:lineRule="auto"/>
              <w:jc w:val="center"/>
              <w:rPr>
                <w:rFonts w:ascii="宋体" w:hAnsi="宋体" w:cs="宋体"/>
                <w:bCs/>
                <w:kern w:val="0"/>
              </w:rPr>
            </w:pPr>
            <w:r>
              <w:rPr>
                <w:rFonts w:hint="eastAsia"/>
              </w:rPr>
              <w:t>*</w:t>
            </w:r>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23" w:hRule="atLeast"/>
          <w:jc w:val="center"/>
        </w:trPr>
        <w:tc>
          <w:tcPr>
            <w:tcW w:w="639" w:type="pct"/>
            <w:tcBorders>
              <w:tl2br w:val="nil"/>
              <w:tr2bl w:val="nil"/>
            </w:tcBorders>
            <w:vAlign w:val="center"/>
          </w:tcPr>
          <w:p>
            <w:pPr>
              <w:widowControl/>
              <w:jc w:val="center"/>
              <w:textAlignment w:val="center"/>
              <w:rPr>
                <w:rFonts w:ascii="宋体" w:hAnsi="宋体" w:cs="宋体"/>
                <w:bCs/>
                <w:kern w:val="0"/>
              </w:rPr>
            </w:pPr>
            <w:r>
              <w:rPr>
                <w:rFonts w:hint="eastAsia" w:ascii="宋体" w:hAnsi="宋体" w:cs="宋体"/>
                <w:bCs/>
                <w:kern w:val="0"/>
              </w:rPr>
              <w:t>2</w:t>
            </w:r>
            <w:r>
              <w:rPr>
                <w:rFonts w:ascii="宋体" w:hAnsi="宋体" w:cs="宋体"/>
                <w:bCs/>
                <w:kern w:val="0"/>
              </w:rPr>
              <w:t>.3</w:t>
            </w:r>
          </w:p>
        </w:tc>
        <w:tc>
          <w:tcPr>
            <w:tcW w:w="3815" w:type="pct"/>
            <w:tcBorders>
              <w:tl2br w:val="nil"/>
              <w:tr2bl w:val="nil"/>
            </w:tcBorders>
            <w:vAlign w:val="center"/>
          </w:tcPr>
          <w:p>
            <w:pPr>
              <w:widowControl/>
              <w:adjustRightInd/>
              <w:spacing w:line="240" w:lineRule="auto"/>
              <w:jc w:val="left"/>
              <w:rPr>
                <w:rFonts w:ascii="宋体" w:hAnsi="宋体" w:cs="宋体"/>
                <w:bCs/>
                <w:kern w:val="0"/>
              </w:rPr>
            </w:pPr>
            <w:r>
              <w:rPr>
                <w:rFonts w:hint="eastAsia" w:ascii="宋体" w:hAnsi="宋体" w:cs="宋体"/>
                <w:bCs/>
                <w:kern w:val="0"/>
              </w:rPr>
              <w:t>文件编码清晰，具有唯一性</w:t>
            </w:r>
          </w:p>
        </w:tc>
        <w:tc>
          <w:tcPr>
            <w:tcW w:w="545" w:type="pct"/>
            <w:tcBorders>
              <w:tl2br w:val="nil"/>
              <w:tr2bl w:val="nil"/>
            </w:tcBorders>
            <w:vAlign w:val="center"/>
          </w:tcPr>
          <w:p>
            <w:pPr>
              <w:widowControl/>
              <w:adjustRightInd/>
              <w:spacing w:line="240" w:lineRule="auto"/>
              <w:jc w:val="center"/>
              <w:rPr>
                <w:rFonts w:ascii="宋体" w:hAnsi="宋体" w:cs="宋体"/>
                <w:bCs/>
                <w:kern w:val="0"/>
              </w:rPr>
            </w:pPr>
            <w:r>
              <w:rPr>
                <w:rFonts w:hint="eastAsia"/>
              </w:rPr>
              <w:t>**</w:t>
            </w:r>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23" w:hRule="atLeast"/>
          <w:jc w:val="center"/>
        </w:trPr>
        <w:tc>
          <w:tcPr>
            <w:tcW w:w="4454" w:type="pct"/>
            <w:gridSpan w:val="2"/>
            <w:tcBorders>
              <w:tl2br w:val="nil"/>
              <w:tr2bl w:val="nil"/>
            </w:tcBorders>
            <w:vAlign w:val="center"/>
          </w:tcPr>
          <w:p>
            <w:pPr>
              <w:widowControl/>
              <w:adjustRightInd/>
              <w:spacing w:line="240" w:lineRule="auto"/>
              <w:jc w:val="left"/>
              <w:rPr>
                <w:rFonts w:ascii="宋体" w:hAnsi="宋体" w:cs="宋体"/>
                <w:bCs/>
                <w:kern w:val="0"/>
              </w:rPr>
            </w:pPr>
            <w:r>
              <w:rPr>
                <w:rFonts w:hint="eastAsia" w:ascii="宋体" w:hAnsi="宋体" w:cs="宋体"/>
                <w:b/>
                <w:kern w:val="0"/>
              </w:rPr>
              <w:t>3.文件编写、审核批准</w:t>
            </w:r>
          </w:p>
        </w:tc>
        <w:tc>
          <w:tcPr>
            <w:tcW w:w="545" w:type="pct"/>
            <w:tcBorders>
              <w:tl2br w:val="nil"/>
              <w:tr2bl w:val="nil"/>
            </w:tcBorders>
            <w:vAlign w:val="center"/>
          </w:tcPr>
          <w:p>
            <w:pPr>
              <w:widowControl/>
              <w:adjustRightInd/>
              <w:spacing w:line="240" w:lineRule="auto"/>
              <w:jc w:val="center"/>
              <w:rPr>
                <w:rFonts w:ascii="宋体" w:hAnsi="宋体" w:cs="宋体"/>
                <w:bCs/>
                <w:kern w:val="0"/>
              </w:rPr>
            </w:pPr>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23" w:hRule="atLeast"/>
          <w:jc w:val="center"/>
        </w:trPr>
        <w:tc>
          <w:tcPr>
            <w:tcW w:w="639" w:type="pct"/>
            <w:tcBorders>
              <w:tl2br w:val="nil"/>
              <w:tr2bl w:val="nil"/>
            </w:tcBorders>
            <w:vAlign w:val="center"/>
          </w:tcPr>
          <w:p>
            <w:pPr>
              <w:widowControl/>
              <w:jc w:val="center"/>
              <w:textAlignment w:val="center"/>
              <w:rPr>
                <w:rFonts w:ascii="宋体" w:hAnsi="宋体" w:cs="宋体"/>
                <w:bCs/>
                <w:kern w:val="0"/>
              </w:rPr>
            </w:pPr>
            <w:r>
              <w:rPr>
                <w:rFonts w:hint="eastAsia" w:ascii="宋体" w:hAnsi="宋体" w:cs="宋体"/>
                <w:bCs/>
                <w:kern w:val="0"/>
              </w:rPr>
              <w:t>3.1</w:t>
            </w:r>
          </w:p>
        </w:tc>
        <w:tc>
          <w:tcPr>
            <w:tcW w:w="3815" w:type="pct"/>
            <w:tcBorders>
              <w:tl2br w:val="nil"/>
              <w:tr2bl w:val="nil"/>
            </w:tcBorders>
            <w:vAlign w:val="center"/>
          </w:tcPr>
          <w:p>
            <w:pPr>
              <w:widowControl/>
              <w:adjustRightInd/>
              <w:spacing w:line="240" w:lineRule="auto"/>
              <w:jc w:val="left"/>
              <w:rPr>
                <w:rFonts w:ascii="宋体" w:hAnsi="宋体" w:cs="宋体"/>
                <w:bCs/>
                <w:kern w:val="0"/>
              </w:rPr>
            </w:pPr>
            <w:r>
              <w:rPr>
                <w:rFonts w:hint="eastAsia" w:ascii="宋体" w:hAnsi="宋体" w:cs="宋体"/>
                <w:bCs/>
                <w:kern w:val="0"/>
              </w:rPr>
              <w:t>文件起草</w:t>
            </w:r>
            <w:r>
              <w:rPr>
                <w:rFonts w:ascii="宋体" w:hAnsi="宋体"/>
              </w:rPr>
              <w:t>应当由</w:t>
            </w:r>
            <w:r>
              <w:rPr>
                <w:rFonts w:hint="eastAsia" w:ascii="宋体" w:hAnsi="宋体"/>
              </w:rPr>
              <w:t>医疗机构负责人或领导临床试验工作的医院领导组织参与，起草人应为临床试验管理或承担临床试验的工作</w:t>
            </w:r>
            <w:r>
              <w:rPr>
                <w:rFonts w:ascii="宋体" w:hAnsi="宋体"/>
              </w:rPr>
              <w:t>的人员编写</w:t>
            </w:r>
            <w:r>
              <w:rPr>
                <w:rFonts w:hint="eastAsia" w:ascii="宋体" w:hAnsi="宋体"/>
              </w:rPr>
              <w:t xml:space="preserve">，且应参加过文件编制培训 </w:t>
            </w:r>
          </w:p>
        </w:tc>
        <w:tc>
          <w:tcPr>
            <w:tcW w:w="545" w:type="pct"/>
            <w:tcBorders>
              <w:tl2br w:val="nil"/>
              <w:tr2bl w:val="nil"/>
            </w:tcBorders>
            <w:vAlign w:val="center"/>
          </w:tcPr>
          <w:p>
            <w:pPr>
              <w:widowControl/>
              <w:adjustRightInd/>
              <w:spacing w:line="240" w:lineRule="auto"/>
              <w:jc w:val="center"/>
              <w:rPr>
                <w:rFonts w:ascii="宋体" w:hAnsi="宋体" w:cs="宋体"/>
                <w:bCs/>
                <w:kern w:val="0"/>
              </w:rPr>
            </w:pPr>
            <w:r>
              <w:rPr>
                <w:rFonts w:hint="eastAsia"/>
              </w:rPr>
              <w:t>*</w:t>
            </w:r>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23" w:hRule="atLeast"/>
          <w:jc w:val="center"/>
        </w:trPr>
        <w:tc>
          <w:tcPr>
            <w:tcW w:w="639" w:type="pct"/>
            <w:tcBorders>
              <w:tl2br w:val="nil"/>
              <w:tr2bl w:val="nil"/>
            </w:tcBorders>
            <w:vAlign w:val="center"/>
          </w:tcPr>
          <w:p>
            <w:pPr>
              <w:widowControl/>
              <w:jc w:val="center"/>
              <w:textAlignment w:val="center"/>
              <w:rPr>
                <w:rFonts w:ascii="宋体" w:hAnsi="宋体" w:cs="宋体"/>
                <w:bCs/>
                <w:kern w:val="0"/>
              </w:rPr>
            </w:pPr>
            <w:r>
              <w:rPr>
                <w:rFonts w:hint="eastAsia" w:ascii="宋体" w:hAnsi="宋体" w:cs="宋体"/>
                <w:bCs/>
                <w:kern w:val="0"/>
              </w:rPr>
              <w:t>3.2</w:t>
            </w:r>
          </w:p>
        </w:tc>
        <w:tc>
          <w:tcPr>
            <w:tcW w:w="3815" w:type="pct"/>
            <w:tcBorders>
              <w:tl2br w:val="nil"/>
              <w:tr2bl w:val="nil"/>
            </w:tcBorders>
            <w:vAlign w:val="center"/>
          </w:tcPr>
          <w:p>
            <w:pPr>
              <w:widowControl/>
              <w:adjustRightInd/>
              <w:spacing w:line="240" w:lineRule="auto"/>
              <w:jc w:val="left"/>
              <w:rPr>
                <w:rFonts w:ascii="宋体" w:hAnsi="宋体" w:cs="宋体"/>
                <w:bCs/>
                <w:kern w:val="0"/>
              </w:rPr>
            </w:pPr>
            <w:r>
              <w:rPr>
                <w:rFonts w:hint="eastAsia" w:ascii="宋体" w:hAnsi="宋体" w:cs="宋体"/>
                <w:bCs/>
                <w:kern w:val="0"/>
              </w:rPr>
              <w:t>所有制度文件、SOP应有机构负责人或专业负责人审核批准，项目层面SOP可由PI审核批准</w:t>
            </w:r>
          </w:p>
        </w:tc>
        <w:tc>
          <w:tcPr>
            <w:tcW w:w="545" w:type="pct"/>
            <w:tcBorders>
              <w:tl2br w:val="nil"/>
              <w:tr2bl w:val="nil"/>
            </w:tcBorders>
            <w:vAlign w:val="center"/>
          </w:tcPr>
          <w:p>
            <w:pPr>
              <w:widowControl/>
              <w:adjustRightInd/>
              <w:spacing w:line="240" w:lineRule="auto"/>
              <w:jc w:val="center"/>
              <w:rPr>
                <w:rFonts w:ascii="宋体" w:hAnsi="宋体" w:cs="宋体"/>
                <w:bCs/>
                <w:kern w:val="0"/>
              </w:rPr>
            </w:pPr>
            <w:r>
              <w:rPr>
                <w:rFonts w:hint="eastAsia"/>
              </w:rPr>
              <w:t>*</w:t>
            </w:r>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23" w:hRule="atLeast"/>
          <w:jc w:val="center"/>
        </w:trPr>
        <w:tc>
          <w:tcPr>
            <w:tcW w:w="4454" w:type="pct"/>
            <w:gridSpan w:val="2"/>
            <w:tcBorders>
              <w:tl2br w:val="nil"/>
              <w:tr2bl w:val="nil"/>
            </w:tcBorders>
            <w:vAlign w:val="center"/>
          </w:tcPr>
          <w:p>
            <w:pPr>
              <w:widowControl/>
              <w:adjustRightInd/>
              <w:spacing w:line="240" w:lineRule="auto"/>
              <w:jc w:val="left"/>
              <w:rPr>
                <w:rFonts w:ascii="宋体" w:hAnsi="宋体" w:cs="宋体"/>
                <w:bCs/>
                <w:kern w:val="0"/>
              </w:rPr>
            </w:pPr>
            <w:r>
              <w:rPr>
                <w:rFonts w:hint="eastAsia" w:ascii="宋体" w:hAnsi="宋体" w:cs="宋体"/>
                <w:b/>
                <w:kern w:val="0"/>
              </w:rPr>
              <w:t>4.文件修订、废止</w:t>
            </w:r>
          </w:p>
        </w:tc>
        <w:tc>
          <w:tcPr>
            <w:tcW w:w="545" w:type="pct"/>
            <w:tcBorders>
              <w:tl2br w:val="nil"/>
              <w:tr2bl w:val="nil"/>
            </w:tcBorders>
            <w:vAlign w:val="center"/>
          </w:tcPr>
          <w:p>
            <w:pPr>
              <w:widowControl/>
              <w:adjustRightInd/>
              <w:spacing w:line="240" w:lineRule="auto"/>
              <w:jc w:val="center"/>
              <w:rPr>
                <w:rFonts w:ascii="宋体" w:hAnsi="宋体" w:cs="宋体"/>
                <w:bCs/>
                <w:kern w:val="0"/>
              </w:rPr>
            </w:pPr>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23" w:hRule="atLeast"/>
          <w:jc w:val="center"/>
        </w:trPr>
        <w:tc>
          <w:tcPr>
            <w:tcW w:w="639" w:type="pct"/>
            <w:tcBorders>
              <w:tl2br w:val="nil"/>
              <w:tr2bl w:val="nil"/>
            </w:tcBorders>
            <w:vAlign w:val="center"/>
          </w:tcPr>
          <w:p>
            <w:pPr>
              <w:widowControl/>
              <w:jc w:val="center"/>
              <w:textAlignment w:val="center"/>
              <w:rPr>
                <w:rFonts w:ascii="宋体" w:hAnsi="宋体" w:cs="宋体"/>
                <w:bCs/>
                <w:kern w:val="0"/>
              </w:rPr>
            </w:pPr>
            <w:r>
              <w:rPr>
                <w:rFonts w:hint="eastAsia" w:ascii="宋体" w:hAnsi="宋体" w:cs="宋体"/>
                <w:bCs/>
                <w:kern w:val="0"/>
              </w:rPr>
              <w:t>4.1</w:t>
            </w:r>
          </w:p>
        </w:tc>
        <w:tc>
          <w:tcPr>
            <w:tcW w:w="3815" w:type="pct"/>
            <w:tcBorders>
              <w:tl2br w:val="nil"/>
              <w:tr2bl w:val="nil"/>
            </w:tcBorders>
            <w:vAlign w:val="center"/>
          </w:tcPr>
          <w:p>
            <w:pPr>
              <w:widowControl/>
              <w:adjustRightInd/>
              <w:spacing w:line="240" w:lineRule="auto"/>
              <w:jc w:val="left"/>
              <w:rPr>
                <w:rFonts w:ascii="宋体" w:hAnsi="宋体" w:cs="宋体"/>
                <w:bCs/>
                <w:kern w:val="0"/>
              </w:rPr>
            </w:pPr>
            <w:r>
              <w:rPr>
                <w:rFonts w:hint="eastAsia" w:ascii="宋体" w:hAnsi="宋体" w:cs="宋体"/>
                <w:bCs/>
                <w:kern w:val="0"/>
              </w:rPr>
              <w:t>机构管理人员和专业组定期对文件进行梳理，根据实际工作需要及时更新或废止</w:t>
            </w:r>
          </w:p>
        </w:tc>
        <w:tc>
          <w:tcPr>
            <w:tcW w:w="545" w:type="pct"/>
            <w:tcBorders>
              <w:tl2br w:val="nil"/>
              <w:tr2bl w:val="nil"/>
            </w:tcBorders>
            <w:vAlign w:val="center"/>
          </w:tcPr>
          <w:p>
            <w:pPr>
              <w:widowControl/>
              <w:adjustRightInd/>
              <w:spacing w:line="240" w:lineRule="auto"/>
              <w:jc w:val="center"/>
              <w:rPr>
                <w:rFonts w:ascii="宋体" w:hAnsi="宋体" w:cs="宋体"/>
                <w:bCs/>
                <w:kern w:val="0"/>
              </w:rPr>
            </w:pPr>
            <w:r>
              <w:rPr>
                <w:rFonts w:hint="eastAsia"/>
              </w:rPr>
              <w:t>*</w:t>
            </w:r>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23" w:hRule="atLeast"/>
          <w:jc w:val="center"/>
        </w:trPr>
        <w:tc>
          <w:tcPr>
            <w:tcW w:w="639" w:type="pct"/>
            <w:tcBorders>
              <w:tl2br w:val="nil"/>
              <w:tr2bl w:val="nil"/>
            </w:tcBorders>
            <w:vAlign w:val="center"/>
          </w:tcPr>
          <w:p>
            <w:pPr>
              <w:widowControl/>
              <w:jc w:val="center"/>
              <w:textAlignment w:val="center"/>
              <w:rPr>
                <w:rFonts w:ascii="宋体" w:hAnsi="宋体" w:cs="宋体"/>
                <w:bCs/>
                <w:kern w:val="0"/>
              </w:rPr>
            </w:pPr>
            <w:r>
              <w:rPr>
                <w:rFonts w:hint="eastAsia" w:ascii="宋体" w:hAnsi="宋体" w:cs="宋体"/>
                <w:bCs/>
                <w:kern w:val="0"/>
              </w:rPr>
              <w:t>4.2</w:t>
            </w:r>
          </w:p>
        </w:tc>
        <w:tc>
          <w:tcPr>
            <w:tcW w:w="3815" w:type="pct"/>
            <w:tcBorders>
              <w:tl2br w:val="nil"/>
              <w:tr2bl w:val="nil"/>
            </w:tcBorders>
            <w:vAlign w:val="center"/>
          </w:tcPr>
          <w:p>
            <w:pPr>
              <w:widowControl/>
              <w:adjustRightInd/>
              <w:spacing w:line="240" w:lineRule="auto"/>
              <w:jc w:val="left"/>
              <w:rPr>
                <w:rFonts w:ascii="宋体" w:hAnsi="宋体" w:cs="宋体"/>
                <w:bCs/>
                <w:kern w:val="0"/>
              </w:rPr>
            </w:pPr>
            <w:r>
              <w:rPr>
                <w:rFonts w:hint="eastAsia" w:ascii="宋体" w:hAnsi="宋体" w:cs="宋体"/>
                <w:bCs/>
                <w:kern w:val="0"/>
              </w:rPr>
              <w:t>修订的文件注明修订原因和修订内容，更新版本号和版本日期</w:t>
            </w:r>
          </w:p>
        </w:tc>
        <w:tc>
          <w:tcPr>
            <w:tcW w:w="545" w:type="pct"/>
            <w:tcBorders>
              <w:tl2br w:val="nil"/>
              <w:tr2bl w:val="nil"/>
            </w:tcBorders>
            <w:vAlign w:val="center"/>
          </w:tcPr>
          <w:p>
            <w:pPr>
              <w:widowControl/>
              <w:adjustRightInd/>
              <w:spacing w:line="240" w:lineRule="auto"/>
              <w:jc w:val="center"/>
              <w:rPr>
                <w:rFonts w:ascii="宋体" w:hAnsi="宋体" w:cs="宋体"/>
                <w:bCs/>
                <w:kern w:val="0"/>
              </w:rPr>
            </w:pPr>
            <w:r>
              <w:rPr>
                <w:rFonts w:hint="eastAsia"/>
              </w:rPr>
              <w:t>**</w:t>
            </w:r>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23" w:hRule="atLeast"/>
          <w:jc w:val="center"/>
        </w:trPr>
        <w:tc>
          <w:tcPr>
            <w:tcW w:w="639" w:type="pct"/>
            <w:tcBorders>
              <w:tl2br w:val="nil"/>
              <w:tr2bl w:val="nil"/>
            </w:tcBorders>
            <w:vAlign w:val="center"/>
          </w:tcPr>
          <w:p>
            <w:pPr>
              <w:widowControl/>
              <w:jc w:val="center"/>
              <w:textAlignment w:val="center"/>
              <w:rPr>
                <w:rFonts w:ascii="宋体" w:hAnsi="宋体" w:cs="宋体"/>
                <w:bCs/>
                <w:kern w:val="0"/>
              </w:rPr>
            </w:pPr>
            <w:r>
              <w:rPr>
                <w:rFonts w:hint="eastAsia" w:ascii="宋体" w:hAnsi="宋体" w:cs="宋体"/>
                <w:bCs/>
                <w:kern w:val="0"/>
              </w:rPr>
              <w:t>4.3</w:t>
            </w:r>
          </w:p>
        </w:tc>
        <w:tc>
          <w:tcPr>
            <w:tcW w:w="3815" w:type="pct"/>
            <w:tcBorders>
              <w:tl2br w:val="nil"/>
              <w:tr2bl w:val="nil"/>
            </w:tcBorders>
            <w:vAlign w:val="center"/>
          </w:tcPr>
          <w:p>
            <w:pPr>
              <w:widowControl/>
              <w:adjustRightInd/>
              <w:spacing w:line="240" w:lineRule="auto"/>
              <w:jc w:val="left"/>
              <w:rPr>
                <w:rFonts w:ascii="宋体" w:hAnsi="宋体" w:cs="宋体"/>
                <w:bCs/>
                <w:kern w:val="0"/>
              </w:rPr>
            </w:pPr>
            <w:r>
              <w:rPr>
                <w:rFonts w:hint="eastAsia" w:ascii="宋体" w:hAnsi="宋体" w:cs="宋体"/>
                <w:bCs/>
                <w:kern w:val="0"/>
              </w:rPr>
              <w:t>废止文件及时回收，原件上注明“废止”字样及日期</w:t>
            </w:r>
          </w:p>
        </w:tc>
        <w:tc>
          <w:tcPr>
            <w:tcW w:w="545" w:type="pct"/>
            <w:tcBorders>
              <w:tl2br w:val="nil"/>
              <w:tr2bl w:val="nil"/>
            </w:tcBorders>
            <w:vAlign w:val="center"/>
          </w:tcPr>
          <w:p>
            <w:pPr>
              <w:widowControl/>
              <w:adjustRightInd/>
              <w:spacing w:line="240" w:lineRule="auto"/>
              <w:jc w:val="center"/>
              <w:rPr>
                <w:rFonts w:ascii="宋体" w:hAnsi="宋体" w:cs="宋体"/>
                <w:bCs/>
                <w:kern w:val="0"/>
              </w:rPr>
            </w:pPr>
            <w:r>
              <w:rPr>
                <w:rFonts w:hint="eastAsia"/>
              </w:rPr>
              <w:t>*</w:t>
            </w:r>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23" w:hRule="atLeast"/>
          <w:jc w:val="center"/>
        </w:trPr>
        <w:tc>
          <w:tcPr>
            <w:tcW w:w="4454" w:type="pct"/>
            <w:gridSpan w:val="2"/>
            <w:tcBorders>
              <w:tl2br w:val="nil"/>
              <w:tr2bl w:val="nil"/>
            </w:tcBorders>
            <w:vAlign w:val="center"/>
          </w:tcPr>
          <w:p>
            <w:pPr>
              <w:widowControl/>
              <w:adjustRightInd/>
              <w:spacing w:line="240" w:lineRule="auto"/>
              <w:jc w:val="left"/>
              <w:rPr>
                <w:rFonts w:ascii="宋体" w:hAnsi="宋体" w:cs="宋体"/>
                <w:bCs/>
                <w:kern w:val="0"/>
              </w:rPr>
            </w:pPr>
            <w:r>
              <w:rPr>
                <w:rFonts w:hint="eastAsia" w:ascii="宋体" w:hAnsi="宋体" w:cs="宋体"/>
                <w:b/>
                <w:kern w:val="0"/>
              </w:rPr>
              <w:t>5.文件管理</w:t>
            </w:r>
          </w:p>
        </w:tc>
        <w:tc>
          <w:tcPr>
            <w:tcW w:w="545" w:type="pct"/>
            <w:tcBorders>
              <w:tl2br w:val="nil"/>
              <w:tr2bl w:val="nil"/>
            </w:tcBorders>
            <w:vAlign w:val="center"/>
          </w:tcPr>
          <w:p>
            <w:pPr>
              <w:widowControl/>
              <w:adjustRightInd/>
              <w:spacing w:line="240" w:lineRule="auto"/>
              <w:jc w:val="center"/>
              <w:rPr>
                <w:rFonts w:ascii="宋体" w:hAnsi="宋体" w:cs="宋体"/>
                <w:bCs/>
                <w:kern w:val="0"/>
              </w:rPr>
            </w:pPr>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23" w:hRule="atLeast"/>
          <w:jc w:val="center"/>
        </w:trPr>
        <w:tc>
          <w:tcPr>
            <w:tcW w:w="639" w:type="pct"/>
            <w:tcBorders>
              <w:tl2br w:val="nil"/>
              <w:tr2bl w:val="nil"/>
            </w:tcBorders>
            <w:vAlign w:val="center"/>
          </w:tcPr>
          <w:p>
            <w:pPr>
              <w:widowControl/>
              <w:jc w:val="center"/>
              <w:textAlignment w:val="center"/>
              <w:rPr>
                <w:rFonts w:ascii="宋体" w:hAnsi="宋体" w:cs="宋体"/>
                <w:bCs/>
                <w:kern w:val="0"/>
              </w:rPr>
            </w:pPr>
            <w:r>
              <w:rPr>
                <w:rFonts w:hint="eastAsia" w:ascii="宋体" w:hAnsi="宋体" w:cs="宋体"/>
                <w:bCs/>
                <w:kern w:val="0"/>
              </w:rPr>
              <w:t>5.1</w:t>
            </w:r>
          </w:p>
        </w:tc>
        <w:tc>
          <w:tcPr>
            <w:tcW w:w="3815" w:type="pct"/>
            <w:tcBorders>
              <w:tl2br w:val="nil"/>
              <w:tr2bl w:val="nil"/>
            </w:tcBorders>
            <w:vAlign w:val="center"/>
          </w:tcPr>
          <w:p>
            <w:pPr>
              <w:widowControl/>
              <w:adjustRightInd/>
              <w:spacing w:line="240" w:lineRule="auto"/>
              <w:jc w:val="left"/>
              <w:rPr>
                <w:rFonts w:ascii="宋体" w:hAnsi="宋体" w:cs="宋体"/>
                <w:bCs/>
                <w:kern w:val="0"/>
              </w:rPr>
            </w:pPr>
            <w:r>
              <w:rPr>
                <w:rFonts w:hint="eastAsia" w:ascii="宋体" w:hAnsi="宋体" w:cs="宋体"/>
                <w:bCs/>
                <w:kern w:val="0"/>
              </w:rPr>
              <w:t>由专人管理相关文件；</w:t>
            </w:r>
          </w:p>
        </w:tc>
        <w:tc>
          <w:tcPr>
            <w:tcW w:w="545" w:type="pct"/>
            <w:tcBorders>
              <w:tl2br w:val="nil"/>
              <w:tr2bl w:val="nil"/>
            </w:tcBorders>
            <w:vAlign w:val="center"/>
          </w:tcPr>
          <w:p>
            <w:pPr>
              <w:widowControl/>
              <w:adjustRightInd/>
              <w:spacing w:line="240" w:lineRule="auto"/>
              <w:jc w:val="center"/>
              <w:rPr>
                <w:rFonts w:ascii="宋体" w:hAnsi="宋体" w:cs="宋体"/>
                <w:bCs/>
                <w:kern w:val="0"/>
              </w:rPr>
            </w:pPr>
            <w:r>
              <w:rPr>
                <w:rFonts w:hint="eastAsia"/>
              </w:rPr>
              <w:t>*</w:t>
            </w:r>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23" w:hRule="atLeast"/>
          <w:jc w:val="center"/>
        </w:trPr>
        <w:tc>
          <w:tcPr>
            <w:tcW w:w="639" w:type="pct"/>
            <w:tcBorders>
              <w:tl2br w:val="nil"/>
              <w:tr2bl w:val="nil"/>
            </w:tcBorders>
            <w:vAlign w:val="center"/>
          </w:tcPr>
          <w:p>
            <w:pPr>
              <w:widowControl/>
              <w:jc w:val="center"/>
              <w:textAlignment w:val="center"/>
              <w:rPr>
                <w:rFonts w:ascii="宋体" w:hAnsi="宋体" w:cs="宋体"/>
                <w:bCs/>
                <w:kern w:val="0"/>
              </w:rPr>
            </w:pPr>
            <w:r>
              <w:rPr>
                <w:rFonts w:hint="eastAsia" w:ascii="宋体" w:hAnsi="宋体" w:cs="宋体"/>
                <w:bCs/>
                <w:kern w:val="0"/>
              </w:rPr>
              <w:t>5.2</w:t>
            </w:r>
          </w:p>
        </w:tc>
        <w:tc>
          <w:tcPr>
            <w:tcW w:w="3815" w:type="pct"/>
            <w:tcBorders>
              <w:tl2br w:val="nil"/>
              <w:tr2bl w:val="nil"/>
            </w:tcBorders>
            <w:vAlign w:val="center"/>
          </w:tcPr>
          <w:p>
            <w:pPr>
              <w:widowControl/>
              <w:adjustRightInd/>
              <w:spacing w:line="240" w:lineRule="auto"/>
              <w:jc w:val="left"/>
              <w:rPr>
                <w:rFonts w:ascii="宋体" w:hAnsi="宋体" w:cs="宋体"/>
                <w:bCs/>
                <w:kern w:val="0"/>
              </w:rPr>
            </w:pPr>
            <w:r>
              <w:rPr>
                <w:rFonts w:hint="eastAsia" w:ascii="宋体" w:hAnsi="宋体" w:cs="宋体"/>
                <w:bCs/>
                <w:kern w:val="0"/>
              </w:rPr>
              <w:t>机构办公室可保存一套文件原件，副本发放给科室；</w:t>
            </w:r>
          </w:p>
        </w:tc>
        <w:tc>
          <w:tcPr>
            <w:tcW w:w="545" w:type="pct"/>
            <w:tcBorders>
              <w:tl2br w:val="nil"/>
              <w:tr2bl w:val="nil"/>
            </w:tcBorders>
            <w:vAlign w:val="center"/>
          </w:tcPr>
          <w:p>
            <w:pPr>
              <w:widowControl/>
              <w:adjustRightInd/>
              <w:spacing w:line="240" w:lineRule="auto"/>
              <w:jc w:val="center"/>
              <w:rPr>
                <w:rFonts w:ascii="宋体" w:hAnsi="宋体" w:cs="宋体"/>
                <w:bCs/>
                <w:kern w:val="0"/>
              </w:rPr>
            </w:pPr>
            <w:r>
              <w:rPr>
                <w:rFonts w:hint="eastAsia"/>
              </w:rPr>
              <w:t>*</w:t>
            </w:r>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23" w:hRule="atLeast"/>
          <w:jc w:val="center"/>
        </w:trPr>
        <w:tc>
          <w:tcPr>
            <w:tcW w:w="639" w:type="pct"/>
            <w:tcBorders>
              <w:tl2br w:val="nil"/>
              <w:tr2bl w:val="nil"/>
            </w:tcBorders>
            <w:vAlign w:val="center"/>
          </w:tcPr>
          <w:p>
            <w:pPr>
              <w:widowControl/>
              <w:jc w:val="center"/>
              <w:textAlignment w:val="center"/>
              <w:rPr>
                <w:rFonts w:ascii="宋体" w:hAnsi="宋体" w:cs="宋体"/>
                <w:bCs/>
                <w:kern w:val="0"/>
              </w:rPr>
            </w:pPr>
            <w:r>
              <w:rPr>
                <w:rFonts w:hint="eastAsia" w:ascii="宋体" w:hAnsi="宋体" w:cs="宋体"/>
                <w:bCs/>
                <w:kern w:val="0"/>
              </w:rPr>
              <w:t>5.3</w:t>
            </w:r>
          </w:p>
        </w:tc>
        <w:tc>
          <w:tcPr>
            <w:tcW w:w="3815" w:type="pct"/>
            <w:tcBorders>
              <w:tl2br w:val="nil"/>
              <w:tr2bl w:val="nil"/>
            </w:tcBorders>
            <w:vAlign w:val="center"/>
          </w:tcPr>
          <w:p>
            <w:pPr>
              <w:widowControl/>
              <w:adjustRightInd/>
              <w:spacing w:line="240" w:lineRule="auto"/>
              <w:jc w:val="left"/>
              <w:rPr>
                <w:rFonts w:ascii="宋体" w:hAnsi="宋体" w:cs="宋体"/>
                <w:bCs/>
                <w:kern w:val="0"/>
              </w:rPr>
            </w:pPr>
            <w:r>
              <w:rPr>
                <w:rFonts w:hint="eastAsia" w:ascii="宋体" w:hAnsi="宋体" w:cs="宋体"/>
                <w:bCs/>
                <w:kern w:val="0"/>
              </w:rPr>
              <w:t>保存文件分发记录</w:t>
            </w:r>
          </w:p>
        </w:tc>
        <w:tc>
          <w:tcPr>
            <w:tcW w:w="545" w:type="pct"/>
            <w:tcBorders>
              <w:tl2br w:val="nil"/>
              <w:tr2bl w:val="nil"/>
            </w:tcBorders>
            <w:vAlign w:val="center"/>
          </w:tcPr>
          <w:p>
            <w:pPr>
              <w:widowControl/>
              <w:adjustRightInd/>
              <w:spacing w:line="240" w:lineRule="auto"/>
              <w:jc w:val="center"/>
              <w:rPr>
                <w:rFonts w:ascii="宋体" w:hAnsi="宋体" w:cs="宋体"/>
                <w:bCs/>
                <w:kern w:val="0"/>
              </w:rPr>
            </w:pPr>
            <w:r>
              <w:rPr>
                <w:rFonts w:hint="eastAsia"/>
              </w:rPr>
              <w:t>*</w:t>
            </w:r>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23" w:hRule="atLeast"/>
          <w:jc w:val="center"/>
        </w:trPr>
        <w:tc>
          <w:tcPr>
            <w:tcW w:w="5000" w:type="pct"/>
            <w:gridSpan w:val="3"/>
            <w:tcBorders>
              <w:tl2br w:val="nil"/>
              <w:tr2bl w:val="nil"/>
            </w:tcBorders>
            <w:vAlign w:val="center"/>
          </w:tcPr>
          <w:p>
            <w:pPr>
              <w:widowControl/>
              <w:adjustRightInd/>
              <w:spacing w:line="240" w:lineRule="auto"/>
              <w:jc w:val="center"/>
              <w:rPr>
                <w:rFonts w:ascii="宋体" w:hAnsi="宋体" w:cs="宋体"/>
                <w:bCs/>
                <w:kern w:val="0"/>
              </w:rPr>
            </w:pPr>
            <w:r>
              <w:rPr>
                <w:rFonts w:hint="eastAsia" w:ascii="宋体" w:hAnsi="宋体" w:cs="宋体"/>
                <w:b/>
                <w:kern w:val="0"/>
              </w:rPr>
              <w:t>B 机构组织机构与人员档案文件</w:t>
            </w:r>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23" w:hRule="atLeast"/>
          <w:jc w:val="center"/>
        </w:trPr>
        <w:tc>
          <w:tcPr>
            <w:tcW w:w="639" w:type="pct"/>
            <w:tcBorders>
              <w:tl2br w:val="nil"/>
              <w:tr2bl w:val="nil"/>
            </w:tcBorders>
            <w:vAlign w:val="center"/>
          </w:tcPr>
          <w:p>
            <w:pPr>
              <w:widowControl/>
              <w:jc w:val="center"/>
              <w:textAlignment w:val="center"/>
              <w:rPr>
                <w:rFonts w:ascii="宋体" w:hAnsi="宋体" w:cs="宋体"/>
                <w:bCs/>
              </w:rPr>
            </w:pPr>
            <w:r>
              <w:rPr>
                <w:rFonts w:hint="eastAsia" w:ascii="宋体" w:hAnsi="宋体" w:cs="宋体"/>
                <w:bCs/>
              </w:rPr>
              <w:t>1</w:t>
            </w:r>
          </w:p>
        </w:tc>
        <w:tc>
          <w:tcPr>
            <w:tcW w:w="3815" w:type="pct"/>
            <w:tcBorders>
              <w:tl2br w:val="nil"/>
              <w:tr2bl w:val="nil"/>
            </w:tcBorders>
            <w:vAlign w:val="center"/>
          </w:tcPr>
          <w:p>
            <w:pPr>
              <w:widowControl/>
              <w:adjustRightInd/>
              <w:spacing w:line="240" w:lineRule="auto"/>
              <w:jc w:val="left"/>
              <w:rPr>
                <w:rFonts w:ascii="宋体" w:hAnsi="宋体" w:cs="宋体"/>
                <w:bCs/>
                <w:kern w:val="0"/>
              </w:rPr>
            </w:pPr>
            <w:r>
              <w:rPr>
                <w:rFonts w:hint="eastAsia" w:ascii="宋体" w:hAnsi="宋体" w:cs="宋体"/>
                <w:bCs/>
                <w:kern w:val="0"/>
              </w:rPr>
              <w:t>建立机构组织架构、人员具体分工及工作职责文件；</w:t>
            </w:r>
          </w:p>
        </w:tc>
        <w:tc>
          <w:tcPr>
            <w:tcW w:w="545" w:type="pct"/>
            <w:tcBorders>
              <w:tl2br w:val="nil"/>
              <w:tr2bl w:val="nil"/>
            </w:tcBorders>
            <w:vAlign w:val="center"/>
          </w:tcPr>
          <w:p>
            <w:pPr>
              <w:widowControl/>
              <w:adjustRightInd/>
              <w:spacing w:line="240" w:lineRule="auto"/>
              <w:jc w:val="center"/>
              <w:rPr>
                <w:rFonts w:ascii="宋体" w:hAnsi="宋体" w:cs="宋体"/>
                <w:bCs/>
                <w:kern w:val="0"/>
              </w:rPr>
            </w:pPr>
            <w:r>
              <w:rPr>
                <w:rFonts w:hint="eastAsia"/>
              </w:rPr>
              <w:t>**</w:t>
            </w:r>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23" w:hRule="atLeast"/>
          <w:jc w:val="center"/>
        </w:trPr>
        <w:tc>
          <w:tcPr>
            <w:tcW w:w="639" w:type="pct"/>
            <w:tcBorders>
              <w:tl2br w:val="nil"/>
              <w:tr2bl w:val="nil"/>
            </w:tcBorders>
            <w:vAlign w:val="center"/>
          </w:tcPr>
          <w:p>
            <w:pPr>
              <w:widowControl/>
              <w:jc w:val="center"/>
              <w:textAlignment w:val="center"/>
              <w:rPr>
                <w:rFonts w:ascii="宋体" w:hAnsi="宋体" w:cs="宋体"/>
                <w:bCs/>
              </w:rPr>
            </w:pPr>
            <w:r>
              <w:rPr>
                <w:rFonts w:hint="eastAsia" w:ascii="宋体" w:hAnsi="宋体" w:cs="宋体"/>
                <w:bCs/>
              </w:rPr>
              <w:t>2</w:t>
            </w:r>
          </w:p>
        </w:tc>
        <w:tc>
          <w:tcPr>
            <w:tcW w:w="3815" w:type="pct"/>
            <w:tcBorders>
              <w:tl2br w:val="nil"/>
              <w:tr2bl w:val="nil"/>
            </w:tcBorders>
            <w:vAlign w:val="center"/>
          </w:tcPr>
          <w:p>
            <w:pPr>
              <w:widowControl/>
              <w:adjustRightInd/>
              <w:spacing w:line="240" w:lineRule="auto"/>
              <w:jc w:val="left"/>
              <w:rPr>
                <w:rFonts w:ascii="宋体" w:hAnsi="宋体" w:cs="宋体"/>
                <w:bCs/>
                <w:kern w:val="0"/>
              </w:rPr>
            </w:pPr>
            <w:r>
              <w:rPr>
                <w:rFonts w:hint="eastAsia" w:ascii="宋体" w:hAnsi="宋体" w:cs="宋体"/>
                <w:bCs/>
                <w:kern w:val="0"/>
              </w:rPr>
              <w:t>保存机构人员任命或授权分工证明性文件；</w:t>
            </w:r>
          </w:p>
        </w:tc>
        <w:tc>
          <w:tcPr>
            <w:tcW w:w="545" w:type="pct"/>
            <w:tcBorders>
              <w:tl2br w:val="nil"/>
              <w:tr2bl w:val="nil"/>
            </w:tcBorders>
            <w:vAlign w:val="center"/>
          </w:tcPr>
          <w:p>
            <w:pPr>
              <w:widowControl/>
              <w:adjustRightInd/>
              <w:spacing w:line="240" w:lineRule="auto"/>
              <w:jc w:val="center"/>
              <w:rPr>
                <w:rFonts w:ascii="宋体" w:hAnsi="宋体" w:cs="宋体"/>
                <w:bCs/>
                <w:kern w:val="0"/>
              </w:rPr>
            </w:pPr>
            <w:r>
              <w:rPr>
                <w:rFonts w:hint="eastAsia"/>
              </w:rPr>
              <w:t>**</w:t>
            </w:r>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23" w:hRule="atLeast"/>
          <w:jc w:val="center"/>
        </w:trPr>
        <w:tc>
          <w:tcPr>
            <w:tcW w:w="639" w:type="pct"/>
            <w:tcBorders>
              <w:tl2br w:val="nil"/>
              <w:tr2bl w:val="nil"/>
            </w:tcBorders>
            <w:vAlign w:val="center"/>
          </w:tcPr>
          <w:p>
            <w:pPr>
              <w:widowControl/>
              <w:jc w:val="center"/>
              <w:textAlignment w:val="center"/>
              <w:rPr>
                <w:rFonts w:ascii="宋体" w:hAnsi="宋体" w:cs="宋体"/>
                <w:bCs/>
              </w:rPr>
            </w:pPr>
            <w:r>
              <w:rPr>
                <w:rFonts w:hint="eastAsia" w:ascii="宋体" w:hAnsi="宋体" w:cs="宋体"/>
                <w:bCs/>
              </w:rPr>
              <w:t>3</w:t>
            </w:r>
          </w:p>
        </w:tc>
        <w:tc>
          <w:tcPr>
            <w:tcW w:w="3815" w:type="pct"/>
            <w:tcBorders>
              <w:tl2br w:val="nil"/>
              <w:tr2bl w:val="nil"/>
            </w:tcBorders>
            <w:vAlign w:val="center"/>
          </w:tcPr>
          <w:p>
            <w:pPr>
              <w:widowControl/>
              <w:adjustRightInd/>
              <w:spacing w:line="240" w:lineRule="auto"/>
              <w:jc w:val="left"/>
              <w:rPr>
                <w:rFonts w:ascii="宋体" w:hAnsi="宋体" w:cs="宋体"/>
                <w:bCs/>
                <w:kern w:val="0"/>
              </w:rPr>
            </w:pPr>
            <w:r>
              <w:rPr>
                <w:rFonts w:hint="eastAsia" w:ascii="宋体" w:hAnsi="宋体" w:cs="宋体"/>
                <w:bCs/>
                <w:kern w:val="0"/>
              </w:rPr>
              <w:t>保存机构管理人员履历、GCP相关培训记录，及时更新记录；</w:t>
            </w:r>
          </w:p>
        </w:tc>
        <w:tc>
          <w:tcPr>
            <w:tcW w:w="545" w:type="pct"/>
            <w:tcBorders>
              <w:tl2br w:val="nil"/>
              <w:tr2bl w:val="nil"/>
            </w:tcBorders>
            <w:vAlign w:val="center"/>
          </w:tcPr>
          <w:p>
            <w:pPr>
              <w:widowControl/>
              <w:adjustRightInd/>
              <w:spacing w:line="240" w:lineRule="auto"/>
              <w:jc w:val="center"/>
              <w:rPr>
                <w:rFonts w:ascii="宋体" w:hAnsi="宋体" w:cs="宋体"/>
                <w:bCs/>
                <w:kern w:val="0"/>
              </w:rPr>
            </w:pPr>
            <w:r>
              <w:rPr>
                <w:rFonts w:hint="eastAsia"/>
              </w:rPr>
              <w:t>*</w:t>
            </w:r>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23" w:hRule="atLeast"/>
          <w:jc w:val="center"/>
        </w:trPr>
        <w:tc>
          <w:tcPr>
            <w:tcW w:w="639" w:type="pct"/>
            <w:tcBorders>
              <w:tl2br w:val="nil"/>
              <w:tr2bl w:val="nil"/>
            </w:tcBorders>
            <w:vAlign w:val="center"/>
          </w:tcPr>
          <w:p>
            <w:pPr>
              <w:widowControl/>
              <w:jc w:val="center"/>
              <w:textAlignment w:val="center"/>
              <w:rPr>
                <w:rFonts w:ascii="宋体" w:hAnsi="宋体" w:cs="宋体"/>
                <w:bCs/>
              </w:rPr>
            </w:pPr>
            <w:r>
              <w:rPr>
                <w:rFonts w:hint="eastAsia" w:ascii="宋体" w:hAnsi="宋体" w:cs="宋体"/>
                <w:bCs/>
              </w:rPr>
              <w:t>4</w:t>
            </w:r>
          </w:p>
        </w:tc>
        <w:tc>
          <w:tcPr>
            <w:tcW w:w="3815" w:type="pct"/>
            <w:tcBorders>
              <w:tl2br w:val="nil"/>
              <w:tr2bl w:val="nil"/>
            </w:tcBorders>
            <w:vAlign w:val="center"/>
          </w:tcPr>
          <w:p>
            <w:pPr>
              <w:widowControl/>
              <w:adjustRightInd/>
              <w:spacing w:line="240" w:lineRule="auto"/>
              <w:jc w:val="left"/>
              <w:rPr>
                <w:rFonts w:ascii="宋体" w:hAnsi="宋体" w:cs="宋体"/>
                <w:bCs/>
                <w:kern w:val="0"/>
              </w:rPr>
            </w:pPr>
            <w:r>
              <w:rPr>
                <w:rFonts w:hint="eastAsia" w:ascii="宋体" w:hAnsi="宋体" w:cs="宋体"/>
                <w:bCs/>
                <w:kern w:val="0"/>
              </w:rPr>
              <w:t>保存主要研究者工作人员履历、GCP相关培训记录，及时更新记录；</w:t>
            </w:r>
          </w:p>
        </w:tc>
        <w:tc>
          <w:tcPr>
            <w:tcW w:w="545" w:type="pct"/>
            <w:tcBorders>
              <w:tl2br w:val="nil"/>
              <w:tr2bl w:val="nil"/>
            </w:tcBorders>
            <w:vAlign w:val="center"/>
          </w:tcPr>
          <w:p>
            <w:pPr>
              <w:widowControl/>
              <w:adjustRightInd/>
              <w:spacing w:line="240" w:lineRule="auto"/>
              <w:jc w:val="center"/>
              <w:rPr>
                <w:rFonts w:ascii="宋体" w:hAnsi="宋体" w:cs="宋体"/>
                <w:bCs/>
                <w:kern w:val="0"/>
              </w:rPr>
            </w:pPr>
            <w:r>
              <w:rPr>
                <w:rFonts w:hint="eastAsia"/>
              </w:rPr>
              <w:t>*</w:t>
            </w:r>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23" w:hRule="atLeast"/>
          <w:jc w:val="center"/>
        </w:trPr>
        <w:tc>
          <w:tcPr>
            <w:tcW w:w="5000" w:type="pct"/>
            <w:gridSpan w:val="3"/>
            <w:tcBorders>
              <w:tl2br w:val="nil"/>
              <w:tr2bl w:val="nil"/>
            </w:tcBorders>
            <w:vAlign w:val="center"/>
          </w:tcPr>
          <w:p>
            <w:pPr>
              <w:widowControl/>
              <w:adjustRightInd/>
              <w:spacing w:line="240" w:lineRule="auto"/>
              <w:jc w:val="center"/>
              <w:rPr>
                <w:rFonts w:ascii="宋体" w:hAnsi="宋体" w:cs="宋体"/>
                <w:bCs/>
                <w:kern w:val="0"/>
              </w:rPr>
            </w:pPr>
            <w:r>
              <w:rPr>
                <w:rFonts w:hint="eastAsia" w:ascii="宋体" w:hAnsi="宋体" w:cs="宋体"/>
                <w:b/>
                <w:kern w:val="0"/>
              </w:rPr>
              <w:t>C 机构质量体系文件</w:t>
            </w:r>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23" w:hRule="atLeast"/>
          <w:jc w:val="center"/>
        </w:trPr>
        <w:tc>
          <w:tcPr>
            <w:tcW w:w="639" w:type="pct"/>
            <w:tcBorders>
              <w:tl2br w:val="nil"/>
              <w:tr2bl w:val="nil"/>
            </w:tcBorders>
            <w:vAlign w:val="center"/>
          </w:tcPr>
          <w:p>
            <w:pPr>
              <w:widowControl/>
              <w:jc w:val="center"/>
              <w:textAlignment w:val="center"/>
              <w:rPr>
                <w:rFonts w:ascii="宋体" w:hAnsi="宋体" w:cs="宋体"/>
                <w:bCs/>
              </w:rPr>
            </w:pPr>
            <w:r>
              <w:rPr>
                <w:rFonts w:hint="eastAsia" w:ascii="宋体" w:hAnsi="宋体" w:cs="宋体"/>
                <w:bCs/>
              </w:rPr>
              <w:t>1</w:t>
            </w:r>
          </w:p>
        </w:tc>
        <w:tc>
          <w:tcPr>
            <w:tcW w:w="3815" w:type="pct"/>
            <w:tcBorders>
              <w:tl2br w:val="nil"/>
              <w:tr2bl w:val="nil"/>
            </w:tcBorders>
            <w:vAlign w:val="center"/>
          </w:tcPr>
          <w:p>
            <w:pPr>
              <w:widowControl/>
              <w:adjustRightInd/>
              <w:spacing w:line="240" w:lineRule="auto"/>
              <w:jc w:val="left"/>
              <w:rPr>
                <w:rFonts w:ascii="宋体" w:hAnsi="宋体" w:cs="宋体"/>
                <w:bCs/>
                <w:kern w:val="0"/>
              </w:rPr>
            </w:pPr>
            <w:r>
              <w:rPr>
                <w:rFonts w:hint="eastAsia" w:ascii="宋体" w:hAnsi="宋体" w:cs="宋体"/>
                <w:bCs/>
                <w:color w:val="000000" w:themeColor="text1"/>
                <w:kern w:val="0"/>
                <w14:textFill>
                  <w14:solidFill>
                    <w14:schemeClr w14:val="tx1"/>
                  </w14:solidFill>
                </w14:textFill>
              </w:rPr>
              <w:t>管理制度涵盖临床试验关键流程，包括但不限于：机构组织管理制度、临床试验运行管理制度、设备管理制度、人员培训制度、合同管理制度、经费管理制度、临床试验质量管理制度、临床试验资料管理制度、试验药物管理制度以及其他与本机构工作任务相适应的管理制度</w:t>
            </w:r>
          </w:p>
        </w:tc>
        <w:tc>
          <w:tcPr>
            <w:tcW w:w="545" w:type="pct"/>
            <w:tcBorders>
              <w:tl2br w:val="nil"/>
              <w:tr2bl w:val="nil"/>
            </w:tcBorders>
            <w:vAlign w:val="center"/>
          </w:tcPr>
          <w:p>
            <w:pPr>
              <w:widowControl/>
              <w:adjustRightInd/>
              <w:spacing w:line="240" w:lineRule="auto"/>
              <w:jc w:val="center"/>
              <w:rPr>
                <w:rFonts w:ascii="宋体" w:hAnsi="宋体" w:cs="宋体"/>
                <w:bCs/>
                <w:kern w:val="0"/>
              </w:rPr>
            </w:pPr>
            <w:r>
              <w:rPr>
                <w:rFonts w:hint="eastAsia"/>
              </w:rPr>
              <w:t>**</w:t>
            </w:r>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23" w:hRule="atLeast"/>
          <w:jc w:val="center"/>
        </w:trPr>
        <w:tc>
          <w:tcPr>
            <w:tcW w:w="639" w:type="pct"/>
            <w:tcBorders>
              <w:tl2br w:val="nil"/>
              <w:tr2bl w:val="nil"/>
            </w:tcBorders>
            <w:vAlign w:val="center"/>
          </w:tcPr>
          <w:p>
            <w:pPr>
              <w:widowControl/>
              <w:jc w:val="center"/>
              <w:textAlignment w:val="center"/>
              <w:rPr>
                <w:rFonts w:ascii="宋体" w:hAnsi="宋体" w:cs="宋体"/>
                <w:bCs/>
              </w:rPr>
            </w:pPr>
            <w:r>
              <w:rPr>
                <w:rFonts w:hint="eastAsia" w:ascii="宋体" w:hAnsi="宋体" w:cs="宋体"/>
                <w:bCs/>
              </w:rPr>
              <w:t>2</w:t>
            </w:r>
          </w:p>
        </w:tc>
        <w:tc>
          <w:tcPr>
            <w:tcW w:w="3815" w:type="pct"/>
            <w:tcBorders>
              <w:tl2br w:val="nil"/>
              <w:tr2bl w:val="nil"/>
            </w:tcBorders>
            <w:vAlign w:val="center"/>
          </w:tcPr>
          <w:p>
            <w:pPr>
              <w:spacing w:line="240" w:lineRule="auto"/>
              <w:rPr>
                <w:rFonts w:ascii="宋体" w:hAnsi="宋体" w:cs="宋体"/>
                <w:bCs/>
                <w:kern w:val="0"/>
              </w:rPr>
            </w:pPr>
            <w:r>
              <w:rPr>
                <w:rFonts w:hint="eastAsia" w:ascii="宋体" w:hAnsi="宋体" w:cs="宋体"/>
                <w:bCs/>
                <w:color w:val="000000" w:themeColor="text1"/>
                <w:kern w:val="0"/>
                <w14:textFill>
                  <w14:solidFill>
                    <w14:schemeClr w14:val="tx1"/>
                  </w14:solidFill>
                </w14:textFill>
              </w:rPr>
              <w:t>标准操作规程包括但不限于：制定SOP的SOP、项目运行SOP、药物临床试验质量管理SOP、药物临床试验资料档案管理SOP、药物临床试验药物管理SOP、不良事件及严重不良事件处理的SOP、严重不良事件报告SOP、实验室检测及质量控制SOP、受试者知情同意SOP、试验数据记录SOP以及其他与本机构临床试验工作相适应的SOP</w:t>
            </w:r>
          </w:p>
        </w:tc>
        <w:tc>
          <w:tcPr>
            <w:tcW w:w="545" w:type="pct"/>
            <w:tcBorders>
              <w:tl2br w:val="nil"/>
              <w:tr2bl w:val="nil"/>
            </w:tcBorders>
            <w:vAlign w:val="center"/>
          </w:tcPr>
          <w:p>
            <w:pPr>
              <w:widowControl/>
              <w:adjustRightInd/>
              <w:spacing w:line="240" w:lineRule="auto"/>
              <w:jc w:val="center"/>
              <w:rPr>
                <w:rFonts w:ascii="宋体" w:hAnsi="宋体" w:cs="宋体"/>
                <w:bCs/>
                <w:kern w:val="0"/>
              </w:rPr>
            </w:pPr>
            <w:r>
              <w:rPr>
                <w:rFonts w:hint="eastAsia"/>
              </w:rPr>
              <w:t>**</w:t>
            </w:r>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23" w:hRule="atLeast"/>
          <w:jc w:val="center"/>
        </w:trPr>
        <w:tc>
          <w:tcPr>
            <w:tcW w:w="639" w:type="pct"/>
            <w:tcBorders>
              <w:tl2br w:val="nil"/>
              <w:tr2bl w:val="nil"/>
            </w:tcBorders>
            <w:vAlign w:val="center"/>
          </w:tcPr>
          <w:p>
            <w:pPr>
              <w:widowControl/>
              <w:jc w:val="center"/>
              <w:textAlignment w:val="center"/>
              <w:rPr>
                <w:rFonts w:ascii="宋体" w:hAnsi="宋体" w:cs="宋体"/>
                <w:bCs/>
              </w:rPr>
            </w:pPr>
            <w:r>
              <w:rPr>
                <w:rFonts w:hint="eastAsia" w:ascii="宋体" w:hAnsi="宋体" w:cs="宋体"/>
                <w:bCs/>
              </w:rPr>
              <w:t>3</w:t>
            </w:r>
          </w:p>
        </w:tc>
        <w:tc>
          <w:tcPr>
            <w:tcW w:w="3815" w:type="pct"/>
            <w:tcBorders>
              <w:tl2br w:val="nil"/>
              <w:tr2bl w:val="nil"/>
            </w:tcBorders>
            <w:vAlign w:val="center"/>
          </w:tcPr>
          <w:p>
            <w:pPr>
              <w:spacing w:line="240" w:lineRule="auto"/>
              <w:rPr>
                <w:rFonts w:ascii="宋体" w:hAnsi="宋体" w:cs="宋体"/>
                <w:bCs/>
                <w:color w:val="000000" w:themeColor="text1"/>
                <w:kern w:val="0"/>
                <w14:textFill>
                  <w14:solidFill>
                    <w14:schemeClr w14:val="tx1"/>
                  </w14:solidFill>
                </w14:textFill>
              </w:rPr>
            </w:pPr>
            <w:r>
              <w:rPr>
                <w:rFonts w:hint="eastAsia" w:ascii="宋体" w:hAnsi="宋体" w:cs="宋体"/>
                <w:bCs/>
                <w:color w:val="000000" w:themeColor="text1"/>
                <w:kern w:val="0"/>
                <w14:textFill>
                  <w14:solidFill>
                    <w14:schemeClr w14:val="tx1"/>
                  </w14:solidFill>
                </w14:textFill>
              </w:rPr>
              <w:t>试验设计技术要求规范包括但不限于：药物临床试验方案设计规范、病例报告表设计规范、知情同意书设计规范、药物临床试验总结报告规范、其它相关试验设计技术要求规范</w:t>
            </w:r>
          </w:p>
        </w:tc>
        <w:tc>
          <w:tcPr>
            <w:tcW w:w="545" w:type="pct"/>
            <w:tcBorders>
              <w:tl2br w:val="nil"/>
              <w:tr2bl w:val="nil"/>
            </w:tcBorders>
            <w:vAlign w:val="center"/>
          </w:tcPr>
          <w:p>
            <w:pPr>
              <w:widowControl/>
              <w:adjustRightInd/>
              <w:spacing w:line="240" w:lineRule="auto"/>
              <w:jc w:val="center"/>
              <w:rPr>
                <w:rFonts w:ascii="宋体" w:hAnsi="宋体" w:cs="宋体"/>
                <w:bCs/>
                <w:kern w:val="0"/>
              </w:rPr>
            </w:pPr>
            <w:r>
              <w:rPr>
                <w:rFonts w:hint="eastAsia"/>
              </w:rPr>
              <w:t>**</w:t>
            </w:r>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23" w:hRule="atLeast"/>
          <w:jc w:val="center"/>
        </w:trPr>
        <w:tc>
          <w:tcPr>
            <w:tcW w:w="639" w:type="pct"/>
            <w:tcBorders>
              <w:tl2br w:val="nil"/>
              <w:tr2bl w:val="nil"/>
            </w:tcBorders>
            <w:vAlign w:val="center"/>
          </w:tcPr>
          <w:p>
            <w:pPr>
              <w:spacing w:line="240" w:lineRule="auto"/>
              <w:ind w:firstLine="630" w:firstLineChars="300"/>
              <w:rPr>
                <w:rFonts w:hint="eastAsia" w:ascii="宋体" w:hAnsi="宋体" w:cs="宋体"/>
                <w:bCs/>
                <w:color w:val="000000" w:themeColor="text1"/>
                <w:kern w:val="0"/>
                <w14:textFill>
                  <w14:solidFill>
                    <w14:schemeClr w14:val="tx1"/>
                  </w14:solidFill>
                </w14:textFill>
              </w:rPr>
            </w:pPr>
            <w:r>
              <w:rPr>
                <w:rFonts w:hint="eastAsia" w:ascii="宋体" w:hAnsi="宋体" w:cs="宋体"/>
                <w:bCs/>
                <w:color w:val="000000" w:themeColor="text1"/>
                <w:kern w:val="0"/>
                <w14:textFill>
                  <w14:solidFill>
                    <w14:schemeClr w14:val="tx1"/>
                  </w14:solidFill>
                </w14:textFill>
              </w:rPr>
              <w:t>4</w:t>
            </w:r>
          </w:p>
        </w:tc>
        <w:tc>
          <w:tcPr>
            <w:tcW w:w="3815" w:type="pct"/>
            <w:tcBorders>
              <w:tl2br w:val="nil"/>
              <w:tr2bl w:val="nil"/>
            </w:tcBorders>
            <w:vAlign w:val="center"/>
          </w:tcPr>
          <w:p>
            <w:pPr>
              <w:spacing w:line="240" w:lineRule="auto"/>
              <w:rPr>
                <w:rFonts w:hint="eastAsia" w:ascii="宋体" w:hAnsi="宋体" w:cs="宋体"/>
                <w:bCs/>
                <w:color w:val="000000" w:themeColor="text1"/>
                <w:kern w:val="0"/>
                <w14:textFill>
                  <w14:solidFill>
                    <w14:schemeClr w14:val="tx1"/>
                  </w14:solidFill>
                </w14:textFill>
              </w:rPr>
            </w:pPr>
            <w:r>
              <w:rPr>
                <w:rFonts w:hint="eastAsia" w:ascii="宋体" w:hAnsi="宋体" w:cs="宋体"/>
                <w:bCs/>
                <w:color w:val="000000" w:themeColor="text1"/>
                <w:kern w:val="0"/>
                <w14:textFill>
                  <w14:solidFill>
                    <w14:schemeClr w14:val="tx1"/>
                  </w14:solidFill>
                </w14:textFill>
              </w:rPr>
              <w:t>专业科室制定有其特色的应急预案</w:t>
            </w:r>
          </w:p>
        </w:tc>
        <w:tc>
          <w:tcPr>
            <w:tcW w:w="545" w:type="pct"/>
            <w:tcBorders>
              <w:tl2br w:val="nil"/>
              <w:tr2bl w:val="nil"/>
            </w:tcBorders>
            <w:vAlign w:val="center"/>
          </w:tcPr>
          <w:p>
            <w:pPr>
              <w:widowControl/>
              <w:adjustRightInd/>
              <w:spacing w:line="240" w:lineRule="auto"/>
              <w:jc w:val="center"/>
              <w:rPr>
                <w:rFonts w:ascii="宋体" w:hAnsi="宋体" w:cs="宋体"/>
                <w:bCs/>
                <w:kern w:val="0"/>
              </w:rPr>
            </w:pPr>
            <w:r>
              <w:rPr>
                <w:rFonts w:hint="eastAsia"/>
              </w:rPr>
              <w:t>**</w:t>
            </w:r>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23" w:hRule="atLeast"/>
          <w:jc w:val="center"/>
        </w:trPr>
        <w:tc>
          <w:tcPr>
            <w:tcW w:w="639" w:type="pct"/>
            <w:tcBorders>
              <w:tl2br w:val="nil"/>
              <w:tr2bl w:val="nil"/>
            </w:tcBorders>
            <w:vAlign w:val="center"/>
          </w:tcPr>
          <w:p>
            <w:pPr>
              <w:widowControl/>
              <w:jc w:val="center"/>
              <w:textAlignment w:val="center"/>
              <w:rPr>
                <w:rFonts w:ascii="宋体" w:hAnsi="宋体" w:cs="宋体"/>
                <w:bCs/>
              </w:rPr>
            </w:pPr>
            <w:r>
              <w:rPr>
                <w:rFonts w:hint="eastAsia" w:ascii="宋体" w:hAnsi="宋体" w:cs="宋体"/>
                <w:bCs/>
              </w:rPr>
              <w:t>5</w:t>
            </w:r>
          </w:p>
        </w:tc>
        <w:tc>
          <w:tcPr>
            <w:tcW w:w="3815" w:type="pct"/>
            <w:tcBorders>
              <w:tl2br w:val="nil"/>
              <w:tr2bl w:val="nil"/>
            </w:tcBorders>
            <w:vAlign w:val="center"/>
          </w:tcPr>
          <w:p>
            <w:pPr>
              <w:spacing w:line="240" w:lineRule="auto"/>
              <w:rPr>
                <w:rFonts w:ascii="宋体" w:hAnsi="宋体" w:cs="宋体"/>
                <w:bCs/>
                <w:color w:val="000000" w:themeColor="text1"/>
                <w:kern w:val="0"/>
                <w14:textFill>
                  <w14:solidFill>
                    <w14:schemeClr w14:val="tx1"/>
                  </w14:solidFill>
                </w14:textFill>
              </w:rPr>
            </w:pPr>
            <w:r>
              <w:rPr>
                <w:rFonts w:hint="eastAsia" w:ascii="宋体" w:hAnsi="宋体"/>
              </w:rPr>
              <w:t>外来文件：机构应</w:t>
            </w:r>
            <w:r>
              <w:rPr>
                <w:rFonts w:ascii="宋体" w:hAnsi="宋体"/>
              </w:rPr>
              <w:t>明确哪些是外来文件并对其进行控制</w:t>
            </w:r>
            <w:r>
              <w:rPr>
                <w:rFonts w:hint="eastAsia" w:ascii="宋体" w:hAnsi="宋体"/>
              </w:rPr>
              <w:t>，</w:t>
            </w:r>
            <w:r>
              <w:rPr>
                <w:rFonts w:ascii="宋体" w:hAnsi="宋体"/>
              </w:rPr>
              <w:t>外来文件可包括</w:t>
            </w:r>
            <w:r>
              <w:rPr>
                <w:rFonts w:hint="eastAsia" w:ascii="宋体" w:hAnsi="宋体"/>
              </w:rPr>
              <w:t>主管部门的</w:t>
            </w:r>
            <w:r>
              <w:rPr>
                <w:rFonts w:ascii="宋体" w:hAnsi="宋体"/>
              </w:rPr>
              <w:t>规范、法律和法规</w:t>
            </w:r>
            <w:r>
              <w:rPr>
                <w:rFonts w:hint="eastAsia" w:ascii="宋体" w:hAnsi="宋体"/>
              </w:rPr>
              <w:t>等</w:t>
            </w:r>
            <w:r>
              <w:rPr>
                <w:rFonts w:ascii="宋体" w:hAnsi="宋体"/>
              </w:rPr>
              <w:t>。</w:t>
            </w:r>
          </w:p>
        </w:tc>
        <w:tc>
          <w:tcPr>
            <w:tcW w:w="545" w:type="pct"/>
            <w:tcBorders>
              <w:tl2br w:val="nil"/>
              <w:tr2bl w:val="nil"/>
            </w:tcBorders>
            <w:vAlign w:val="center"/>
          </w:tcPr>
          <w:p>
            <w:pPr>
              <w:widowControl/>
              <w:adjustRightInd/>
              <w:spacing w:line="240" w:lineRule="auto"/>
              <w:jc w:val="center"/>
              <w:rPr>
                <w:rFonts w:ascii="宋体" w:hAnsi="宋体" w:cs="宋体"/>
                <w:bCs/>
                <w:kern w:val="0"/>
              </w:rPr>
            </w:pPr>
            <w:r>
              <w:rPr>
                <w:rFonts w:hint="eastAsia"/>
              </w:rPr>
              <w:t>*</w:t>
            </w:r>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23" w:hRule="atLeast"/>
          <w:jc w:val="center"/>
        </w:trPr>
        <w:tc>
          <w:tcPr>
            <w:tcW w:w="5000" w:type="pct"/>
            <w:gridSpan w:val="3"/>
            <w:tcBorders>
              <w:tl2br w:val="nil"/>
              <w:tr2bl w:val="nil"/>
            </w:tcBorders>
            <w:vAlign w:val="center"/>
          </w:tcPr>
          <w:p>
            <w:pPr>
              <w:widowControl/>
              <w:adjustRightInd/>
              <w:spacing w:line="240" w:lineRule="auto"/>
              <w:jc w:val="center"/>
              <w:rPr>
                <w:rFonts w:ascii="宋体" w:hAnsi="宋体" w:cs="宋体"/>
                <w:bCs/>
                <w:kern w:val="0"/>
              </w:rPr>
            </w:pPr>
            <w:r>
              <w:rPr>
                <w:rFonts w:hint="eastAsia" w:ascii="宋体" w:hAnsi="宋体" w:cs="宋体"/>
                <w:b/>
                <w:kern w:val="0"/>
              </w:rPr>
              <w:t>D 工作记录文件</w:t>
            </w:r>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23" w:hRule="atLeast"/>
          <w:jc w:val="center"/>
        </w:trPr>
        <w:tc>
          <w:tcPr>
            <w:tcW w:w="4454" w:type="pct"/>
            <w:gridSpan w:val="2"/>
            <w:tcBorders>
              <w:tl2br w:val="nil"/>
              <w:tr2bl w:val="nil"/>
            </w:tcBorders>
            <w:vAlign w:val="center"/>
          </w:tcPr>
          <w:p>
            <w:pPr>
              <w:spacing w:line="276" w:lineRule="auto"/>
              <w:jc w:val="left"/>
              <w:rPr>
                <w:rFonts w:ascii="宋体" w:hAnsi="宋体" w:cs="宋体"/>
                <w:bCs/>
                <w:color w:val="000000" w:themeColor="text1"/>
                <w:kern w:val="0"/>
                <w14:textFill>
                  <w14:solidFill>
                    <w14:schemeClr w14:val="tx1"/>
                  </w14:solidFill>
                </w14:textFill>
              </w:rPr>
            </w:pPr>
            <w:r>
              <w:rPr>
                <w:rFonts w:hint="eastAsia" w:ascii="宋体" w:hAnsi="宋体" w:cs="宋体"/>
                <w:b/>
                <w:color w:val="000000" w:themeColor="text1"/>
                <w:kern w:val="0"/>
                <w14:textFill>
                  <w14:solidFill>
                    <w14:schemeClr w14:val="tx1"/>
                  </w14:solidFill>
                </w14:textFill>
              </w:rPr>
              <w:t>1.培训记录文件</w:t>
            </w:r>
          </w:p>
        </w:tc>
        <w:tc>
          <w:tcPr>
            <w:tcW w:w="545" w:type="pct"/>
            <w:tcBorders>
              <w:tl2br w:val="nil"/>
              <w:tr2bl w:val="nil"/>
            </w:tcBorders>
            <w:vAlign w:val="center"/>
          </w:tcPr>
          <w:p>
            <w:pPr>
              <w:widowControl/>
              <w:adjustRightInd/>
              <w:spacing w:line="240" w:lineRule="auto"/>
              <w:jc w:val="center"/>
              <w:rPr>
                <w:rFonts w:ascii="宋体" w:hAnsi="宋体" w:cs="宋体"/>
                <w:bCs/>
                <w:kern w:val="0"/>
              </w:rPr>
            </w:pPr>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23" w:hRule="atLeast"/>
          <w:jc w:val="center"/>
        </w:trPr>
        <w:tc>
          <w:tcPr>
            <w:tcW w:w="639" w:type="pct"/>
            <w:tcBorders>
              <w:tl2br w:val="nil"/>
              <w:tr2bl w:val="nil"/>
            </w:tcBorders>
            <w:vAlign w:val="center"/>
          </w:tcPr>
          <w:p>
            <w:pPr>
              <w:widowControl/>
              <w:jc w:val="center"/>
              <w:textAlignment w:val="center"/>
              <w:rPr>
                <w:rFonts w:ascii="宋体" w:hAnsi="宋体" w:cs="宋体"/>
                <w:bCs/>
              </w:rPr>
            </w:pPr>
            <w:r>
              <w:rPr>
                <w:rFonts w:hint="eastAsia" w:ascii="宋体" w:hAnsi="宋体" w:cs="宋体"/>
                <w:bCs/>
              </w:rPr>
              <w:t>1.1</w:t>
            </w:r>
          </w:p>
        </w:tc>
        <w:tc>
          <w:tcPr>
            <w:tcW w:w="3815" w:type="pct"/>
            <w:tcBorders>
              <w:tl2br w:val="nil"/>
              <w:tr2bl w:val="nil"/>
            </w:tcBorders>
            <w:vAlign w:val="center"/>
          </w:tcPr>
          <w:p>
            <w:pPr>
              <w:widowControl/>
              <w:adjustRightInd/>
              <w:spacing w:line="240" w:lineRule="auto"/>
              <w:jc w:val="left"/>
              <w:rPr>
                <w:rFonts w:ascii="宋体" w:hAnsi="宋体" w:cs="宋体"/>
                <w:bCs/>
                <w:kern w:val="0"/>
              </w:rPr>
            </w:pPr>
            <w:r>
              <w:rPr>
                <w:rFonts w:hint="eastAsia" w:ascii="宋体" w:hAnsi="宋体" w:cs="宋体"/>
                <w:bCs/>
                <w:kern w:val="0"/>
              </w:rPr>
              <w:t>培训计划文件</w:t>
            </w:r>
          </w:p>
        </w:tc>
        <w:tc>
          <w:tcPr>
            <w:tcW w:w="545" w:type="pct"/>
            <w:tcBorders>
              <w:tl2br w:val="nil"/>
              <w:tr2bl w:val="nil"/>
            </w:tcBorders>
            <w:vAlign w:val="center"/>
          </w:tcPr>
          <w:p>
            <w:pPr>
              <w:widowControl/>
              <w:adjustRightInd/>
              <w:spacing w:line="240" w:lineRule="auto"/>
              <w:jc w:val="center"/>
              <w:rPr>
                <w:rFonts w:ascii="宋体" w:hAnsi="宋体" w:cs="宋体"/>
                <w:bCs/>
                <w:kern w:val="0"/>
              </w:rPr>
            </w:pPr>
            <w:r>
              <w:rPr>
                <w:rFonts w:hint="eastAsia"/>
              </w:rPr>
              <w:t>*</w:t>
            </w:r>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23" w:hRule="atLeast"/>
          <w:jc w:val="center"/>
        </w:trPr>
        <w:tc>
          <w:tcPr>
            <w:tcW w:w="639" w:type="pct"/>
            <w:tcBorders>
              <w:tl2br w:val="nil"/>
              <w:tr2bl w:val="nil"/>
            </w:tcBorders>
            <w:vAlign w:val="center"/>
          </w:tcPr>
          <w:p>
            <w:pPr>
              <w:widowControl/>
              <w:jc w:val="center"/>
              <w:textAlignment w:val="center"/>
              <w:rPr>
                <w:rFonts w:ascii="宋体" w:hAnsi="宋体" w:cs="宋体"/>
                <w:bCs/>
              </w:rPr>
            </w:pPr>
            <w:r>
              <w:rPr>
                <w:rFonts w:hint="eastAsia" w:ascii="宋体" w:hAnsi="宋体" w:cs="宋体"/>
                <w:bCs/>
              </w:rPr>
              <w:t>1.2</w:t>
            </w:r>
          </w:p>
        </w:tc>
        <w:tc>
          <w:tcPr>
            <w:tcW w:w="3815" w:type="pct"/>
            <w:tcBorders>
              <w:tl2br w:val="nil"/>
              <w:tr2bl w:val="nil"/>
            </w:tcBorders>
            <w:vAlign w:val="center"/>
          </w:tcPr>
          <w:p>
            <w:pPr>
              <w:widowControl/>
              <w:adjustRightInd/>
              <w:spacing w:line="240" w:lineRule="auto"/>
              <w:jc w:val="left"/>
              <w:rPr>
                <w:rFonts w:ascii="宋体" w:hAnsi="宋体" w:cs="宋体"/>
                <w:bCs/>
                <w:kern w:val="0"/>
              </w:rPr>
            </w:pPr>
            <w:r>
              <w:rPr>
                <w:rFonts w:hint="eastAsia" w:ascii="宋体" w:hAnsi="宋体" w:cs="宋体"/>
                <w:bCs/>
                <w:kern w:val="0"/>
              </w:rPr>
              <w:t>按计划实施培训记录文件：可包括但不限于培训方案、培训记录、签到表和考核记录等文件</w:t>
            </w:r>
          </w:p>
        </w:tc>
        <w:tc>
          <w:tcPr>
            <w:tcW w:w="545" w:type="pct"/>
            <w:tcBorders>
              <w:tl2br w:val="nil"/>
              <w:tr2bl w:val="nil"/>
            </w:tcBorders>
            <w:vAlign w:val="center"/>
          </w:tcPr>
          <w:p>
            <w:pPr>
              <w:widowControl/>
              <w:adjustRightInd/>
              <w:spacing w:line="240" w:lineRule="auto"/>
              <w:jc w:val="center"/>
              <w:rPr>
                <w:rFonts w:ascii="宋体" w:hAnsi="宋体" w:cs="宋体"/>
                <w:bCs/>
                <w:kern w:val="0"/>
              </w:rPr>
            </w:pPr>
            <w:r>
              <w:rPr>
                <w:rFonts w:hint="eastAsia"/>
              </w:rPr>
              <w:t>*</w:t>
            </w:r>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23" w:hRule="atLeast"/>
          <w:jc w:val="center"/>
        </w:trPr>
        <w:tc>
          <w:tcPr>
            <w:tcW w:w="4454" w:type="pct"/>
            <w:gridSpan w:val="2"/>
            <w:tcBorders>
              <w:tl2br w:val="nil"/>
              <w:tr2bl w:val="nil"/>
            </w:tcBorders>
            <w:vAlign w:val="center"/>
          </w:tcPr>
          <w:p>
            <w:pPr>
              <w:widowControl/>
              <w:adjustRightInd/>
              <w:spacing w:line="240" w:lineRule="auto"/>
              <w:jc w:val="left"/>
              <w:rPr>
                <w:rFonts w:ascii="宋体" w:hAnsi="宋体" w:cs="宋体"/>
                <w:bCs/>
                <w:kern w:val="0"/>
              </w:rPr>
            </w:pPr>
            <w:r>
              <w:rPr>
                <w:rFonts w:hint="eastAsia" w:ascii="宋体" w:hAnsi="宋体" w:cs="宋体"/>
                <w:b/>
                <w:kern w:val="0"/>
              </w:rPr>
              <w:t>2.年度工作总结及工作计划</w:t>
            </w:r>
          </w:p>
        </w:tc>
        <w:tc>
          <w:tcPr>
            <w:tcW w:w="545" w:type="pct"/>
            <w:tcBorders>
              <w:tl2br w:val="nil"/>
              <w:tr2bl w:val="nil"/>
            </w:tcBorders>
            <w:vAlign w:val="center"/>
          </w:tcPr>
          <w:p>
            <w:pPr>
              <w:widowControl/>
              <w:adjustRightInd/>
              <w:spacing w:line="240" w:lineRule="auto"/>
              <w:jc w:val="center"/>
              <w:rPr>
                <w:rFonts w:ascii="宋体" w:hAnsi="宋体" w:cs="宋体"/>
                <w:bCs/>
                <w:kern w:val="0"/>
              </w:rPr>
            </w:pPr>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23" w:hRule="atLeast"/>
          <w:jc w:val="center"/>
        </w:trPr>
        <w:tc>
          <w:tcPr>
            <w:tcW w:w="639" w:type="pct"/>
            <w:tcBorders>
              <w:tl2br w:val="nil"/>
              <w:tr2bl w:val="nil"/>
            </w:tcBorders>
            <w:vAlign w:val="center"/>
          </w:tcPr>
          <w:p>
            <w:pPr>
              <w:widowControl/>
              <w:jc w:val="center"/>
              <w:textAlignment w:val="center"/>
              <w:rPr>
                <w:rFonts w:ascii="宋体" w:hAnsi="宋体" w:cs="宋体"/>
                <w:bCs/>
              </w:rPr>
            </w:pPr>
            <w:r>
              <w:rPr>
                <w:rFonts w:hint="eastAsia" w:ascii="宋体" w:hAnsi="宋体" w:cs="宋体"/>
                <w:bCs/>
              </w:rPr>
              <w:t>1.1</w:t>
            </w:r>
          </w:p>
        </w:tc>
        <w:tc>
          <w:tcPr>
            <w:tcW w:w="3815" w:type="pct"/>
            <w:tcBorders>
              <w:tl2br w:val="nil"/>
              <w:tr2bl w:val="nil"/>
            </w:tcBorders>
            <w:vAlign w:val="center"/>
          </w:tcPr>
          <w:p>
            <w:pPr>
              <w:widowControl/>
              <w:adjustRightInd/>
              <w:spacing w:line="240" w:lineRule="auto"/>
              <w:jc w:val="left"/>
              <w:rPr>
                <w:rFonts w:ascii="宋体" w:hAnsi="宋体" w:cs="宋体"/>
                <w:bCs/>
                <w:kern w:val="0"/>
              </w:rPr>
            </w:pPr>
            <w:r>
              <w:rPr>
                <w:rFonts w:hint="eastAsia" w:ascii="宋体" w:hAnsi="宋体" w:cs="宋体"/>
                <w:bCs/>
                <w:kern w:val="0"/>
              </w:rPr>
              <w:t>年度工作总结及工作计划</w:t>
            </w:r>
          </w:p>
        </w:tc>
        <w:tc>
          <w:tcPr>
            <w:tcW w:w="545" w:type="pct"/>
            <w:tcBorders>
              <w:tl2br w:val="nil"/>
              <w:tr2bl w:val="nil"/>
            </w:tcBorders>
            <w:vAlign w:val="center"/>
          </w:tcPr>
          <w:p>
            <w:pPr>
              <w:widowControl/>
              <w:adjustRightInd/>
              <w:spacing w:line="240" w:lineRule="auto"/>
              <w:jc w:val="center"/>
              <w:rPr>
                <w:rFonts w:ascii="宋体" w:hAnsi="宋体" w:cs="宋体"/>
                <w:bCs/>
                <w:kern w:val="0"/>
              </w:rPr>
            </w:pPr>
            <w:r>
              <w:rPr>
                <w:rFonts w:hint="eastAsia"/>
              </w:rPr>
              <w:t>*</w:t>
            </w:r>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248" w:hRule="atLeast"/>
          <w:jc w:val="center"/>
        </w:trPr>
        <w:tc>
          <w:tcPr>
            <w:tcW w:w="639" w:type="pct"/>
            <w:tcBorders>
              <w:tl2br w:val="nil"/>
              <w:tr2bl w:val="nil"/>
            </w:tcBorders>
            <w:vAlign w:val="center"/>
          </w:tcPr>
          <w:p>
            <w:pPr>
              <w:widowControl/>
              <w:jc w:val="center"/>
              <w:textAlignment w:val="center"/>
              <w:rPr>
                <w:rFonts w:ascii="宋体" w:hAnsi="宋体" w:cs="宋体"/>
                <w:bCs/>
              </w:rPr>
            </w:pPr>
            <w:r>
              <w:rPr>
                <w:rFonts w:hint="eastAsia" w:ascii="宋体" w:hAnsi="宋体" w:cs="宋体"/>
                <w:bCs/>
              </w:rPr>
              <w:t>1.2</w:t>
            </w:r>
          </w:p>
        </w:tc>
        <w:tc>
          <w:tcPr>
            <w:tcW w:w="3815" w:type="pct"/>
            <w:tcBorders>
              <w:tl2br w:val="nil"/>
              <w:tr2bl w:val="nil"/>
            </w:tcBorders>
            <w:vAlign w:val="center"/>
          </w:tcPr>
          <w:p>
            <w:pPr>
              <w:widowControl/>
              <w:adjustRightInd/>
              <w:spacing w:line="240" w:lineRule="auto"/>
              <w:jc w:val="left"/>
              <w:rPr>
                <w:rFonts w:ascii="宋体" w:hAnsi="宋体" w:cs="宋体"/>
                <w:bCs/>
                <w:kern w:val="0"/>
              </w:rPr>
            </w:pPr>
            <w:r>
              <w:rPr>
                <w:rFonts w:hint="eastAsia" w:ascii="宋体" w:hAnsi="宋体" w:cs="宋体"/>
                <w:bCs/>
                <w:kern w:val="0"/>
              </w:rPr>
              <w:t>上报上级主管部门记录文件</w:t>
            </w:r>
          </w:p>
        </w:tc>
        <w:tc>
          <w:tcPr>
            <w:tcW w:w="545" w:type="pct"/>
            <w:tcBorders>
              <w:tl2br w:val="nil"/>
              <w:tr2bl w:val="nil"/>
            </w:tcBorders>
            <w:vAlign w:val="center"/>
          </w:tcPr>
          <w:p>
            <w:pPr>
              <w:widowControl/>
              <w:adjustRightInd/>
              <w:spacing w:line="240" w:lineRule="auto"/>
              <w:jc w:val="center"/>
              <w:rPr>
                <w:rFonts w:ascii="宋体" w:hAnsi="宋体" w:cs="宋体"/>
                <w:bCs/>
                <w:kern w:val="0"/>
              </w:rPr>
            </w:pPr>
            <w:r>
              <w:rPr>
                <w:rFonts w:hint="eastAsia"/>
              </w:rPr>
              <w:t>*</w:t>
            </w:r>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23" w:hRule="atLeast"/>
          <w:jc w:val="center"/>
        </w:trPr>
        <w:tc>
          <w:tcPr>
            <w:tcW w:w="4454" w:type="pct"/>
            <w:gridSpan w:val="2"/>
            <w:tcBorders>
              <w:tl2br w:val="nil"/>
              <w:tr2bl w:val="nil"/>
            </w:tcBorders>
            <w:vAlign w:val="center"/>
          </w:tcPr>
          <w:p>
            <w:pPr>
              <w:widowControl/>
              <w:adjustRightInd/>
              <w:spacing w:line="240" w:lineRule="auto"/>
              <w:jc w:val="left"/>
              <w:rPr>
                <w:rFonts w:ascii="宋体" w:hAnsi="宋体" w:cs="宋体"/>
                <w:bCs/>
                <w:kern w:val="0"/>
              </w:rPr>
            </w:pPr>
            <w:r>
              <w:rPr>
                <w:rFonts w:hint="eastAsia" w:ascii="宋体" w:hAnsi="宋体" w:cs="宋体"/>
                <w:b/>
                <w:kern w:val="0"/>
              </w:rPr>
              <w:t>3.质控工作记录文件</w:t>
            </w:r>
          </w:p>
        </w:tc>
        <w:tc>
          <w:tcPr>
            <w:tcW w:w="545" w:type="pct"/>
            <w:tcBorders>
              <w:tl2br w:val="nil"/>
              <w:tr2bl w:val="nil"/>
            </w:tcBorders>
            <w:vAlign w:val="center"/>
          </w:tcPr>
          <w:p>
            <w:pPr>
              <w:widowControl/>
              <w:adjustRightInd/>
              <w:spacing w:line="240" w:lineRule="auto"/>
              <w:jc w:val="center"/>
              <w:rPr>
                <w:rFonts w:ascii="宋体" w:hAnsi="宋体" w:cs="宋体"/>
                <w:bCs/>
                <w:kern w:val="0"/>
              </w:rPr>
            </w:pPr>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23" w:hRule="atLeast"/>
          <w:jc w:val="center"/>
        </w:trPr>
        <w:tc>
          <w:tcPr>
            <w:tcW w:w="639" w:type="pct"/>
            <w:tcBorders>
              <w:tl2br w:val="nil"/>
              <w:tr2bl w:val="nil"/>
            </w:tcBorders>
            <w:vAlign w:val="center"/>
          </w:tcPr>
          <w:p>
            <w:pPr>
              <w:widowControl/>
              <w:jc w:val="center"/>
              <w:textAlignment w:val="center"/>
              <w:rPr>
                <w:rFonts w:ascii="宋体" w:hAnsi="宋体" w:cs="宋体"/>
                <w:bCs/>
              </w:rPr>
            </w:pPr>
            <w:r>
              <w:rPr>
                <w:rFonts w:hint="eastAsia" w:ascii="宋体" w:hAnsi="宋体" w:cs="宋体"/>
                <w:bCs/>
              </w:rPr>
              <w:t>3.1</w:t>
            </w:r>
          </w:p>
        </w:tc>
        <w:tc>
          <w:tcPr>
            <w:tcW w:w="3815" w:type="pct"/>
            <w:tcBorders>
              <w:tl2br w:val="nil"/>
              <w:tr2bl w:val="nil"/>
            </w:tcBorders>
            <w:vAlign w:val="center"/>
          </w:tcPr>
          <w:p>
            <w:pPr>
              <w:widowControl/>
              <w:adjustRightInd/>
              <w:spacing w:line="240" w:lineRule="auto"/>
              <w:jc w:val="left"/>
              <w:rPr>
                <w:rFonts w:ascii="宋体" w:hAnsi="宋体" w:cs="宋体"/>
                <w:bCs/>
                <w:kern w:val="0"/>
              </w:rPr>
            </w:pPr>
            <w:r>
              <w:rPr>
                <w:rFonts w:hint="eastAsia" w:ascii="宋体" w:hAnsi="宋体" w:cs="宋体"/>
                <w:bCs/>
                <w:kern w:val="0"/>
              </w:rPr>
              <w:t>质控工作计划文件，文件制定符合试剂工作需要</w:t>
            </w:r>
          </w:p>
        </w:tc>
        <w:tc>
          <w:tcPr>
            <w:tcW w:w="545" w:type="pct"/>
            <w:tcBorders>
              <w:tl2br w:val="nil"/>
              <w:tr2bl w:val="nil"/>
            </w:tcBorders>
            <w:vAlign w:val="center"/>
          </w:tcPr>
          <w:p>
            <w:pPr>
              <w:widowControl/>
              <w:adjustRightInd/>
              <w:spacing w:line="240" w:lineRule="auto"/>
              <w:jc w:val="center"/>
              <w:rPr>
                <w:rFonts w:ascii="宋体" w:hAnsi="宋体" w:cs="宋体"/>
                <w:bCs/>
                <w:kern w:val="0"/>
              </w:rPr>
            </w:pPr>
            <w:r>
              <w:rPr>
                <w:rFonts w:hint="eastAsia"/>
              </w:rPr>
              <w:t>*</w:t>
            </w:r>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23" w:hRule="atLeast"/>
          <w:jc w:val="center"/>
        </w:trPr>
        <w:tc>
          <w:tcPr>
            <w:tcW w:w="639" w:type="pct"/>
            <w:tcBorders>
              <w:tl2br w:val="nil"/>
              <w:tr2bl w:val="nil"/>
            </w:tcBorders>
            <w:vAlign w:val="center"/>
          </w:tcPr>
          <w:p>
            <w:pPr>
              <w:widowControl/>
              <w:jc w:val="center"/>
              <w:textAlignment w:val="center"/>
              <w:rPr>
                <w:rFonts w:ascii="宋体" w:hAnsi="宋体" w:cs="宋体"/>
                <w:bCs/>
              </w:rPr>
            </w:pPr>
            <w:r>
              <w:rPr>
                <w:rFonts w:hint="eastAsia" w:ascii="宋体" w:hAnsi="宋体" w:cs="宋体"/>
                <w:bCs/>
              </w:rPr>
              <w:t>3.2</w:t>
            </w:r>
          </w:p>
        </w:tc>
        <w:tc>
          <w:tcPr>
            <w:tcW w:w="3815" w:type="pct"/>
            <w:tcBorders>
              <w:tl2br w:val="nil"/>
              <w:tr2bl w:val="nil"/>
            </w:tcBorders>
            <w:vAlign w:val="center"/>
          </w:tcPr>
          <w:p>
            <w:pPr>
              <w:widowControl/>
              <w:adjustRightInd/>
              <w:spacing w:line="240" w:lineRule="auto"/>
              <w:jc w:val="left"/>
              <w:rPr>
                <w:rFonts w:ascii="宋体" w:hAnsi="宋体" w:cs="宋体"/>
                <w:bCs/>
                <w:kern w:val="0"/>
              </w:rPr>
            </w:pPr>
            <w:r>
              <w:rPr>
                <w:rFonts w:hint="eastAsia" w:ascii="宋体" w:hAnsi="宋体" w:cs="宋体"/>
                <w:bCs/>
                <w:kern w:val="0"/>
              </w:rPr>
              <w:t>按工作计划执行的质控工作记录，例如问题发现、质控意见、问题反馈及整改记录等</w:t>
            </w:r>
          </w:p>
        </w:tc>
        <w:tc>
          <w:tcPr>
            <w:tcW w:w="545" w:type="pct"/>
            <w:tcBorders>
              <w:tl2br w:val="nil"/>
              <w:tr2bl w:val="nil"/>
            </w:tcBorders>
            <w:vAlign w:val="center"/>
          </w:tcPr>
          <w:p>
            <w:pPr>
              <w:widowControl/>
              <w:adjustRightInd/>
              <w:spacing w:line="240" w:lineRule="auto"/>
              <w:jc w:val="center"/>
              <w:rPr>
                <w:rFonts w:ascii="宋体" w:hAnsi="宋体" w:cs="宋体"/>
                <w:bCs/>
                <w:kern w:val="0"/>
              </w:rPr>
            </w:pPr>
            <w:r>
              <w:rPr>
                <w:rFonts w:hint="eastAsia"/>
              </w:rPr>
              <w:t>*</w:t>
            </w:r>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23" w:hRule="atLeast"/>
          <w:jc w:val="center"/>
        </w:trPr>
        <w:tc>
          <w:tcPr>
            <w:tcW w:w="4454" w:type="pct"/>
            <w:gridSpan w:val="2"/>
            <w:tcBorders>
              <w:tl2br w:val="nil"/>
              <w:tr2bl w:val="nil"/>
            </w:tcBorders>
            <w:vAlign w:val="center"/>
          </w:tcPr>
          <w:p>
            <w:pPr>
              <w:widowControl/>
              <w:adjustRightInd/>
              <w:spacing w:line="240" w:lineRule="auto"/>
              <w:jc w:val="left"/>
              <w:rPr>
                <w:rFonts w:ascii="宋体" w:hAnsi="宋体" w:cs="宋体"/>
                <w:bCs/>
                <w:kern w:val="0"/>
              </w:rPr>
            </w:pPr>
            <w:r>
              <w:rPr>
                <w:rFonts w:hint="eastAsia" w:ascii="宋体" w:hAnsi="宋体" w:cs="宋体"/>
                <w:b/>
                <w:kern w:val="0"/>
              </w:rPr>
              <w:t>4.接受上级部门数据核查、检查等记录文件</w:t>
            </w:r>
          </w:p>
        </w:tc>
        <w:tc>
          <w:tcPr>
            <w:tcW w:w="545" w:type="pct"/>
            <w:tcBorders>
              <w:tl2br w:val="nil"/>
              <w:tr2bl w:val="nil"/>
            </w:tcBorders>
            <w:vAlign w:val="center"/>
          </w:tcPr>
          <w:p>
            <w:pPr>
              <w:widowControl/>
              <w:adjustRightInd/>
              <w:spacing w:line="240" w:lineRule="auto"/>
              <w:jc w:val="center"/>
              <w:rPr>
                <w:rFonts w:ascii="宋体" w:hAnsi="宋体" w:cs="宋体"/>
                <w:bCs/>
                <w:kern w:val="0"/>
              </w:rPr>
            </w:pPr>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23" w:hRule="atLeast"/>
          <w:jc w:val="center"/>
        </w:trPr>
        <w:tc>
          <w:tcPr>
            <w:tcW w:w="639" w:type="pct"/>
            <w:tcBorders>
              <w:tl2br w:val="nil"/>
              <w:tr2bl w:val="nil"/>
            </w:tcBorders>
            <w:vAlign w:val="center"/>
          </w:tcPr>
          <w:p>
            <w:pPr>
              <w:widowControl/>
              <w:jc w:val="center"/>
              <w:textAlignment w:val="center"/>
              <w:rPr>
                <w:rFonts w:ascii="宋体" w:hAnsi="宋体" w:cs="宋体"/>
                <w:bCs/>
              </w:rPr>
            </w:pPr>
            <w:r>
              <w:rPr>
                <w:rFonts w:hint="eastAsia" w:ascii="宋体" w:hAnsi="宋体" w:cs="宋体"/>
                <w:bCs/>
              </w:rPr>
              <w:t>4.1</w:t>
            </w:r>
          </w:p>
        </w:tc>
        <w:tc>
          <w:tcPr>
            <w:tcW w:w="3815" w:type="pct"/>
            <w:tcBorders>
              <w:tl2br w:val="nil"/>
              <w:tr2bl w:val="nil"/>
            </w:tcBorders>
            <w:vAlign w:val="center"/>
          </w:tcPr>
          <w:p>
            <w:pPr>
              <w:widowControl/>
              <w:adjustRightInd/>
              <w:spacing w:line="240" w:lineRule="auto"/>
              <w:jc w:val="left"/>
              <w:rPr>
                <w:rFonts w:ascii="宋体" w:hAnsi="宋体" w:cs="宋体"/>
                <w:bCs/>
                <w:kern w:val="0"/>
              </w:rPr>
            </w:pPr>
            <w:r>
              <w:rPr>
                <w:rFonts w:hint="eastAsia" w:ascii="宋体" w:hAnsi="宋体" w:cs="宋体"/>
                <w:bCs/>
                <w:kern w:val="0"/>
              </w:rPr>
              <w:t>保存核查通知、问题发现、回复等文件</w:t>
            </w:r>
          </w:p>
        </w:tc>
        <w:tc>
          <w:tcPr>
            <w:tcW w:w="545" w:type="pct"/>
            <w:tcBorders>
              <w:tl2br w:val="nil"/>
              <w:tr2bl w:val="nil"/>
            </w:tcBorders>
            <w:vAlign w:val="center"/>
          </w:tcPr>
          <w:p>
            <w:pPr>
              <w:widowControl/>
              <w:adjustRightInd/>
              <w:spacing w:line="240" w:lineRule="auto"/>
              <w:jc w:val="center"/>
              <w:rPr>
                <w:rFonts w:ascii="宋体" w:hAnsi="宋体" w:cs="宋体"/>
                <w:bCs/>
                <w:kern w:val="0"/>
              </w:rPr>
            </w:pPr>
            <w:r>
              <w:rPr>
                <w:rFonts w:hint="eastAsia"/>
              </w:rPr>
              <w:t>*</w:t>
            </w:r>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23" w:hRule="atLeast"/>
          <w:jc w:val="center"/>
        </w:trPr>
        <w:tc>
          <w:tcPr>
            <w:tcW w:w="639" w:type="pct"/>
            <w:tcBorders>
              <w:tl2br w:val="nil"/>
              <w:tr2bl w:val="nil"/>
            </w:tcBorders>
            <w:vAlign w:val="center"/>
          </w:tcPr>
          <w:p>
            <w:pPr>
              <w:widowControl/>
              <w:jc w:val="center"/>
              <w:textAlignment w:val="center"/>
              <w:rPr>
                <w:rFonts w:ascii="宋体" w:hAnsi="宋体" w:cs="宋体"/>
                <w:bCs/>
              </w:rPr>
            </w:pPr>
            <w:r>
              <w:rPr>
                <w:rFonts w:hint="eastAsia" w:ascii="宋体" w:hAnsi="宋体" w:cs="宋体"/>
                <w:bCs/>
              </w:rPr>
              <w:t>4.2</w:t>
            </w:r>
          </w:p>
        </w:tc>
        <w:tc>
          <w:tcPr>
            <w:tcW w:w="3815" w:type="pct"/>
            <w:tcBorders>
              <w:tl2br w:val="nil"/>
              <w:tr2bl w:val="nil"/>
            </w:tcBorders>
            <w:vAlign w:val="center"/>
          </w:tcPr>
          <w:p>
            <w:pPr>
              <w:widowControl/>
              <w:adjustRightInd/>
              <w:spacing w:line="240" w:lineRule="auto"/>
              <w:jc w:val="left"/>
              <w:rPr>
                <w:rFonts w:ascii="宋体" w:hAnsi="宋体" w:cs="宋体"/>
                <w:bCs/>
                <w:kern w:val="0"/>
              </w:rPr>
            </w:pPr>
            <w:r>
              <w:rPr>
                <w:rFonts w:hint="eastAsia" w:ascii="宋体" w:hAnsi="宋体" w:cs="宋体"/>
                <w:bCs/>
                <w:kern w:val="0"/>
              </w:rPr>
              <w:t>针对问题发现整改情况记录文件</w:t>
            </w:r>
          </w:p>
        </w:tc>
        <w:tc>
          <w:tcPr>
            <w:tcW w:w="545" w:type="pct"/>
            <w:tcBorders>
              <w:tl2br w:val="nil"/>
              <w:tr2bl w:val="nil"/>
            </w:tcBorders>
            <w:vAlign w:val="center"/>
          </w:tcPr>
          <w:p>
            <w:pPr>
              <w:widowControl/>
              <w:adjustRightInd/>
              <w:spacing w:line="240" w:lineRule="auto"/>
              <w:jc w:val="center"/>
              <w:rPr>
                <w:rFonts w:ascii="宋体" w:hAnsi="宋体" w:cs="宋体"/>
                <w:bCs/>
                <w:kern w:val="0"/>
              </w:rPr>
            </w:pPr>
            <w:r>
              <w:rPr>
                <w:rFonts w:hint="eastAsia"/>
              </w:rPr>
              <w:t>*</w:t>
            </w:r>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23" w:hRule="atLeast"/>
          <w:jc w:val="center"/>
        </w:trPr>
        <w:tc>
          <w:tcPr>
            <w:tcW w:w="4454" w:type="pct"/>
            <w:gridSpan w:val="2"/>
            <w:tcBorders>
              <w:tl2br w:val="nil"/>
              <w:tr2bl w:val="nil"/>
            </w:tcBorders>
            <w:vAlign w:val="center"/>
          </w:tcPr>
          <w:p>
            <w:pPr>
              <w:widowControl/>
              <w:adjustRightInd/>
              <w:spacing w:line="240" w:lineRule="auto"/>
              <w:jc w:val="left"/>
              <w:rPr>
                <w:rFonts w:ascii="宋体" w:hAnsi="宋体" w:cs="宋体"/>
                <w:bCs/>
                <w:kern w:val="0"/>
              </w:rPr>
            </w:pPr>
            <w:r>
              <w:rPr>
                <w:rFonts w:hint="eastAsia" w:ascii="宋体" w:hAnsi="宋体" w:cs="宋体"/>
                <w:b/>
                <w:kern w:val="0"/>
              </w:rPr>
              <w:t>5.其他临床试验管理工作记录文件</w:t>
            </w:r>
          </w:p>
        </w:tc>
        <w:tc>
          <w:tcPr>
            <w:tcW w:w="545" w:type="pct"/>
            <w:tcBorders>
              <w:tl2br w:val="nil"/>
              <w:tr2bl w:val="nil"/>
            </w:tcBorders>
            <w:vAlign w:val="center"/>
          </w:tcPr>
          <w:p>
            <w:pPr>
              <w:widowControl/>
              <w:adjustRightInd/>
              <w:spacing w:line="240" w:lineRule="auto"/>
              <w:jc w:val="center"/>
              <w:rPr>
                <w:rFonts w:ascii="宋体" w:hAnsi="宋体" w:cs="宋体"/>
                <w:bCs/>
                <w:kern w:val="0"/>
              </w:rPr>
            </w:pPr>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23" w:hRule="atLeast"/>
          <w:jc w:val="center"/>
        </w:trPr>
        <w:tc>
          <w:tcPr>
            <w:tcW w:w="639" w:type="pct"/>
            <w:tcBorders>
              <w:tl2br w:val="nil"/>
              <w:tr2bl w:val="nil"/>
            </w:tcBorders>
            <w:vAlign w:val="center"/>
          </w:tcPr>
          <w:p>
            <w:pPr>
              <w:widowControl/>
              <w:jc w:val="center"/>
              <w:textAlignment w:val="center"/>
              <w:rPr>
                <w:rFonts w:ascii="宋体" w:hAnsi="宋体" w:cs="宋体"/>
                <w:bCs/>
              </w:rPr>
            </w:pPr>
            <w:r>
              <w:rPr>
                <w:rFonts w:hint="eastAsia" w:ascii="宋体" w:hAnsi="宋体" w:cs="宋体"/>
                <w:bCs/>
              </w:rPr>
              <w:t>5.1</w:t>
            </w:r>
          </w:p>
        </w:tc>
        <w:tc>
          <w:tcPr>
            <w:tcW w:w="3815" w:type="pct"/>
            <w:tcBorders>
              <w:tl2br w:val="nil"/>
              <w:tr2bl w:val="nil"/>
            </w:tcBorders>
            <w:vAlign w:val="center"/>
          </w:tcPr>
          <w:p>
            <w:pPr>
              <w:widowControl/>
              <w:adjustRightInd/>
              <w:spacing w:line="240" w:lineRule="auto"/>
              <w:jc w:val="left"/>
              <w:rPr>
                <w:rFonts w:ascii="宋体" w:hAnsi="宋体" w:cs="宋体"/>
                <w:bCs/>
                <w:kern w:val="0"/>
              </w:rPr>
            </w:pPr>
            <w:r>
              <w:rPr>
                <w:rFonts w:hint="eastAsia" w:ascii="宋体" w:hAnsi="宋体" w:cs="宋体"/>
                <w:bCs/>
                <w:kern w:val="0"/>
              </w:rPr>
              <w:t>临床试验相关工作台账：包括但不限于项目台账、经费台账、协议台账、机构印章使用记录、临床试验资料借阅记录等</w:t>
            </w:r>
          </w:p>
        </w:tc>
        <w:tc>
          <w:tcPr>
            <w:tcW w:w="545" w:type="pct"/>
            <w:tcBorders>
              <w:tl2br w:val="nil"/>
              <w:tr2bl w:val="nil"/>
            </w:tcBorders>
            <w:vAlign w:val="center"/>
          </w:tcPr>
          <w:p>
            <w:pPr>
              <w:widowControl/>
              <w:adjustRightInd/>
              <w:spacing w:line="240" w:lineRule="auto"/>
              <w:jc w:val="center"/>
              <w:rPr>
                <w:rFonts w:ascii="宋体" w:hAnsi="宋体" w:cs="宋体"/>
                <w:bCs/>
                <w:kern w:val="0"/>
              </w:rPr>
            </w:pPr>
            <w:r>
              <w:rPr>
                <w:rFonts w:hint="eastAsia"/>
              </w:rPr>
              <w:t>*</w:t>
            </w:r>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23" w:hRule="atLeast"/>
          <w:jc w:val="center"/>
        </w:trPr>
        <w:tc>
          <w:tcPr>
            <w:tcW w:w="5000" w:type="pct"/>
            <w:gridSpan w:val="3"/>
            <w:tcBorders>
              <w:tl2br w:val="nil"/>
              <w:tr2bl w:val="nil"/>
            </w:tcBorders>
            <w:vAlign w:val="center"/>
          </w:tcPr>
          <w:p>
            <w:pPr>
              <w:widowControl/>
              <w:adjustRightInd/>
              <w:spacing w:line="240" w:lineRule="auto"/>
              <w:jc w:val="center"/>
              <w:rPr>
                <w:rFonts w:ascii="宋体" w:hAnsi="宋体" w:cs="宋体"/>
                <w:b/>
                <w:bCs/>
                <w:kern w:val="0"/>
              </w:rPr>
            </w:pPr>
            <w:r>
              <w:rPr>
                <w:rFonts w:hint="eastAsia" w:ascii="宋体" w:hAnsi="宋体" w:cs="宋体"/>
                <w:b/>
                <w:bCs/>
                <w:kern w:val="0"/>
              </w:rPr>
              <w:t>E机构主要制度文件内容要素</w:t>
            </w:r>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23" w:hRule="atLeast"/>
          <w:jc w:val="center"/>
        </w:trPr>
        <w:tc>
          <w:tcPr>
            <w:tcW w:w="4454" w:type="pct"/>
            <w:gridSpan w:val="2"/>
            <w:tcBorders>
              <w:tl2br w:val="nil"/>
              <w:tr2bl w:val="nil"/>
            </w:tcBorders>
            <w:vAlign w:val="center"/>
          </w:tcPr>
          <w:p>
            <w:pPr>
              <w:widowControl/>
              <w:jc w:val="left"/>
              <w:textAlignment w:val="center"/>
              <w:rPr>
                <w:rFonts w:ascii="宋体" w:hAnsi="宋体" w:cs="宋体"/>
                <w:b/>
                <w:bCs/>
                <w:kern w:val="0"/>
              </w:rPr>
            </w:pPr>
            <w:r>
              <w:rPr>
                <w:rFonts w:hint="eastAsia" w:ascii="宋体" w:hAnsi="宋体" w:cs="宋体"/>
                <w:b/>
                <w:bCs/>
                <w:kern w:val="0"/>
              </w:rPr>
              <w:t>1.临床试验运行管理制度：</w:t>
            </w:r>
          </w:p>
        </w:tc>
        <w:tc>
          <w:tcPr>
            <w:tcW w:w="545" w:type="pct"/>
            <w:tcBorders>
              <w:tl2br w:val="nil"/>
              <w:tr2bl w:val="nil"/>
            </w:tcBorders>
            <w:vAlign w:val="center"/>
          </w:tcPr>
          <w:p>
            <w:pPr>
              <w:widowControl/>
              <w:adjustRightInd/>
              <w:spacing w:line="240" w:lineRule="auto"/>
              <w:jc w:val="center"/>
              <w:rPr>
                <w:rFonts w:ascii="宋体" w:hAnsi="宋体" w:cs="宋体"/>
                <w:bCs/>
                <w:kern w:val="0"/>
              </w:rPr>
            </w:pPr>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23" w:hRule="atLeast"/>
          <w:jc w:val="center"/>
        </w:trPr>
        <w:tc>
          <w:tcPr>
            <w:tcW w:w="639" w:type="pct"/>
            <w:tcBorders>
              <w:tl2br w:val="nil"/>
              <w:tr2bl w:val="nil"/>
            </w:tcBorders>
            <w:vAlign w:val="center"/>
          </w:tcPr>
          <w:p>
            <w:pPr>
              <w:widowControl/>
              <w:jc w:val="center"/>
              <w:textAlignment w:val="center"/>
              <w:rPr>
                <w:rFonts w:ascii="宋体" w:hAnsi="宋体" w:cs="宋体"/>
                <w:kern w:val="0"/>
              </w:rPr>
            </w:pPr>
            <w:r>
              <w:rPr>
                <w:rFonts w:hint="eastAsia" w:ascii="宋体" w:hAnsi="宋体" w:cs="宋体"/>
                <w:kern w:val="0"/>
              </w:rPr>
              <w:t>1.1</w:t>
            </w:r>
          </w:p>
        </w:tc>
        <w:tc>
          <w:tcPr>
            <w:tcW w:w="3815" w:type="pct"/>
            <w:tcBorders>
              <w:tl2br w:val="nil"/>
              <w:tr2bl w:val="nil"/>
            </w:tcBorders>
            <w:vAlign w:val="center"/>
          </w:tcPr>
          <w:p>
            <w:pPr>
              <w:spacing w:line="240" w:lineRule="auto"/>
              <w:rPr>
                <w:rFonts w:ascii="宋体" w:hAnsi="宋体" w:cs="宋体"/>
                <w:kern w:val="0"/>
              </w:rPr>
            </w:pPr>
            <w:r>
              <w:rPr>
                <w:rFonts w:hint="eastAsia"/>
              </w:rPr>
              <w:t>涵盖临床试验机构管理组织的部门构成及管理层级要求；涵盖专业科室、研究人员临床试验工作准入要求；涵盖临床试验工作各个环节的责任部门及责任人的要求；涵盖机构各级管理人员工作职责</w:t>
            </w:r>
          </w:p>
        </w:tc>
        <w:tc>
          <w:tcPr>
            <w:tcW w:w="545" w:type="pct"/>
            <w:tcBorders>
              <w:tl2br w:val="nil"/>
              <w:tr2bl w:val="nil"/>
            </w:tcBorders>
            <w:vAlign w:val="center"/>
          </w:tcPr>
          <w:p>
            <w:pPr>
              <w:widowControl/>
              <w:jc w:val="center"/>
              <w:textAlignment w:val="center"/>
              <w:rPr>
                <w:rFonts w:ascii="宋体" w:hAnsi="宋体" w:cs="宋体"/>
                <w:kern w:val="0"/>
              </w:rPr>
            </w:pPr>
            <w:r>
              <w:rPr>
                <w:rFonts w:hint="eastAsia"/>
              </w:rPr>
              <w:t>**</w:t>
            </w:r>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23" w:hRule="atLeast"/>
          <w:jc w:val="center"/>
        </w:trPr>
        <w:tc>
          <w:tcPr>
            <w:tcW w:w="4454" w:type="pct"/>
            <w:gridSpan w:val="2"/>
            <w:tcBorders>
              <w:tl2br w:val="nil"/>
              <w:tr2bl w:val="nil"/>
            </w:tcBorders>
            <w:vAlign w:val="center"/>
          </w:tcPr>
          <w:p>
            <w:pPr>
              <w:widowControl/>
              <w:jc w:val="left"/>
              <w:textAlignment w:val="center"/>
              <w:rPr>
                <w:rFonts w:ascii="宋体" w:hAnsi="宋体" w:cs="宋体"/>
                <w:kern w:val="0"/>
              </w:rPr>
            </w:pPr>
            <w:r>
              <w:rPr>
                <w:rFonts w:hint="eastAsia" w:ascii="宋体" w:hAnsi="宋体" w:cs="宋体"/>
                <w:b/>
                <w:bCs/>
                <w:kern w:val="0"/>
              </w:rPr>
              <w:t>2.设备管理制度</w:t>
            </w:r>
          </w:p>
        </w:tc>
        <w:tc>
          <w:tcPr>
            <w:tcW w:w="545" w:type="pct"/>
            <w:tcBorders>
              <w:tl2br w:val="nil"/>
              <w:tr2bl w:val="nil"/>
            </w:tcBorders>
            <w:vAlign w:val="center"/>
          </w:tcPr>
          <w:p>
            <w:pPr>
              <w:widowControl/>
              <w:jc w:val="center"/>
              <w:textAlignment w:val="center"/>
              <w:rPr>
                <w:rFonts w:ascii="宋体" w:hAnsi="宋体" w:cs="宋体"/>
                <w:kern w:val="0"/>
              </w:rPr>
            </w:pPr>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23" w:hRule="atLeast"/>
          <w:jc w:val="center"/>
        </w:trPr>
        <w:tc>
          <w:tcPr>
            <w:tcW w:w="639" w:type="pct"/>
            <w:tcBorders>
              <w:tl2br w:val="nil"/>
              <w:tr2bl w:val="nil"/>
            </w:tcBorders>
            <w:vAlign w:val="center"/>
          </w:tcPr>
          <w:p>
            <w:pPr>
              <w:widowControl/>
              <w:jc w:val="center"/>
              <w:textAlignment w:val="center"/>
              <w:rPr>
                <w:rFonts w:ascii="宋体" w:hAnsi="宋体" w:cs="宋体"/>
                <w:kern w:val="0"/>
              </w:rPr>
            </w:pPr>
            <w:r>
              <w:rPr>
                <w:rFonts w:hint="eastAsia" w:ascii="宋体" w:hAnsi="宋体" w:cs="宋体"/>
                <w:kern w:val="0"/>
              </w:rPr>
              <w:t>2.1</w:t>
            </w:r>
          </w:p>
        </w:tc>
        <w:tc>
          <w:tcPr>
            <w:tcW w:w="3815" w:type="pct"/>
            <w:tcBorders>
              <w:tl2br w:val="nil"/>
              <w:tr2bl w:val="nil"/>
            </w:tcBorders>
            <w:vAlign w:val="center"/>
          </w:tcPr>
          <w:p>
            <w:pPr>
              <w:rPr>
                <w:rFonts w:ascii="宋体" w:hAnsi="宋体" w:cs="宋体"/>
                <w:kern w:val="0"/>
              </w:rPr>
            </w:pPr>
            <w:r>
              <w:rPr>
                <w:rFonts w:hint="eastAsia"/>
              </w:rPr>
              <w:t>涵盖临床试验相关设备使用范围；涵盖相关设备的管理责任部门及人员</w:t>
            </w:r>
          </w:p>
        </w:tc>
        <w:tc>
          <w:tcPr>
            <w:tcW w:w="545" w:type="pct"/>
            <w:tcBorders>
              <w:tl2br w:val="nil"/>
              <w:tr2bl w:val="nil"/>
            </w:tcBorders>
            <w:vAlign w:val="center"/>
          </w:tcPr>
          <w:p>
            <w:pPr>
              <w:widowControl/>
              <w:jc w:val="center"/>
              <w:textAlignment w:val="center"/>
              <w:rPr>
                <w:rFonts w:ascii="宋体" w:hAnsi="宋体" w:cs="宋体"/>
                <w:kern w:val="0"/>
              </w:rPr>
            </w:pPr>
            <w:r>
              <w:rPr>
                <w:rFonts w:hint="eastAsia"/>
              </w:rPr>
              <w:t>**</w:t>
            </w:r>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23" w:hRule="atLeast"/>
          <w:jc w:val="center"/>
        </w:trPr>
        <w:tc>
          <w:tcPr>
            <w:tcW w:w="4454" w:type="pct"/>
            <w:gridSpan w:val="2"/>
            <w:tcBorders>
              <w:tl2br w:val="nil"/>
              <w:tr2bl w:val="nil"/>
            </w:tcBorders>
            <w:vAlign w:val="center"/>
          </w:tcPr>
          <w:p>
            <w:pPr>
              <w:widowControl/>
              <w:jc w:val="left"/>
              <w:textAlignment w:val="center"/>
              <w:rPr>
                <w:rFonts w:ascii="宋体" w:hAnsi="宋体" w:cs="宋体"/>
                <w:kern w:val="0"/>
              </w:rPr>
            </w:pPr>
            <w:r>
              <w:rPr>
                <w:rFonts w:hint="eastAsia" w:ascii="宋体" w:hAnsi="宋体" w:cs="宋体"/>
                <w:kern w:val="0"/>
              </w:rPr>
              <w:t>3.</w:t>
            </w:r>
            <w:r>
              <w:rPr>
                <w:rFonts w:hint="eastAsia" w:ascii="宋体" w:hAnsi="宋体" w:cs="宋体"/>
                <w:b/>
                <w:bCs/>
                <w:kern w:val="0"/>
              </w:rPr>
              <w:t>人员培训制度</w:t>
            </w:r>
          </w:p>
        </w:tc>
        <w:tc>
          <w:tcPr>
            <w:tcW w:w="545" w:type="pct"/>
            <w:tcBorders>
              <w:tl2br w:val="nil"/>
              <w:tr2bl w:val="nil"/>
            </w:tcBorders>
            <w:vAlign w:val="center"/>
          </w:tcPr>
          <w:p>
            <w:pPr>
              <w:widowControl/>
              <w:jc w:val="center"/>
              <w:textAlignment w:val="center"/>
              <w:rPr>
                <w:rFonts w:ascii="宋体" w:hAnsi="宋体" w:cs="宋体"/>
                <w:kern w:val="0"/>
              </w:rPr>
            </w:pPr>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23" w:hRule="atLeast"/>
          <w:jc w:val="center"/>
        </w:trPr>
        <w:tc>
          <w:tcPr>
            <w:tcW w:w="639" w:type="pct"/>
            <w:tcBorders>
              <w:tl2br w:val="nil"/>
              <w:tr2bl w:val="nil"/>
            </w:tcBorders>
            <w:vAlign w:val="center"/>
          </w:tcPr>
          <w:p>
            <w:pPr>
              <w:widowControl/>
              <w:jc w:val="center"/>
              <w:textAlignment w:val="center"/>
              <w:rPr>
                <w:rFonts w:ascii="宋体" w:hAnsi="宋体" w:cs="宋体"/>
                <w:b/>
                <w:bCs/>
                <w:kern w:val="0"/>
              </w:rPr>
            </w:pPr>
            <w:r>
              <w:rPr>
                <w:rFonts w:hint="eastAsia" w:ascii="宋体" w:hAnsi="宋体" w:cs="宋体"/>
                <w:b/>
                <w:bCs/>
                <w:kern w:val="0"/>
              </w:rPr>
              <w:t>3.1</w:t>
            </w:r>
          </w:p>
        </w:tc>
        <w:tc>
          <w:tcPr>
            <w:tcW w:w="3815" w:type="pct"/>
            <w:tcBorders>
              <w:tl2br w:val="nil"/>
              <w:tr2bl w:val="nil"/>
            </w:tcBorders>
            <w:vAlign w:val="center"/>
          </w:tcPr>
          <w:p>
            <w:pPr>
              <w:widowControl/>
              <w:adjustRightInd/>
              <w:spacing w:line="240" w:lineRule="auto"/>
              <w:jc w:val="left"/>
              <w:rPr>
                <w:rFonts w:ascii="宋体" w:hAnsi="宋体" w:cs="宋体"/>
                <w:b/>
                <w:bCs/>
                <w:kern w:val="0"/>
              </w:rPr>
            </w:pPr>
            <w:r>
              <w:rPr>
                <w:rFonts w:hint="eastAsia" w:ascii="宋体" w:hAnsi="宋体" w:cs="宋体"/>
              </w:rPr>
              <w:t>规定参加培训人员的范围；</w:t>
            </w:r>
            <w:r>
              <w:rPr>
                <w:rFonts w:hint="eastAsia" w:ascii="宋体" w:hAnsi="宋体" w:cs="宋体"/>
                <w:kern w:val="0"/>
              </w:rPr>
              <w:t>规定有不同人员接受培训的内容；</w:t>
            </w:r>
            <w:r>
              <w:rPr>
                <w:rFonts w:hint="eastAsia" w:ascii="宋体" w:hAnsi="宋体" w:cs="宋体"/>
              </w:rPr>
              <w:t>有相关培训的周期及继续教育培训要求</w:t>
            </w:r>
          </w:p>
        </w:tc>
        <w:tc>
          <w:tcPr>
            <w:tcW w:w="545" w:type="pct"/>
            <w:tcBorders>
              <w:tl2br w:val="nil"/>
              <w:tr2bl w:val="nil"/>
            </w:tcBorders>
            <w:vAlign w:val="center"/>
          </w:tcPr>
          <w:p>
            <w:pPr>
              <w:widowControl/>
              <w:adjustRightInd/>
              <w:spacing w:line="240" w:lineRule="auto"/>
              <w:jc w:val="center"/>
              <w:rPr>
                <w:rFonts w:ascii="宋体" w:hAnsi="宋体" w:cs="宋体"/>
                <w:b/>
                <w:bCs/>
                <w:kern w:val="0"/>
              </w:rPr>
            </w:pPr>
            <w:r>
              <w:rPr>
                <w:rFonts w:hint="eastAsia"/>
              </w:rPr>
              <w:t>*</w:t>
            </w:r>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23" w:hRule="atLeast"/>
          <w:jc w:val="center"/>
        </w:trPr>
        <w:tc>
          <w:tcPr>
            <w:tcW w:w="4454" w:type="pct"/>
            <w:gridSpan w:val="2"/>
            <w:tcBorders>
              <w:tl2br w:val="nil"/>
              <w:tr2bl w:val="nil"/>
            </w:tcBorders>
            <w:vAlign w:val="center"/>
          </w:tcPr>
          <w:p>
            <w:pPr>
              <w:widowControl/>
              <w:jc w:val="left"/>
              <w:textAlignment w:val="center"/>
              <w:rPr>
                <w:rFonts w:ascii="宋体" w:hAnsi="宋体" w:cs="宋体"/>
                <w:kern w:val="0"/>
              </w:rPr>
            </w:pPr>
            <w:r>
              <w:rPr>
                <w:rFonts w:hint="eastAsia" w:ascii="宋体" w:hAnsi="宋体" w:cs="宋体"/>
                <w:kern w:val="0"/>
              </w:rPr>
              <w:t>4.</w:t>
            </w:r>
            <w:r>
              <w:rPr>
                <w:rFonts w:hint="eastAsia" w:ascii="宋体" w:hAnsi="宋体" w:cs="宋体"/>
                <w:b/>
                <w:bCs/>
                <w:kern w:val="0"/>
              </w:rPr>
              <w:t>合同管理制度</w:t>
            </w:r>
          </w:p>
        </w:tc>
        <w:tc>
          <w:tcPr>
            <w:tcW w:w="545" w:type="pct"/>
            <w:tcBorders>
              <w:tl2br w:val="nil"/>
              <w:tr2bl w:val="nil"/>
            </w:tcBorders>
            <w:vAlign w:val="center"/>
          </w:tcPr>
          <w:p>
            <w:pPr>
              <w:widowControl/>
              <w:jc w:val="center"/>
              <w:textAlignment w:val="center"/>
              <w:rPr>
                <w:rFonts w:ascii="宋体" w:hAnsi="宋体" w:cs="宋体"/>
                <w:kern w:val="0"/>
              </w:rPr>
            </w:pPr>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23" w:hRule="atLeast"/>
          <w:jc w:val="center"/>
        </w:trPr>
        <w:tc>
          <w:tcPr>
            <w:tcW w:w="639" w:type="pct"/>
            <w:tcBorders>
              <w:tl2br w:val="nil"/>
              <w:tr2bl w:val="nil"/>
            </w:tcBorders>
            <w:vAlign w:val="center"/>
          </w:tcPr>
          <w:p>
            <w:pPr>
              <w:widowControl/>
              <w:jc w:val="center"/>
              <w:textAlignment w:val="center"/>
              <w:rPr>
                <w:rFonts w:ascii="宋体" w:hAnsi="宋体" w:cs="宋体"/>
                <w:kern w:val="0"/>
              </w:rPr>
            </w:pPr>
            <w:r>
              <w:rPr>
                <w:rFonts w:hint="eastAsia" w:ascii="宋体" w:hAnsi="宋体" w:cs="宋体"/>
                <w:kern w:val="0"/>
              </w:rPr>
              <w:t>4.1</w:t>
            </w:r>
          </w:p>
        </w:tc>
        <w:tc>
          <w:tcPr>
            <w:tcW w:w="3815" w:type="pct"/>
            <w:tcBorders>
              <w:tl2br w:val="nil"/>
              <w:tr2bl w:val="nil"/>
            </w:tcBorders>
            <w:vAlign w:val="center"/>
          </w:tcPr>
          <w:p>
            <w:pPr>
              <w:widowControl/>
              <w:spacing w:line="240" w:lineRule="auto"/>
              <w:jc w:val="left"/>
              <w:textAlignment w:val="center"/>
              <w:rPr>
                <w:rFonts w:ascii="宋体" w:hAnsi="宋体" w:cs="宋体"/>
                <w:b/>
                <w:bCs/>
                <w:kern w:val="0"/>
              </w:rPr>
            </w:pPr>
            <w:r>
              <w:rPr>
                <w:rFonts w:hint="eastAsia" w:ascii="宋体" w:hAnsi="宋体" w:cs="宋体"/>
              </w:rPr>
              <w:t>规定有合理的合同审核部门和责任人员；规定有合同的审核流程要求；规定有合同的执行监督要求</w:t>
            </w:r>
          </w:p>
        </w:tc>
        <w:tc>
          <w:tcPr>
            <w:tcW w:w="545" w:type="pct"/>
            <w:tcBorders>
              <w:tl2br w:val="nil"/>
              <w:tr2bl w:val="nil"/>
            </w:tcBorders>
            <w:vAlign w:val="center"/>
          </w:tcPr>
          <w:p>
            <w:pPr>
              <w:widowControl/>
              <w:jc w:val="center"/>
              <w:textAlignment w:val="center"/>
              <w:rPr>
                <w:rFonts w:ascii="宋体" w:hAnsi="宋体" w:cs="宋体"/>
                <w:kern w:val="0"/>
              </w:rPr>
            </w:pPr>
            <w:r>
              <w:rPr>
                <w:rFonts w:hint="eastAsia"/>
              </w:rPr>
              <w:t>**</w:t>
            </w:r>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23" w:hRule="atLeast"/>
          <w:jc w:val="center"/>
        </w:trPr>
        <w:tc>
          <w:tcPr>
            <w:tcW w:w="4454" w:type="pct"/>
            <w:gridSpan w:val="2"/>
            <w:tcBorders>
              <w:tl2br w:val="nil"/>
              <w:tr2bl w:val="nil"/>
            </w:tcBorders>
            <w:vAlign w:val="center"/>
          </w:tcPr>
          <w:p>
            <w:pPr>
              <w:widowControl/>
              <w:adjustRightInd/>
              <w:spacing w:line="240" w:lineRule="auto"/>
              <w:jc w:val="left"/>
              <w:rPr>
                <w:rFonts w:ascii="宋体" w:hAnsi="宋体" w:cs="宋体"/>
                <w:b/>
                <w:bCs/>
                <w:kern w:val="0"/>
              </w:rPr>
            </w:pPr>
            <w:r>
              <w:rPr>
                <w:rFonts w:hint="eastAsia" w:ascii="宋体" w:hAnsi="宋体" w:cs="宋体"/>
                <w:b/>
                <w:bCs/>
                <w:kern w:val="0"/>
              </w:rPr>
              <w:t>5.经费管理制度</w:t>
            </w:r>
          </w:p>
        </w:tc>
        <w:tc>
          <w:tcPr>
            <w:tcW w:w="545" w:type="pct"/>
            <w:tcBorders>
              <w:tl2br w:val="nil"/>
              <w:tr2bl w:val="nil"/>
            </w:tcBorders>
            <w:vAlign w:val="center"/>
          </w:tcPr>
          <w:p>
            <w:pPr>
              <w:widowControl/>
              <w:adjustRightInd/>
              <w:spacing w:line="240" w:lineRule="auto"/>
              <w:jc w:val="center"/>
              <w:rPr>
                <w:rFonts w:ascii="宋体" w:hAnsi="宋体" w:cs="宋体"/>
                <w:b/>
                <w:bCs/>
                <w:kern w:val="0"/>
              </w:rPr>
            </w:pPr>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23" w:hRule="atLeast"/>
          <w:jc w:val="center"/>
        </w:trPr>
        <w:tc>
          <w:tcPr>
            <w:tcW w:w="639" w:type="pct"/>
            <w:tcBorders>
              <w:tl2br w:val="nil"/>
              <w:tr2bl w:val="nil"/>
            </w:tcBorders>
            <w:vAlign w:val="center"/>
          </w:tcPr>
          <w:p>
            <w:pPr>
              <w:widowControl/>
              <w:jc w:val="center"/>
              <w:textAlignment w:val="center"/>
              <w:rPr>
                <w:rFonts w:ascii="宋体" w:hAnsi="宋体" w:cs="宋体"/>
              </w:rPr>
            </w:pPr>
            <w:r>
              <w:rPr>
                <w:rFonts w:hint="eastAsia" w:ascii="宋体" w:hAnsi="宋体" w:cs="宋体"/>
              </w:rPr>
              <w:t>5.1</w:t>
            </w:r>
          </w:p>
        </w:tc>
        <w:tc>
          <w:tcPr>
            <w:tcW w:w="3815" w:type="pct"/>
            <w:tcBorders>
              <w:tl2br w:val="nil"/>
              <w:tr2bl w:val="nil"/>
            </w:tcBorders>
            <w:vAlign w:val="center"/>
          </w:tcPr>
          <w:p>
            <w:pPr>
              <w:widowControl/>
              <w:jc w:val="left"/>
              <w:textAlignment w:val="center"/>
              <w:rPr>
                <w:rFonts w:ascii="宋体" w:hAnsi="宋体" w:cs="宋体"/>
              </w:rPr>
            </w:pPr>
            <w:r>
              <w:rPr>
                <w:rFonts w:hint="eastAsia" w:ascii="宋体" w:hAnsi="宋体" w:cs="宋体"/>
              </w:rPr>
              <w:t>规定有经费有管理责任人；规定有经费的使和范围；规定有经费的收支管理流程</w:t>
            </w:r>
          </w:p>
        </w:tc>
        <w:tc>
          <w:tcPr>
            <w:tcW w:w="545" w:type="pct"/>
            <w:tcBorders>
              <w:tl2br w:val="nil"/>
              <w:tr2bl w:val="nil"/>
            </w:tcBorders>
            <w:vAlign w:val="center"/>
          </w:tcPr>
          <w:p>
            <w:pPr>
              <w:widowControl/>
              <w:jc w:val="center"/>
              <w:textAlignment w:val="center"/>
              <w:rPr>
                <w:rFonts w:ascii="宋体" w:hAnsi="宋体" w:cs="宋体"/>
              </w:rPr>
            </w:pPr>
            <w:r>
              <w:rPr>
                <w:rFonts w:hint="eastAsia"/>
              </w:rPr>
              <w:t>**</w:t>
            </w:r>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23" w:hRule="atLeast"/>
          <w:jc w:val="center"/>
        </w:trPr>
        <w:tc>
          <w:tcPr>
            <w:tcW w:w="4454" w:type="pct"/>
            <w:gridSpan w:val="2"/>
            <w:tcBorders>
              <w:tl2br w:val="nil"/>
              <w:tr2bl w:val="nil"/>
            </w:tcBorders>
            <w:vAlign w:val="center"/>
          </w:tcPr>
          <w:p>
            <w:pPr>
              <w:widowControl/>
              <w:jc w:val="left"/>
              <w:textAlignment w:val="center"/>
              <w:rPr>
                <w:rFonts w:ascii="宋体" w:hAnsi="宋体" w:cs="宋体"/>
                <w:kern w:val="0"/>
              </w:rPr>
            </w:pPr>
            <w:r>
              <w:rPr>
                <w:rFonts w:hint="eastAsia" w:ascii="宋体" w:hAnsi="宋体" w:cs="宋体"/>
                <w:b/>
                <w:bCs/>
                <w:kern w:val="0"/>
              </w:rPr>
              <w:t>6.临床试验质量管理制度</w:t>
            </w:r>
          </w:p>
        </w:tc>
        <w:tc>
          <w:tcPr>
            <w:tcW w:w="545" w:type="pct"/>
            <w:tcBorders>
              <w:tl2br w:val="nil"/>
              <w:tr2bl w:val="nil"/>
            </w:tcBorders>
            <w:vAlign w:val="center"/>
          </w:tcPr>
          <w:p>
            <w:pPr>
              <w:widowControl/>
              <w:jc w:val="center"/>
              <w:textAlignment w:val="center"/>
              <w:rPr>
                <w:rFonts w:ascii="宋体" w:hAnsi="宋体" w:cs="宋体"/>
                <w:kern w:val="0"/>
              </w:rPr>
            </w:pPr>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23" w:hRule="atLeast"/>
          <w:jc w:val="center"/>
        </w:trPr>
        <w:tc>
          <w:tcPr>
            <w:tcW w:w="639" w:type="pct"/>
            <w:tcBorders>
              <w:tl2br w:val="nil"/>
              <w:tr2bl w:val="nil"/>
            </w:tcBorders>
            <w:vAlign w:val="center"/>
          </w:tcPr>
          <w:p>
            <w:pPr>
              <w:widowControl/>
              <w:jc w:val="center"/>
              <w:textAlignment w:val="center"/>
              <w:rPr>
                <w:rFonts w:ascii="宋体" w:hAnsi="宋体" w:cs="宋体"/>
              </w:rPr>
            </w:pPr>
            <w:r>
              <w:rPr>
                <w:rFonts w:hint="eastAsia" w:ascii="宋体" w:hAnsi="宋体" w:cs="宋体"/>
              </w:rPr>
              <w:t>6.1</w:t>
            </w:r>
          </w:p>
        </w:tc>
        <w:tc>
          <w:tcPr>
            <w:tcW w:w="3815" w:type="pct"/>
            <w:tcBorders>
              <w:tl2br w:val="nil"/>
              <w:tr2bl w:val="nil"/>
            </w:tcBorders>
            <w:vAlign w:val="center"/>
          </w:tcPr>
          <w:p>
            <w:pPr>
              <w:widowControl/>
              <w:spacing w:line="240" w:lineRule="auto"/>
              <w:jc w:val="left"/>
              <w:textAlignment w:val="center"/>
              <w:rPr>
                <w:rFonts w:ascii="宋体" w:hAnsi="宋体" w:cs="宋体"/>
              </w:rPr>
            </w:pPr>
            <w:r>
              <w:rPr>
                <w:rFonts w:hint="eastAsia" w:ascii="宋体" w:hAnsi="宋体" w:cs="宋体"/>
                <w:kern w:val="0"/>
              </w:rPr>
              <w:t>规定有质量管理的责任人；规定有质量管理的工作内容；规定的质量管理工作的工作要求</w:t>
            </w:r>
          </w:p>
        </w:tc>
        <w:tc>
          <w:tcPr>
            <w:tcW w:w="545" w:type="pct"/>
            <w:tcBorders>
              <w:tl2br w:val="nil"/>
              <w:tr2bl w:val="nil"/>
            </w:tcBorders>
            <w:vAlign w:val="center"/>
          </w:tcPr>
          <w:p>
            <w:pPr>
              <w:widowControl/>
              <w:jc w:val="center"/>
              <w:textAlignment w:val="center"/>
              <w:rPr>
                <w:rFonts w:ascii="宋体" w:hAnsi="宋体" w:cs="宋体"/>
              </w:rPr>
            </w:pPr>
            <w:r>
              <w:rPr>
                <w:rFonts w:hint="eastAsia"/>
              </w:rPr>
              <w:t>*</w:t>
            </w:r>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23" w:hRule="atLeast"/>
          <w:jc w:val="center"/>
        </w:trPr>
        <w:tc>
          <w:tcPr>
            <w:tcW w:w="4454" w:type="pct"/>
            <w:gridSpan w:val="2"/>
            <w:tcBorders>
              <w:tl2br w:val="nil"/>
              <w:tr2bl w:val="nil"/>
            </w:tcBorders>
            <w:vAlign w:val="center"/>
          </w:tcPr>
          <w:p>
            <w:pPr>
              <w:widowControl/>
              <w:jc w:val="left"/>
              <w:textAlignment w:val="center"/>
              <w:rPr>
                <w:rFonts w:ascii="宋体" w:hAnsi="宋体" w:cs="宋体"/>
              </w:rPr>
            </w:pPr>
            <w:r>
              <w:rPr>
                <w:rFonts w:hint="eastAsia" w:ascii="宋体" w:hAnsi="宋体" w:cs="宋体"/>
              </w:rPr>
              <w:t>7.</w:t>
            </w:r>
            <w:r>
              <w:rPr>
                <w:rFonts w:hint="eastAsia" w:ascii="宋体" w:hAnsi="宋体" w:cs="宋体"/>
                <w:b/>
                <w:bCs/>
                <w:kern w:val="0"/>
              </w:rPr>
              <w:t>临床试验资料档案管理制度</w:t>
            </w:r>
          </w:p>
        </w:tc>
        <w:tc>
          <w:tcPr>
            <w:tcW w:w="545" w:type="pct"/>
            <w:tcBorders>
              <w:tl2br w:val="nil"/>
              <w:tr2bl w:val="nil"/>
            </w:tcBorders>
            <w:vAlign w:val="center"/>
          </w:tcPr>
          <w:p>
            <w:pPr>
              <w:widowControl/>
              <w:jc w:val="center"/>
              <w:textAlignment w:val="center"/>
              <w:rPr>
                <w:rFonts w:ascii="宋体" w:hAnsi="宋体" w:cs="宋体"/>
              </w:rPr>
            </w:pPr>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23" w:hRule="atLeast"/>
          <w:jc w:val="center"/>
        </w:trPr>
        <w:tc>
          <w:tcPr>
            <w:tcW w:w="639" w:type="pct"/>
            <w:tcBorders>
              <w:tl2br w:val="nil"/>
              <w:tr2bl w:val="nil"/>
            </w:tcBorders>
            <w:vAlign w:val="center"/>
          </w:tcPr>
          <w:p>
            <w:pPr>
              <w:widowControl/>
              <w:jc w:val="center"/>
              <w:textAlignment w:val="center"/>
              <w:rPr>
                <w:rFonts w:ascii="宋体" w:hAnsi="宋体" w:cs="宋体"/>
              </w:rPr>
            </w:pPr>
            <w:r>
              <w:rPr>
                <w:rFonts w:hint="eastAsia" w:ascii="宋体" w:hAnsi="宋体" w:cs="宋体"/>
              </w:rPr>
              <w:t>7.1</w:t>
            </w:r>
          </w:p>
        </w:tc>
        <w:tc>
          <w:tcPr>
            <w:tcW w:w="3815" w:type="pct"/>
            <w:tcBorders>
              <w:tl2br w:val="nil"/>
              <w:tr2bl w:val="nil"/>
            </w:tcBorders>
            <w:vAlign w:val="center"/>
          </w:tcPr>
          <w:p>
            <w:pPr>
              <w:widowControl/>
              <w:spacing w:line="240" w:lineRule="auto"/>
              <w:jc w:val="left"/>
              <w:textAlignment w:val="center"/>
              <w:rPr>
                <w:rFonts w:ascii="宋体" w:hAnsi="宋体" w:cs="宋体"/>
              </w:rPr>
            </w:pPr>
            <w:r>
              <w:rPr>
                <w:rFonts w:hint="eastAsia" w:ascii="宋体" w:hAnsi="宋体" w:cs="宋体"/>
              </w:rPr>
              <w:t>规定有临床试验资料管理的责任部门及责任人、规定有临床试验资料保存的环境要求、规定有临床试验资料借阅使用要求</w:t>
            </w:r>
          </w:p>
        </w:tc>
        <w:tc>
          <w:tcPr>
            <w:tcW w:w="545" w:type="pct"/>
            <w:tcBorders>
              <w:tl2br w:val="nil"/>
              <w:tr2bl w:val="nil"/>
            </w:tcBorders>
            <w:vAlign w:val="center"/>
          </w:tcPr>
          <w:p>
            <w:pPr>
              <w:widowControl/>
              <w:jc w:val="center"/>
              <w:textAlignment w:val="center"/>
              <w:rPr>
                <w:rFonts w:ascii="宋体" w:hAnsi="宋体" w:cs="宋体"/>
              </w:rPr>
            </w:pPr>
            <w:r>
              <w:rPr>
                <w:rFonts w:hint="eastAsia"/>
              </w:rPr>
              <w:t>**</w:t>
            </w:r>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23" w:hRule="atLeast"/>
          <w:jc w:val="center"/>
        </w:trPr>
        <w:tc>
          <w:tcPr>
            <w:tcW w:w="4454" w:type="pct"/>
            <w:gridSpan w:val="2"/>
            <w:tcBorders>
              <w:tl2br w:val="nil"/>
              <w:tr2bl w:val="nil"/>
            </w:tcBorders>
            <w:vAlign w:val="center"/>
          </w:tcPr>
          <w:p>
            <w:pPr>
              <w:widowControl/>
              <w:jc w:val="left"/>
              <w:textAlignment w:val="center"/>
              <w:rPr>
                <w:rFonts w:ascii="宋体" w:hAnsi="宋体" w:cs="宋体"/>
              </w:rPr>
            </w:pPr>
            <w:r>
              <w:rPr>
                <w:rFonts w:hint="eastAsia" w:ascii="宋体" w:hAnsi="宋体" w:cs="宋体"/>
              </w:rPr>
              <w:t>8.</w:t>
            </w:r>
            <w:r>
              <w:rPr>
                <w:rFonts w:hint="eastAsia" w:ascii="宋体" w:hAnsi="宋体" w:cs="宋体"/>
                <w:b/>
                <w:bCs/>
                <w:kern w:val="0"/>
              </w:rPr>
              <w:t>试验药物管理制度</w:t>
            </w:r>
          </w:p>
        </w:tc>
        <w:tc>
          <w:tcPr>
            <w:tcW w:w="545" w:type="pct"/>
            <w:tcBorders>
              <w:tl2br w:val="nil"/>
              <w:tr2bl w:val="nil"/>
            </w:tcBorders>
            <w:vAlign w:val="center"/>
          </w:tcPr>
          <w:p>
            <w:pPr>
              <w:widowControl/>
              <w:jc w:val="center"/>
              <w:textAlignment w:val="center"/>
              <w:rPr>
                <w:rFonts w:ascii="宋体" w:hAnsi="宋体" w:cs="宋体"/>
              </w:rPr>
            </w:pPr>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23" w:hRule="atLeast"/>
          <w:jc w:val="center"/>
        </w:trPr>
        <w:tc>
          <w:tcPr>
            <w:tcW w:w="639" w:type="pct"/>
            <w:tcBorders>
              <w:tl2br w:val="nil"/>
              <w:tr2bl w:val="nil"/>
            </w:tcBorders>
            <w:vAlign w:val="center"/>
          </w:tcPr>
          <w:p>
            <w:pPr>
              <w:widowControl/>
              <w:jc w:val="center"/>
              <w:textAlignment w:val="center"/>
              <w:rPr>
                <w:rFonts w:ascii="宋体" w:hAnsi="宋体" w:cs="宋体"/>
                <w:b/>
                <w:bCs/>
              </w:rPr>
            </w:pPr>
            <w:r>
              <w:rPr>
                <w:rFonts w:hint="eastAsia" w:ascii="宋体" w:hAnsi="宋体" w:cs="宋体"/>
                <w:b/>
                <w:bCs/>
              </w:rPr>
              <w:t xml:space="preserve"> 8.1</w:t>
            </w:r>
          </w:p>
        </w:tc>
        <w:tc>
          <w:tcPr>
            <w:tcW w:w="3815" w:type="pct"/>
            <w:tcBorders>
              <w:tl2br w:val="nil"/>
              <w:tr2bl w:val="nil"/>
            </w:tcBorders>
            <w:vAlign w:val="center"/>
          </w:tcPr>
          <w:p>
            <w:pPr>
              <w:widowControl/>
              <w:adjustRightInd/>
              <w:spacing w:line="240" w:lineRule="auto"/>
              <w:jc w:val="left"/>
              <w:rPr>
                <w:rFonts w:ascii="宋体" w:hAnsi="宋体" w:cs="宋体"/>
                <w:b/>
                <w:bCs/>
                <w:kern w:val="0"/>
              </w:rPr>
            </w:pPr>
            <w:r>
              <w:rPr>
                <w:rFonts w:hint="eastAsia" w:ascii="宋体" w:hAnsi="宋体" w:cs="宋体"/>
              </w:rPr>
              <w:t>规定有临床试验资料管理的责任部门及责任人、规定有试验药物保管的环境要求、规定有试验药物接收、发放、回收等各环节的要求</w:t>
            </w:r>
          </w:p>
        </w:tc>
        <w:tc>
          <w:tcPr>
            <w:tcW w:w="545" w:type="pct"/>
            <w:tcBorders>
              <w:tl2br w:val="nil"/>
              <w:tr2bl w:val="nil"/>
            </w:tcBorders>
            <w:vAlign w:val="center"/>
          </w:tcPr>
          <w:p>
            <w:pPr>
              <w:widowControl/>
              <w:adjustRightInd/>
              <w:spacing w:line="240" w:lineRule="auto"/>
              <w:jc w:val="center"/>
              <w:rPr>
                <w:rFonts w:ascii="宋体" w:hAnsi="宋体" w:cs="宋体"/>
                <w:b/>
                <w:bCs/>
                <w:kern w:val="0"/>
              </w:rPr>
            </w:pPr>
            <w:r>
              <w:rPr>
                <w:rFonts w:hint="eastAsia"/>
              </w:rPr>
              <w:t>**</w:t>
            </w:r>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23" w:hRule="atLeast"/>
          <w:jc w:val="center"/>
        </w:trPr>
        <w:tc>
          <w:tcPr>
            <w:tcW w:w="5000" w:type="pct"/>
            <w:gridSpan w:val="3"/>
            <w:tcBorders>
              <w:tl2br w:val="nil"/>
              <w:tr2bl w:val="nil"/>
            </w:tcBorders>
            <w:vAlign w:val="center"/>
          </w:tcPr>
          <w:p>
            <w:pPr>
              <w:jc w:val="center"/>
              <w:rPr>
                <w:rFonts w:ascii="宋体" w:hAnsi="宋体" w:cs="宋体"/>
                <w:b/>
                <w:bCs/>
              </w:rPr>
            </w:pPr>
            <w:r>
              <w:rPr>
                <w:rFonts w:hint="eastAsia" w:ascii="宋体" w:hAnsi="宋体" w:cs="宋体"/>
                <w:bCs/>
                <w:kern w:val="0"/>
              </w:rPr>
              <w:t xml:space="preserve">F  </w:t>
            </w:r>
            <w:r>
              <w:rPr>
                <w:rFonts w:hint="eastAsia" w:ascii="宋体" w:hAnsi="宋体" w:cs="宋体"/>
                <w:b/>
                <w:bCs/>
              </w:rPr>
              <w:t>伦理委员会文件</w:t>
            </w:r>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23" w:hRule="atLeast"/>
          <w:jc w:val="center"/>
        </w:trPr>
        <w:tc>
          <w:tcPr>
            <w:tcW w:w="639" w:type="pct"/>
            <w:tcBorders>
              <w:tl2br w:val="nil"/>
              <w:tr2bl w:val="nil"/>
            </w:tcBorders>
            <w:vAlign w:val="center"/>
          </w:tcPr>
          <w:p>
            <w:pPr>
              <w:widowControl/>
              <w:jc w:val="center"/>
              <w:textAlignment w:val="center"/>
              <w:rPr>
                <w:rFonts w:ascii="宋体" w:hAnsi="宋体" w:cs="宋体"/>
                <w:bCs/>
              </w:rPr>
            </w:pPr>
            <w:bookmarkStart w:id="155" w:name="_Hlk111845377"/>
            <w:r>
              <w:rPr>
                <w:rFonts w:hint="eastAsia" w:ascii="宋体" w:hAnsi="宋体" w:cs="宋体"/>
                <w:bCs/>
              </w:rPr>
              <w:t>1</w:t>
            </w:r>
          </w:p>
        </w:tc>
        <w:tc>
          <w:tcPr>
            <w:tcW w:w="3815" w:type="pct"/>
            <w:tcBorders>
              <w:tl2br w:val="nil"/>
              <w:tr2bl w:val="nil"/>
            </w:tcBorders>
            <w:vAlign w:val="center"/>
          </w:tcPr>
          <w:p>
            <w:pPr>
              <w:spacing w:line="240" w:lineRule="auto"/>
              <w:rPr>
                <w:rFonts w:ascii="宋体" w:hAnsi="宋体"/>
              </w:rPr>
            </w:pPr>
            <w:r>
              <w:rPr>
                <w:rFonts w:hint="eastAsia" w:ascii="宋体" w:hAnsi="宋体"/>
              </w:rPr>
              <w:t>伦理委员会备案文件</w:t>
            </w:r>
          </w:p>
        </w:tc>
        <w:tc>
          <w:tcPr>
            <w:tcW w:w="545" w:type="pct"/>
            <w:tcBorders>
              <w:tl2br w:val="nil"/>
              <w:tr2bl w:val="nil"/>
            </w:tcBorders>
            <w:vAlign w:val="center"/>
          </w:tcPr>
          <w:p>
            <w:pPr>
              <w:widowControl/>
              <w:adjustRightInd/>
              <w:spacing w:line="240" w:lineRule="auto"/>
              <w:jc w:val="center"/>
              <w:rPr>
                <w:rFonts w:ascii="宋体" w:hAnsi="宋体" w:cs="宋体"/>
                <w:kern w:val="0"/>
              </w:rPr>
            </w:pPr>
            <w:r>
              <w:rPr>
                <w:rFonts w:hint="eastAsia"/>
              </w:rPr>
              <w:t>**</w:t>
            </w:r>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23" w:hRule="atLeast"/>
          <w:jc w:val="center"/>
        </w:trPr>
        <w:tc>
          <w:tcPr>
            <w:tcW w:w="639" w:type="pct"/>
            <w:tcBorders>
              <w:tl2br w:val="nil"/>
              <w:tr2bl w:val="nil"/>
            </w:tcBorders>
            <w:vAlign w:val="center"/>
          </w:tcPr>
          <w:p>
            <w:pPr>
              <w:widowControl/>
              <w:jc w:val="center"/>
              <w:textAlignment w:val="center"/>
              <w:rPr>
                <w:rFonts w:ascii="宋体" w:hAnsi="宋体" w:cs="宋体"/>
                <w:bCs/>
              </w:rPr>
            </w:pPr>
            <w:r>
              <w:rPr>
                <w:rFonts w:hint="eastAsia" w:ascii="宋体" w:hAnsi="宋体" w:cs="宋体"/>
                <w:bCs/>
              </w:rPr>
              <w:t>2</w:t>
            </w:r>
          </w:p>
        </w:tc>
        <w:tc>
          <w:tcPr>
            <w:tcW w:w="3815" w:type="pct"/>
            <w:tcBorders>
              <w:tl2br w:val="nil"/>
              <w:tr2bl w:val="nil"/>
            </w:tcBorders>
            <w:vAlign w:val="center"/>
          </w:tcPr>
          <w:p>
            <w:pPr>
              <w:spacing w:line="240" w:lineRule="auto"/>
              <w:rPr>
                <w:rFonts w:ascii="宋体" w:hAnsi="宋体"/>
              </w:rPr>
            </w:pPr>
            <w:r>
              <w:rPr>
                <w:rFonts w:hint="eastAsia" w:ascii="宋体" w:hAnsi="宋体"/>
              </w:rPr>
              <w:t>伦理委员会成立文件</w:t>
            </w:r>
          </w:p>
        </w:tc>
        <w:tc>
          <w:tcPr>
            <w:tcW w:w="545" w:type="pct"/>
            <w:tcBorders>
              <w:tl2br w:val="nil"/>
              <w:tr2bl w:val="nil"/>
            </w:tcBorders>
            <w:vAlign w:val="center"/>
          </w:tcPr>
          <w:p>
            <w:pPr>
              <w:widowControl/>
              <w:adjustRightInd/>
              <w:spacing w:line="240" w:lineRule="auto"/>
              <w:jc w:val="center"/>
              <w:rPr>
                <w:rFonts w:ascii="宋体" w:hAnsi="宋体" w:cs="宋体"/>
                <w:kern w:val="0"/>
              </w:rPr>
            </w:pPr>
            <w:r>
              <w:rPr>
                <w:rFonts w:hint="eastAsia"/>
              </w:rPr>
              <w:t>**</w:t>
            </w:r>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23" w:hRule="atLeast"/>
          <w:jc w:val="center"/>
        </w:trPr>
        <w:tc>
          <w:tcPr>
            <w:tcW w:w="639" w:type="pct"/>
            <w:tcBorders>
              <w:tl2br w:val="nil"/>
              <w:tr2bl w:val="nil"/>
            </w:tcBorders>
            <w:vAlign w:val="center"/>
          </w:tcPr>
          <w:p>
            <w:pPr>
              <w:widowControl/>
              <w:jc w:val="center"/>
              <w:textAlignment w:val="center"/>
              <w:rPr>
                <w:rFonts w:ascii="宋体" w:hAnsi="宋体" w:cs="宋体"/>
                <w:bCs/>
              </w:rPr>
            </w:pPr>
            <w:r>
              <w:rPr>
                <w:rFonts w:hint="eastAsia" w:ascii="宋体" w:hAnsi="宋体" w:cs="宋体"/>
                <w:bCs/>
              </w:rPr>
              <w:t>3</w:t>
            </w:r>
          </w:p>
        </w:tc>
        <w:tc>
          <w:tcPr>
            <w:tcW w:w="3815" w:type="pct"/>
            <w:tcBorders>
              <w:tl2br w:val="nil"/>
              <w:tr2bl w:val="nil"/>
            </w:tcBorders>
            <w:vAlign w:val="center"/>
          </w:tcPr>
          <w:p>
            <w:pPr>
              <w:spacing w:line="240" w:lineRule="auto"/>
              <w:rPr>
                <w:rFonts w:ascii="宋体" w:hAnsi="宋体"/>
              </w:rPr>
            </w:pPr>
            <w:r>
              <w:rPr>
                <w:rFonts w:hint="eastAsia" w:ascii="宋体" w:hAnsi="宋体"/>
              </w:rPr>
              <w:t>伦理委员会委员任命文件，委员履历文件、保密协议、利益冲突声明及相关培训等记录</w:t>
            </w:r>
          </w:p>
        </w:tc>
        <w:tc>
          <w:tcPr>
            <w:tcW w:w="545" w:type="pct"/>
            <w:tcBorders>
              <w:tl2br w:val="nil"/>
              <w:tr2bl w:val="nil"/>
            </w:tcBorders>
            <w:vAlign w:val="center"/>
          </w:tcPr>
          <w:p>
            <w:pPr>
              <w:widowControl/>
              <w:jc w:val="center"/>
              <w:textAlignment w:val="center"/>
              <w:rPr>
                <w:rFonts w:ascii="宋体" w:hAnsi="宋体" w:cs="宋体"/>
                <w:kern w:val="0"/>
              </w:rPr>
            </w:pPr>
            <w:r>
              <w:rPr>
                <w:rFonts w:hint="eastAsia"/>
              </w:rPr>
              <w:t>**</w:t>
            </w:r>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23" w:hRule="atLeast"/>
          <w:jc w:val="center"/>
        </w:trPr>
        <w:tc>
          <w:tcPr>
            <w:tcW w:w="639" w:type="pct"/>
            <w:tcBorders>
              <w:tl2br w:val="nil"/>
              <w:tr2bl w:val="nil"/>
            </w:tcBorders>
            <w:vAlign w:val="center"/>
          </w:tcPr>
          <w:p>
            <w:pPr>
              <w:widowControl/>
              <w:jc w:val="center"/>
              <w:textAlignment w:val="center"/>
              <w:rPr>
                <w:rFonts w:ascii="宋体" w:hAnsi="宋体" w:cs="宋体"/>
                <w:bCs/>
              </w:rPr>
            </w:pPr>
            <w:r>
              <w:rPr>
                <w:rFonts w:hint="eastAsia" w:ascii="宋体" w:hAnsi="宋体" w:cs="宋体"/>
                <w:bCs/>
              </w:rPr>
              <w:t>4</w:t>
            </w:r>
          </w:p>
        </w:tc>
        <w:tc>
          <w:tcPr>
            <w:tcW w:w="3815" w:type="pct"/>
            <w:tcBorders>
              <w:tl2br w:val="nil"/>
              <w:tr2bl w:val="nil"/>
            </w:tcBorders>
            <w:vAlign w:val="center"/>
          </w:tcPr>
          <w:p>
            <w:pPr>
              <w:spacing w:line="240" w:lineRule="auto"/>
              <w:rPr>
                <w:rFonts w:ascii="宋体" w:hAnsi="宋体"/>
              </w:rPr>
            </w:pPr>
            <w:r>
              <w:rPr>
                <w:rFonts w:hint="eastAsia" w:ascii="宋体" w:hAnsi="宋体"/>
              </w:rPr>
              <w:t>伦理相关培训工作文件：包括但不限于培训计划、培训方案、培训记录等</w:t>
            </w:r>
          </w:p>
        </w:tc>
        <w:tc>
          <w:tcPr>
            <w:tcW w:w="545" w:type="pct"/>
            <w:tcBorders>
              <w:tl2br w:val="nil"/>
              <w:tr2bl w:val="nil"/>
            </w:tcBorders>
            <w:vAlign w:val="center"/>
          </w:tcPr>
          <w:p>
            <w:pPr>
              <w:widowControl/>
              <w:jc w:val="center"/>
              <w:textAlignment w:val="center"/>
              <w:rPr>
                <w:rFonts w:ascii="宋体" w:hAnsi="宋体" w:cs="宋体"/>
                <w:kern w:val="0"/>
              </w:rPr>
            </w:pPr>
            <w:r>
              <w:rPr>
                <w:rFonts w:hint="eastAsia"/>
              </w:rPr>
              <w:t>**</w:t>
            </w:r>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23" w:hRule="atLeast"/>
          <w:jc w:val="center"/>
        </w:trPr>
        <w:tc>
          <w:tcPr>
            <w:tcW w:w="639" w:type="pct"/>
            <w:tcBorders>
              <w:tl2br w:val="nil"/>
              <w:tr2bl w:val="nil"/>
            </w:tcBorders>
            <w:vAlign w:val="center"/>
          </w:tcPr>
          <w:p>
            <w:pPr>
              <w:widowControl/>
              <w:jc w:val="center"/>
              <w:textAlignment w:val="center"/>
              <w:rPr>
                <w:rFonts w:ascii="宋体" w:hAnsi="宋体" w:cs="宋体"/>
                <w:bCs/>
              </w:rPr>
            </w:pPr>
            <w:bookmarkStart w:id="156" w:name="BookMark6"/>
            <w:r>
              <w:rPr>
                <w:rFonts w:hint="eastAsia" w:ascii="宋体" w:hAnsi="宋体" w:cs="宋体"/>
                <w:bCs/>
              </w:rPr>
              <w:t>5</w:t>
            </w:r>
          </w:p>
        </w:tc>
        <w:tc>
          <w:tcPr>
            <w:tcW w:w="3815" w:type="pct"/>
            <w:tcBorders>
              <w:tl2br w:val="nil"/>
              <w:tr2bl w:val="nil"/>
            </w:tcBorders>
            <w:vAlign w:val="center"/>
          </w:tcPr>
          <w:p>
            <w:pPr>
              <w:spacing w:line="240" w:lineRule="auto"/>
              <w:rPr>
                <w:rFonts w:ascii="宋体" w:hAnsi="宋体"/>
              </w:rPr>
            </w:pPr>
            <w:r>
              <w:rPr>
                <w:rFonts w:hint="eastAsia" w:ascii="宋体" w:hAnsi="宋体"/>
              </w:rPr>
              <w:t>伦理委员会制度文件：</w:t>
            </w:r>
          </w:p>
          <w:p>
            <w:pPr>
              <w:spacing w:line="240" w:lineRule="auto"/>
              <w:rPr>
                <w:rFonts w:ascii="宋体" w:hAnsi="宋体"/>
              </w:rPr>
            </w:pPr>
            <w:r>
              <w:rPr>
                <w:rFonts w:hint="eastAsia" w:ascii="宋体" w:hAnsi="宋体"/>
              </w:rPr>
              <w:t>伦理委员会的组成、组建和备案的规定；</w:t>
            </w:r>
          </w:p>
          <w:p>
            <w:pPr>
              <w:spacing w:line="240" w:lineRule="auto"/>
              <w:rPr>
                <w:rFonts w:ascii="宋体" w:hAnsi="宋体"/>
              </w:rPr>
            </w:pPr>
            <w:r>
              <w:rPr>
                <w:rFonts w:hint="eastAsia" w:ascii="宋体" w:hAnsi="宋体"/>
              </w:rPr>
              <w:t>伦理委员会会议日程安排、会议通知和会议审查、紧急会议审查、快速审查的程序；</w:t>
            </w:r>
          </w:p>
          <w:p>
            <w:pPr>
              <w:spacing w:line="240" w:lineRule="auto"/>
              <w:rPr>
                <w:rFonts w:ascii="宋体" w:hAnsi="宋体"/>
              </w:rPr>
            </w:pPr>
            <w:r>
              <w:rPr>
                <w:rFonts w:hint="eastAsia" w:ascii="宋体" w:hAnsi="宋体"/>
              </w:rPr>
              <w:t>伦理委员会初始审查、跟踪审查（含修正案审查、年度/定期跟踪审查、安全性信息的审查、不依从/违背方案的审查、暂停/终止研究的审查、结题审查等）和复审（含对伦理审查意见有不同意见的复审）的程序；</w:t>
            </w:r>
          </w:p>
          <w:p>
            <w:pPr>
              <w:spacing w:line="240" w:lineRule="auto"/>
              <w:rPr>
                <w:rFonts w:ascii="宋体" w:hAnsi="宋体"/>
              </w:rPr>
            </w:pPr>
            <w:r>
              <w:rPr>
                <w:rFonts w:ascii="宋体" w:hAnsi="宋体"/>
              </w:rPr>
              <w:t>向研究者及时通知审查意见的程序；</w:t>
            </w:r>
          </w:p>
          <w:p>
            <w:pPr>
              <w:spacing w:line="240" w:lineRule="auto"/>
              <w:rPr>
                <w:rFonts w:ascii="宋体" w:hAnsi="宋体"/>
              </w:rPr>
            </w:pPr>
            <w:r>
              <w:rPr>
                <w:rFonts w:ascii="宋体" w:hAnsi="宋体"/>
              </w:rPr>
              <w:t>伦理委员会人员培训考核制度、保密制度、利益冲突管理制度、项目审</w:t>
            </w:r>
          </w:p>
          <w:p>
            <w:pPr>
              <w:spacing w:line="240" w:lineRule="auto"/>
              <w:rPr>
                <w:rFonts w:ascii="宋体" w:hAnsi="宋体"/>
              </w:rPr>
            </w:pPr>
            <w:r>
              <w:rPr>
                <w:rFonts w:ascii="宋体" w:hAnsi="宋体"/>
              </w:rPr>
              <w:t>查制度及其它相关制度；</w:t>
            </w:r>
          </w:p>
          <w:p>
            <w:pPr>
              <w:spacing w:line="240" w:lineRule="auto"/>
              <w:rPr>
                <w:rFonts w:ascii="宋体" w:hAnsi="宋体"/>
              </w:rPr>
            </w:pPr>
            <w:r>
              <w:rPr>
                <w:rFonts w:ascii="宋体" w:hAnsi="宋体"/>
              </w:rPr>
              <w:t>项目档案管理、文件保密管理的标准操作规程；</w:t>
            </w:r>
          </w:p>
          <w:p>
            <w:pPr>
              <w:spacing w:line="240" w:lineRule="auto"/>
              <w:rPr>
                <w:rFonts w:ascii="宋体" w:hAnsi="宋体"/>
              </w:rPr>
            </w:pPr>
            <w:r>
              <w:rPr>
                <w:rFonts w:ascii="宋体" w:hAnsi="宋体"/>
              </w:rPr>
              <w:t>安全性信息处理的标准操作规程；其它制度、程序和标准操作规程。</w:t>
            </w:r>
          </w:p>
        </w:tc>
        <w:tc>
          <w:tcPr>
            <w:tcW w:w="545" w:type="pct"/>
            <w:tcBorders>
              <w:tl2br w:val="nil"/>
              <w:tr2bl w:val="nil"/>
            </w:tcBorders>
            <w:vAlign w:val="center"/>
          </w:tcPr>
          <w:p>
            <w:pPr>
              <w:widowControl/>
              <w:jc w:val="center"/>
              <w:textAlignment w:val="center"/>
              <w:rPr>
                <w:rFonts w:ascii="宋体" w:hAnsi="宋体" w:cs="宋体"/>
                <w:kern w:val="0"/>
              </w:rPr>
            </w:pPr>
            <w:r>
              <w:rPr>
                <w:rFonts w:hint="eastAsia"/>
              </w:rPr>
              <w:t>**</w:t>
            </w:r>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23" w:hRule="atLeast"/>
          <w:jc w:val="center"/>
        </w:trPr>
        <w:tc>
          <w:tcPr>
            <w:tcW w:w="639" w:type="pct"/>
            <w:tcBorders>
              <w:tl2br w:val="nil"/>
              <w:tr2bl w:val="nil"/>
            </w:tcBorders>
            <w:vAlign w:val="center"/>
          </w:tcPr>
          <w:p>
            <w:pPr>
              <w:widowControl/>
              <w:jc w:val="center"/>
              <w:textAlignment w:val="center"/>
              <w:rPr>
                <w:rFonts w:ascii="宋体" w:hAnsi="宋体" w:cs="宋体"/>
                <w:bCs/>
              </w:rPr>
            </w:pPr>
            <w:r>
              <w:rPr>
                <w:rFonts w:hint="eastAsia" w:ascii="宋体" w:hAnsi="宋体" w:cs="宋体"/>
                <w:bCs/>
              </w:rPr>
              <w:t>6</w:t>
            </w:r>
          </w:p>
        </w:tc>
        <w:tc>
          <w:tcPr>
            <w:tcW w:w="3815" w:type="pct"/>
            <w:tcBorders>
              <w:tl2br w:val="nil"/>
              <w:tr2bl w:val="nil"/>
            </w:tcBorders>
            <w:vAlign w:val="center"/>
          </w:tcPr>
          <w:p>
            <w:pPr>
              <w:spacing w:line="240" w:lineRule="auto"/>
              <w:rPr>
                <w:rFonts w:ascii="宋体" w:hAnsi="宋体"/>
              </w:rPr>
            </w:pPr>
            <w:r>
              <w:rPr>
                <w:rFonts w:hint="eastAsia" w:ascii="宋体" w:hAnsi="宋体"/>
              </w:rPr>
              <w:t>伦理委员会审查记录文件，包括伦理审查的书面记录、委员信息、递交的文件、会议记录、快速审查记录和相关往来记录等。</w:t>
            </w:r>
          </w:p>
        </w:tc>
        <w:tc>
          <w:tcPr>
            <w:tcW w:w="545" w:type="pct"/>
            <w:tcBorders>
              <w:tl2br w:val="nil"/>
              <w:tr2bl w:val="nil"/>
            </w:tcBorders>
            <w:vAlign w:val="center"/>
          </w:tcPr>
          <w:p>
            <w:pPr>
              <w:widowControl/>
              <w:jc w:val="center"/>
              <w:textAlignment w:val="center"/>
              <w:rPr>
                <w:rFonts w:ascii="宋体" w:hAnsi="宋体" w:cs="宋体"/>
                <w:kern w:val="0"/>
              </w:rPr>
            </w:pPr>
            <w:r>
              <w:rPr>
                <w:rFonts w:hint="eastAsia"/>
              </w:rPr>
              <w:t>**</w:t>
            </w:r>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23" w:hRule="atLeast"/>
          <w:jc w:val="center"/>
        </w:trPr>
        <w:tc>
          <w:tcPr>
            <w:tcW w:w="639" w:type="pct"/>
            <w:tcBorders>
              <w:tl2br w:val="nil"/>
              <w:tr2bl w:val="nil"/>
            </w:tcBorders>
            <w:vAlign w:val="center"/>
          </w:tcPr>
          <w:p>
            <w:pPr>
              <w:widowControl/>
              <w:jc w:val="center"/>
              <w:textAlignment w:val="center"/>
              <w:rPr>
                <w:rFonts w:ascii="宋体" w:hAnsi="宋体" w:cs="宋体"/>
                <w:bCs/>
              </w:rPr>
            </w:pPr>
            <w:r>
              <w:rPr>
                <w:rFonts w:hint="eastAsia" w:ascii="宋体" w:hAnsi="宋体" w:cs="宋体"/>
                <w:bCs/>
              </w:rPr>
              <w:t>7</w:t>
            </w:r>
          </w:p>
        </w:tc>
        <w:tc>
          <w:tcPr>
            <w:tcW w:w="3815" w:type="pct"/>
            <w:tcBorders>
              <w:tl2br w:val="nil"/>
              <w:tr2bl w:val="nil"/>
            </w:tcBorders>
            <w:vAlign w:val="center"/>
          </w:tcPr>
          <w:p>
            <w:pPr>
              <w:spacing w:line="240" w:lineRule="auto"/>
              <w:rPr>
                <w:rFonts w:ascii="宋体" w:hAnsi="宋体"/>
              </w:rPr>
            </w:pPr>
            <w:r>
              <w:rPr>
                <w:rFonts w:hint="eastAsia" w:ascii="宋体" w:hAnsi="宋体"/>
              </w:rPr>
              <w:t>伦理委员会年度工作总结，及上报主管部门文件</w:t>
            </w:r>
          </w:p>
        </w:tc>
        <w:tc>
          <w:tcPr>
            <w:tcW w:w="545" w:type="pct"/>
            <w:tcBorders>
              <w:tl2br w:val="nil"/>
              <w:tr2bl w:val="nil"/>
            </w:tcBorders>
            <w:vAlign w:val="center"/>
          </w:tcPr>
          <w:p>
            <w:pPr>
              <w:widowControl/>
              <w:jc w:val="center"/>
              <w:textAlignment w:val="center"/>
              <w:rPr>
                <w:rFonts w:ascii="宋体" w:hAnsi="宋体" w:cs="宋体"/>
                <w:kern w:val="0"/>
              </w:rPr>
            </w:pPr>
            <w:r>
              <w:rPr>
                <w:rFonts w:hint="eastAsia"/>
              </w:rPr>
              <w:t>*</w:t>
            </w:r>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23" w:hRule="atLeast"/>
          <w:jc w:val="center"/>
        </w:trPr>
        <w:tc>
          <w:tcPr>
            <w:tcW w:w="5000" w:type="pct"/>
            <w:gridSpan w:val="3"/>
            <w:tcBorders>
              <w:tl2br w:val="nil"/>
              <w:tr2bl w:val="nil"/>
            </w:tcBorders>
            <w:vAlign w:val="center"/>
          </w:tcPr>
          <w:p>
            <w:pPr>
              <w:widowControl/>
              <w:jc w:val="center"/>
              <w:textAlignment w:val="center"/>
              <w:rPr>
                <w:rFonts w:ascii="宋体" w:hAnsi="宋体" w:cs="宋体"/>
                <w:kern w:val="0"/>
              </w:rPr>
            </w:pPr>
            <w:r>
              <w:rPr>
                <w:rFonts w:hint="eastAsia" w:ascii="宋体" w:hAnsi="宋体" w:cs="宋体"/>
                <w:b/>
                <w:bCs/>
              </w:rPr>
              <w:t xml:space="preserve">G </w:t>
            </w:r>
            <w:r>
              <w:rPr>
                <w:rFonts w:ascii="宋体" w:hAnsi="宋体" w:cs="宋体"/>
                <w:b/>
                <w:bCs/>
              </w:rPr>
              <w:t xml:space="preserve"> </w:t>
            </w:r>
            <w:r>
              <w:rPr>
                <w:rFonts w:hint="eastAsia" w:ascii="宋体" w:hAnsi="宋体" w:cs="宋体"/>
                <w:b/>
                <w:bCs/>
              </w:rPr>
              <w:t>专业科室文件</w:t>
            </w:r>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23" w:hRule="atLeast"/>
          <w:jc w:val="center"/>
        </w:trPr>
        <w:tc>
          <w:tcPr>
            <w:tcW w:w="639" w:type="pct"/>
            <w:tcBorders>
              <w:tl2br w:val="nil"/>
              <w:tr2bl w:val="nil"/>
            </w:tcBorders>
            <w:vAlign w:val="center"/>
          </w:tcPr>
          <w:p>
            <w:pPr>
              <w:widowControl/>
              <w:jc w:val="center"/>
              <w:textAlignment w:val="center"/>
              <w:rPr>
                <w:rFonts w:ascii="宋体" w:hAnsi="宋体" w:cs="宋体"/>
              </w:rPr>
            </w:pPr>
            <w:r>
              <w:rPr>
                <w:rFonts w:ascii="宋体" w:hAnsi="宋体" w:cs="宋体"/>
                <w:kern w:val="0"/>
              </w:rPr>
              <w:t>1</w:t>
            </w:r>
          </w:p>
        </w:tc>
        <w:tc>
          <w:tcPr>
            <w:tcW w:w="3815" w:type="pct"/>
            <w:tcBorders>
              <w:tl2br w:val="nil"/>
              <w:tr2bl w:val="nil"/>
            </w:tcBorders>
            <w:vAlign w:val="center"/>
          </w:tcPr>
          <w:p>
            <w:pPr>
              <w:widowControl/>
              <w:adjustRightInd/>
              <w:spacing w:line="240" w:lineRule="auto"/>
              <w:jc w:val="left"/>
              <w:rPr>
                <w:rFonts w:ascii="宋体" w:hAnsi="宋体" w:cs="宋体"/>
                <w:kern w:val="0"/>
              </w:rPr>
            </w:pPr>
            <w:r>
              <w:rPr>
                <w:rFonts w:hint="eastAsia" w:ascii="宋体" w:hAnsi="宋体" w:cs="宋体"/>
                <w:kern w:val="0"/>
              </w:rPr>
              <w:t>根据本专业工作需要，制定相适应的管理制度和SOP</w:t>
            </w:r>
          </w:p>
        </w:tc>
        <w:tc>
          <w:tcPr>
            <w:tcW w:w="545" w:type="pct"/>
            <w:tcBorders>
              <w:tl2br w:val="nil"/>
              <w:tr2bl w:val="nil"/>
            </w:tcBorders>
            <w:vAlign w:val="center"/>
          </w:tcPr>
          <w:p>
            <w:pPr>
              <w:widowControl/>
              <w:jc w:val="center"/>
              <w:textAlignment w:val="center"/>
              <w:rPr>
                <w:rFonts w:ascii="宋体" w:hAnsi="宋体" w:cs="宋体"/>
                <w:kern w:val="0"/>
              </w:rPr>
            </w:pPr>
            <w:r>
              <w:rPr>
                <w:rFonts w:hint="eastAsia"/>
              </w:rPr>
              <w:t>*</w:t>
            </w:r>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23" w:hRule="atLeast"/>
          <w:jc w:val="center"/>
        </w:trPr>
        <w:tc>
          <w:tcPr>
            <w:tcW w:w="639" w:type="pct"/>
            <w:tcBorders>
              <w:tl2br w:val="nil"/>
              <w:tr2bl w:val="nil"/>
            </w:tcBorders>
            <w:vAlign w:val="center"/>
          </w:tcPr>
          <w:p>
            <w:pPr>
              <w:widowControl/>
              <w:jc w:val="center"/>
              <w:textAlignment w:val="center"/>
              <w:rPr>
                <w:rFonts w:ascii="宋体" w:hAnsi="宋体" w:cs="宋体"/>
                <w:kern w:val="0"/>
              </w:rPr>
            </w:pPr>
            <w:r>
              <w:rPr>
                <w:rFonts w:hint="eastAsia" w:ascii="宋体" w:hAnsi="宋体" w:cs="宋体"/>
                <w:kern w:val="0"/>
              </w:rPr>
              <w:t>2</w:t>
            </w:r>
          </w:p>
        </w:tc>
        <w:tc>
          <w:tcPr>
            <w:tcW w:w="3815" w:type="pct"/>
            <w:tcBorders>
              <w:tl2br w:val="nil"/>
              <w:tr2bl w:val="nil"/>
            </w:tcBorders>
            <w:vAlign w:val="center"/>
          </w:tcPr>
          <w:p>
            <w:pPr>
              <w:widowControl/>
              <w:adjustRightInd/>
              <w:spacing w:line="240" w:lineRule="auto"/>
              <w:jc w:val="left"/>
              <w:rPr>
                <w:rFonts w:ascii="宋体" w:hAnsi="宋体" w:cs="宋体"/>
                <w:kern w:val="0"/>
              </w:rPr>
            </w:pPr>
            <w:r>
              <w:rPr>
                <w:rFonts w:hint="eastAsia" w:ascii="宋体" w:hAnsi="宋体" w:cs="宋体"/>
                <w:kern w:val="0"/>
              </w:rPr>
              <w:t>根据本专业特点，制定专业试验方案设计、本专业急救预案、安全性信息</w:t>
            </w:r>
          </w:p>
          <w:p>
            <w:pPr>
              <w:widowControl/>
              <w:adjustRightInd/>
              <w:spacing w:line="240" w:lineRule="auto"/>
              <w:jc w:val="left"/>
              <w:rPr>
                <w:rFonts w:ascii="宋体" w:hAnsi="宋体" w:cs="宋体"/>
                <w:kern w:val="0"/>
              </w:rPr>
            </w:pPr>
            <w:r>
              <w:rPr>
                <w:rFonts w:hint="eastAsia" w:ascii="宋体" w:hAnsi="宋体" w:cs="宋体"/>
                <w:kern w:val="0"/>
              </w:rPr>
              <w:t>的记录、报告和处理、紧急破盲、本专业仪器管理和使用等</w:t>
            </w:r>
          </w:p>
        </w:tc>
        <w:tc>
          <w:tcPr>
            <w:tcW w:w="545" w:type="pct"/>
            <w:tcBorders>
              <w:tl2br w:val="nil"/>
              <w:tr2bl w:val="nil"/>
            </w:tcBorders>
            <w:vAlign w:val="center"/>
          </w:tcPr>
          <w:p>
            <w:pPr>
              <w:widowControl/>
              <w:jc w:val="center"/>
              <w:textAlignment w:val="center"/>
              <w:rPr>
                <w:rFonts w:ascii="宋体" w:hAnsi="宋体" w:cs="宋体"/>
                <w:kern w:val="0"/>
              </w:rPr>
            </w:pPr>
            <w:r>
              <w:rPr>
                <w:rFonts w:hint="eastAsia"/>
              </w:rPr>
              <w:t>*</w:t>
            </w:r>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23" w:hRule="atLeast"/>
          <w:jc w:val="center"/>
        </w:trPr>
        <w:tc>
          <w:tcPr>
            <w:tcW w:w="639" w:type="pct"/>
            <w:tcBorders>
              <w:tl2br w:val="nil"/>
              <w:tr2bl w:val="nil"/>
            </w:tcBorders>
            <w:vAlign w:val="center"/>
          </w:tcPr>
          <w:p>
            <w:pPr>
              <w:widowControl/>
              <w:jc w:val="center"/>
              <w:textAlignment w:val="center"/>
              <w:rPr>
                <w:rFonts w:ascii="宋体" w:hAnsi="宋体" w:cs="宋体"/>
                <w:kern w:val="0"/>
              </w:rPr>
            </w:pPr>
            <w:r>
              <w:rPr>
                <w:rFonts w:hint="eastAsia" w:ascii="宋体" w:hAnsi="宋体" w:cs="宋体"/>
                <w:kern w:val="0"/>
              </w:rPr>
              <w:t>2</w:t>
            </w:r>
          </w:p>
        </w:tc>
        <w:tc>
          <w:tcPr>
            <w:tcW w:w="3815" w:type="pct"/>
            <w:tcBorders>
              <w:tl2br w:val="nil"/>
              <w:tr2bl w:val="nil"/>
            </w:tcBorders>
            <w:vAlign w:val="center"/>
          </w:tcPr>
          <w:p>
            <w:pPr>
              <w:widowControl/>
              <w:adjustRightInd/>
              <w:spacing w:line="240" w:lineRule="auto"/>
              <w:jc w:val="left"/>
              <w:rPr>
                <w:rFonts w:ascii="宋体" w:hAnsi="宋体" w:cs="宋体"/>
                <w:kern w:val="0"/>
              </w:rPr>
            </w:pPr>
            <w:r>
              <w:rPr>
                <w:rFonts w:hint="eastAsia" w:ascii="宋体" w:hAnsi="宋体" w:cs="宋体"/>
                <w:kern w:val="0"/>
              </w:rPr>
              <w:t>专业科室按计划实施培训工作并留存相关记录，包括但不限于：培训方案、培训记录、培训签到和考核记录等。</w:t>
            </w:r>
          </w:p>
        </w:tc>
        <w:tc>
          <w:tcPr>
            <w:tcW w:w="545" w:type="pct"/>
            <w:tcBorders>
              <w:tl2br w:val="nil"/>
              <w:tr2bl w:val="nil"/>
            </w:tcBorders>
            <w:vAlign w:val="center"/>
          </w:tcPr>
          <w:p>
            <w:pPr>
              <w:widowControl/>
              <w:jc w:val="center"/>
              <w:textAlignment w:val="center"/>
              <w:rPr>
                <w:rFonts w:ascii="宋体" w:hAnsi="宋体" w:cs="宋体"/>
                <w:kern w:val="0"/>
              </w:rPr>
            </w:pPr>
            <w:r>
              <w:rPr>
                <w:rFonts w:hint="eastAsia"/>
              </w:rPr>
              <w:t>*</w:t>
            </w:r>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23" w:hRule="atLeast"/>
          <w:jc w:val="center"/>
        </w:trPr>
        <w:tc>
          <w:tcPr>
            <w:tcW w:w="639" w:type="pct"/>
            <w:tcBorders>
              <w:tl2br w:val="nil"/>
              <w:tr2bl w:val="nil"/>
            </w:tcBorders>
            <w:vAlign w:val="center"/>
          </w:tcPr>
          <w:p>
            <w:pPr>
              <w:widowControl/>
              <w:jc w:val="center"/>
              <w:textAlignment w:val="center"/>
              <w:rPr>
                <w:rFonts w:ascii="宋体" w:hAnsi="宋体" w:cs="宋体"/>
                <w:kern w:val="0"/>
              </w:rPr>
            </w:pPr>
            <w:r>
              <w:rPr>
                <w:rFonts w:hint="eastAsia" w:ascii="宋体" w:hAnsi="宋体" w:cs="宋体"/>
                <w:kern w:val="0"/>
              </w:rPr>
              <w:t>3</w:t>
            </w:r>
          </w:p>
        </w:tc>
        <w:tc>
          <w:tcPr>
            <w:tcW w:w="3815" w:type="pct"/>
            <w:tcBorders>
              <w:tl2br w:val="nil"/>
              <w:tr2bl w:val="nil"/>
            </w:tcBorders>
            <w:vAlign w:val="center"/>
          </w:tcPr>
          <w:p>
            <w:pPr>
              <w:widowControl/>
              <w:adjustRightInd/>
              <w:spacing w:line="240" w:lineRule="auto"/>
              <w:jc w:val="left"/>
              <w:rPr>
                <w:rFonts w:ascii="宋体" w:hAnsi="宋体" w:cs="宋体"/>
                <w:kern w:val="0"/>
              </w:rPr>
            </w:pPr>
            <w:r>
              <w:rPr>
                <w:rFonts w:ascii="宋体" w:hAnsi="宋体" w:cs="宋体"/>
                <w:kern w:val="0"/>
              </w:rPr>
              <w:t>根据质量管理制度、标准操作规程以及</w:t>
            </w:r>
            <w:r>
              <w:rPr>
                <w:rFonts w:hint="eastAsia" w:ascii="宋体" w:hAnsi="宋体" w:cs="宋体"/>
                <w:kern w:val="0"/>
              </w:rPr>
              <w:t>科室</w:t>
            </w:r>
            <w:r>
              <w:rPr>
                <w:rFonts w:ascii="宋体" w:hAnsi="宋体" w:cs="宋体"/>
                <w:kern w:val="0"/>
              </w:rPr>
              <w:t>项目实际运行情况，</w:t>
            </w:r>
            <w:r>
              <w:rPr>
                <w:rFonts w:hint="eastAsia" w:ascii="宋体" w:hAnsi="宋体" w:cs="宋体"/>
                <w:kern w:val="0"/>
              </w:rPr>
              <w:t>制定质控工作计划，</w:t>
            </w:r>
            <w:r>
              <w:rPr>
                <w:rFonts w:ascii="宋体" w:hAnsi="宋体" w:cs="宋体"/>
                <w:kern w:val="0"/>
              </w:rPr>
              <w:t>并留存相关记录，如质控记录、发现问题、质控意见、问题反馈、整改情况记录等。</w:t>
            </w:r>
          </w:p>
        </w:tc>
        <w:tc>
          <w:tcPr>
            <w:tcW w:w="545" w:type="pct"/>
            <w:tcBorders>
              <w:tl2br w:val="nil"/>
              <w:tr2bl w:val="nil"/>
            </w:tcBorders>
            <w:vAlign w:val="center"/>
          </w:tcPr>
          <w:p>
            <w:pPr>
              <w:widowControl/>
              <w:jc w:val="center"/>
              <w:textAlignment w:val="center"/>
              <w:rPr>
                <w:rFonts w:ascii="宋体" w:hAnsi="宋体" w:cs="宋体"/>
                <w:kern w:val="0"/>
              </w:rPr>
            </w:pPr>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23" w:hRule="atLeast"/>
          <w:jc w:val="center"/>
        </w:trPr>
        <w:tc>
          <w:tcPr>
            <w:tcW w:w="639" w:type="pct"/>
            <w:tcBorders>
              <w:tl2br w:val="nil"/>
              <w:tr2bl w:val="nil"/>
            </w:tcBorders>
            <w:vAlign w:val="center"/>
          </w:tcPr>
          <w:p>
            <w:pPr>
              <w:widowControl/>
              <w:jc w:val="center"/>
              <w:textAlignment w:val="center"/>
              <w:rPr>
                <w:rFonts w:ascii="宋体" w:hAnsi="宋体" w:cs="宋体"/>
                <w:kern w:val="0"/>
              </w:rPr>
            </w:pPr>
            <w:r>
              <w:rPr>
                <w:rFonts w:hint="eastAsia" w:ascii="宋体" w:hAnsi="宋体" w:cs="宋体"/>
                <w:kern w:val="0"/>
              </w:rPr>
              <w:t>4</w:t>
            </w:r>
          </w:p>
        </w:tc>
        <w:tc>
          <w:tcPr>
            <w:tcW w:w="3815" w:type="pct"/>
            <w:tcBorders>
              <w:tl2br w:val="nil"/>
              <w:tr2bl w:val="nil"/>
            </w:tcBorders>
            <w:vAlign w:val="center"/>
          </w:tcPr>
          <w:p>
            <w:pPr>
              <w:widowControl/>
              <w:adjustRightInd/>
              <w:spacing w:line="240" w:lineRule="auto"/>
              <w:jc w:val="left"/>
              <w:rPr>
                <w:rFonts w:ascii="宋体" w:hAnsi="宋体" w:cs="宋体"/>
                <w:kern w:val="0"/>
              </w:rPr>
            </w:pPr>
            <w:r>
              <w:rPr>
                <w:rFonts w:hint="eastAsia" w:ascii="宋体" w:hAnsi="宋体" w:cs="宋体"/>
                <w:kern w:val="0"/>
              </w:rPr>
              <w:t>临床试验在研项目文件保管符合机构临床试验资料管理要求</w:t>
            </w:r>
          </w:p>
        </w:tc>
        <w:tc>
          <w:tcPr>
            <w:tcW w:w="545" w:type="pct"/>
            <w:tcBorders>
              <w:tl2br w:val="nil"/>
              <w:tr2bl w:val="nil"/>
            </w:tcBorders>
            <w:vAlign w:val="center"/>
          </w:tcPr>
          <w:p>
            <w:pPr>
              <w:widowControl/>
              <w:jc w:val="center"/>
              <w:textAlignment w:val="center"/>
              <w:rPr>
                <w:rFonts w:ascii="宋体" w:hAnsi="宋体" w:cs="宋体"/>
                <w:kern w:val="0"/>
              </w:rPr>
            </w:pPr>
          </w:p>
        </w:tc>
      </w:tr>
      <w:bookmarkEnd w:id="22"/>
      <w:bookmarkEnd w:id="155"/>
    </w:tbl>
    <w:p>
      <w:pPr>
        <w:pStyle w:val="79"/>
        <w:ind w:firstLine="420"/>
      </w:pPr>
    </w:p>
    <w:bookmarkEnd w:id="156"/>
    <w:p>
      <w:pPr>
        <w:pStyle w:val="79"/>
        <w:ind w:firstLine="420"/>
      </w:pPr>
    </w:p>
    <w:p>
      <w:pPr>
        <w:widowControl/>
        <w:adjustRightInd/>
        <w:spacing w:line="240" w:lineRule="auto"/>
        <w:jc w:val="left"/>
        <w:rPr>
          <w:rFonts w:ascii="宋体" w:hAnsi="Times New Roman"/>
          <w:b/>
          <w:kern w:val="0"/>
          <w:szCs w:val="20"/>
        </w:rPr>
      </w:pPr>
      <w:r>
        <w:rPr>
          <w:b/>
        </w:rPr>
        <w:br w:type="page"/>
      </w:r>
    </w:p>
    <w:p>
      <w:pPr>
        <w:pStyle w:val="127"/>
        <w:numPr>
          <w:ilvl w:val="1"/>
          <w:numId w:val="0"/>
        </w:numPr>
        <w:spacing w:before="240" w:after="240"/>
        <w:ind w:leftChars="-1"/>
        <w:jc w:val="center"/>
        <w:rPr>
          <w:rFonts w:hint="default"/>
          <w:lang w:val="en-US" w:eastAsia="zh-CN"/>
        </w:rPr>
      </w:pPr>
      <w:bookmarkStart w:id="157" w:name="_Toc18369"/>
      <w:bookmarkStart w:id="158" w:name="_Toc21435"/>
      <w:r>
        <w:rPr>
          <w:rFonts w:hint="eastAsia"/>
          <w:lang w:val="en-US" w:eastAsia="zh-CN"/>
        </w:rPr>
        <w:t>附 录 B 评估流程</w:t>
      </w:r>
      <w:bookmarkEnd w:id="157"/>
      <w:bookmarkEnd w:id="158"/>
    </w:p>
    <w:p>
      <w:pPr>
        <w:pStyle w:val="127"/>
        <w:numPr>
          <w:ilvl w:val="1"/>
          <w:numId w:val="34"/>
        </w:numPr>
        <w:spacing w:before="240" w:after="240"/>
      </w:pPr>
      <w:bookmarkStart w:id="159" w:name="_Toc116550552"/>
      <w:bookmarkStart w:id="160" w:name="_Toc1056"/>
      <w:bookmarkStart w:id="161" w:name="_Toc621"/>
      <w:r>
        <w:rPr>
          <w:rFonts w:hint="eastAsia"/>
        </w:rPr>
        <w:t>评估流程</w:t>
      </w:r>
      <w:bookmarkEnd w:id="159"/>
      <w:bookmarkEnd w:id="160"/>
      <w:bookmarkEnd w:id="161"/>
    </w:p>
    <w:p>
      <w:pPr>
        <w:pStyle w:val="128"/>
        <w:spacing w:before="120" w:after="120"/>
        <w:rPr>
          <w:rFonts w:ascii="宋体" w:eastAsia="宋体"/>
        </w:rPr>
      </w:pPr>
      <w:bookmarkStart w:id="162" w:name="_Toc116549907"/>
      <w:bookmarkStart w:id="163" w:name="_Toc116550553"/>
      <w:bookmarkStart w:id="164" w:name="_Toc116544788"/>
      <w:bookmarkStart w:id="165" w:name="_Toc9456"/>
      <w:bookmarkStart w:id="166" w:name="_Toc29827"/>
      <w:bookmarkStart w:id="167" w:name="_Toc21157"/>
      <w:r>
        <w:rPr>
          <w:rFonts w:hint="eastAsia" w:ascii="宋体" w:eastAsia="宋体"/>
        </w:rPr>
        <w:t>第三方评估机构应按照中关村玖泰药物临床试验技术创新联盟关于《临床试验机构第三方评估管理规范》[9]制定评估流程。</w:t>
      </w:r>
      <w:bookmarkEnd w:id="162"/>
      <w:bookmarkEnd w:id="163"/>
      <w:bookmarkEnd w:id="164"/>
      <w:bookmarkEnd w:id="165"/>
      <w:bookmarkEnd w:id="166"/>
      <w:bookmarkEnd w:id="167"/>
    </w:p>
    <w:p>
      <w:pPr>
        <w:pStyle w:val="79"/>
        <w:spacing w:line="360" w:lineRule="auto"/>
        <w:ind w:firstLine="420"/>
      </w:pPr>
      <w:r>
        <w:rPr>
          <w:rFonts w:hint="eastAsia"/>
        </w:rPr>
        <w:t>实施评估前至少包含以下工作流程：</w:t>
      </w:r>
    </w:p>
    <w:p>
      <w:pPr>
        <w:pStyle w:val="79"/>
        <w:spacing w:line="360" w:lineRule="auto"/>
        <w:ind w:firstLine="420"/>
      </w:pPr>
      <w:r>
        <w:rPr>
          <w:rFonts w:hint="eastAsia"/>
        </w:rPr>
        <w:t>—— 评估前根据评估内容制定评估方案；</w:t>
      </w:r>
    </w:p>
    <w:p>
      <w:pPr>
        <w:pStyle w:val="79"/>
        <w:spacing w:line="360" w:lineRule="auto"/>
        <w:ind w:firstLine="420"/>
      </w:pPr>
      <w:r>
        <w:rPr>
          <w:rFonts w:hint="eastAsia"/>
        </w:rPr>
        <w:t>—— 组建评估专家组、成员不少于2名专家和1名联络员，评估专家应符合上述第5条相关要求；</w:t>
      </w:r>
    </w:p>
    <w:p>
      <w:pPr>
        <w:pStyle w:val="79"/>
        <w:spacing w:line="360" w:lineRule="auto"/>
        <w:ind w:firstLine="420"/>
      </w:pPr>
      <w:r>
        <w:rPr>
          <w:rFonts w:hint="eastAsia"/>
        </w:rPr>
        <w:t>—— 评估前进行制度、SOP等文审。文审不通过，返回整改，文审通过后与申请评估方协商现场评估时间；</w:t>
      </w:r>
    </w:p>
    <w:p>
      <w:pPr>
        <w:pStyle w:val="79"/>
        <w:spacing w:line="360" w:lineRule="auto"/>
        <w:ind w:firstLine="420"/>
      </w:pPr>
      <w:r>
        <w:rPr>
          <w:rFonts w:hint="eastAsia"/>
        </w:rPr>
        <w:t>—— 现场评估前应书面通知被评估临床试验机构，被评估机构应提前做好现场评估有关准备工作。</w:t>
      </w:r>
    </w:p>
    <w:p>
      <w:pPr>
        <w:pStyle w:val="128"/>
        <w:spacing w:before="120" w:after="120"/>
        <w:rPr>
          <w:rFonts w:ascii="宋体" w:eastAsia="宋体"/>
        </w:rPr>
      </w:pPr>
      <w:bookmarkStart w:id="168" w:name="_Toc116550554"/>
      <w:bookmarkStart w:id="169" w:name="_Toc116549908"/>
      <w:bookmarkStart w:id="170" w:name="_Toc116544789"/>
      <w:bookmarkStart w:id="171" w:name="_Toc22829"/>
      <w:bookmarkStart w:id="172" w:name="_Toc15878"/>
      <w:bookmarkStart w:id="173" w:name="_Toc26694"/>
      <w:r>
        <w:rPr>
          <w:rFonts w:hint="eastAsia" w:ascii="宋体" w:eastAsia="宋体"/>
        </w:rPr>
        <w:t>现场评估流程</w:t>
      </w:r>
      <w:bookmarkEnd w:id="168"/>
      <w:bookmarkEnd w:id="169"/>
      <w:bookmarkEnd w:id="170"/>
      <w:bookmarkEnd w:id="171"/>
      <w:bookmarkEnd w:id="172"/>
      <w:bookmarkEnd w:id="173"/>
      <w:r>
        <w:rPr>
          <w:rFonts w:hint="eastAsia" w:ascii="宋体" w:eastAsia="宋体"/>
        </w:rPr>
        <w:t xml:space="preserve"> </w:t>
      </w:r>
    </w:p>
    <w:p>
      <w:pPr>
        <w:pStyle w:val="79"/>
        <w:spacing w:line="360" w:lineRule="auto"/>
        <w:ind w:firstLine="420"/>
      </w:pPr>
      <w:r>
        <w:rPr>
          <w:rFonts w:hint="eastAsia"/>
        </w:rPr>
        <w:t>按照现场评估方案、流程、评估方式和商定时间实施现场评估：</w:t>
      </w:r>
    </w:p>
    <w:p>
      <w:pPr>
        <w:pStyle w:val="79"/>
        <w:spacing w:line="360" w:lineRule="auto"/>
        <w:ind w:firstLine="420"/>
      </w:pPr>
      <w:r>
        <w:rPr>
          <w:rFonts w:hint="eastAsia"/>
        </w:rPr>
        <w:t>—— 评估专家到达现场后，应召开评估专家内部预备会议，签署保密协议，组织学习评估方案，进行专家分组分工；</w:t>
      </w:r>
    </w:p>
    <w:p>
      <w:pPr>
        <w:pStyle w:val="79"/>
        <w:spacing w:line="360" w:lineRule="auto"/>
        <w:ind w:firstLine="420"/>
      </w:pPr>
      <w:r>
        <w:rPr>
          <w:rFonts w:hint="eastAsia"/>
        </w:rPr>
        <w:t>—— 现场评估首次会议；</w:t>
      </w:r>
    </w:p>
    <w:p>
      <w:pPr>
        <w:pStyle w:val="79"/>
        <w:spacing w:line="360" w:lineRule="auto"/>
        <w:ind w:firstLine="420"/>
      </w:pPr>
      <w:r>
        <w:rPr>
          <w:rFonts w:hint="eastAsia"/>
        </w:rPr>
        <w:t>—— 评估专家组与被评估机构应相互介绍参加评估的人员，落实现场评估陪同人员和工作路线；</w:t>
      </w:r>
    </w:p>
    <w:p>
      <w:pPr>
        <w:pStyle w:val="79"/>
        <w:spacing w:line="360" w:lineRule="auto"/>
        <w:ind w:firstLine="420"/>
      </w:pPr>
      <w:r>
        <w:rPr>
          <w:rFonts w:hint="eastAsia"/>
        </w:rPr>
        <w:t>—— 评估专家组应以书面形式承诺评估工作的公正与诚实，承诺与被评估临床试验机构无利益关系和利益冲突；</w:t>
      </w:r>
    </w:p>
    <w:p>
      <w:pPr>
        <w:pStyle w:val="79"/>
        <w:spacing w:line="360" w:lineRule="auto"/>
        <w:ind w:firstLine="420"/>
      </w:pPr>
      <w:r>
        <w:rPr>
          <w:rFonts w:hint="eastAsia"/>
        </w:rPr>
        <w:t>—— 被评估机构应以书面形式承诺不干预评估专家组工作，并保证所提供评估资料的真实性和合法性；</w:t>
      </w:r>
    </w:p>
    <w:p>
      <w:pPr>
        <w:pStyle w:val="79"/>
        <w:spacing w:line="360" w:lineRule="auto"/>
        <w:ind w:firstLine="420"/>
      </w:pPr>
      <w:r>
        <w:rPr>
          <w:rFonts w:hint="eastAsia"/>
        </w:rPr>
        <w:t>—— 评估专家组应严格执行评估方案和程序，对评估中发现的问题如实记录，必要时应予取证。</w:t>
      </w:r>
    </w:p>
    <w:p>
      <w:pPr>
        <w:pStyle w:val="128"/>
        <w:spacing w:before="120" w:after="120"/>
        <w:rPr>
          <w:rFonts w:ascii="宋体" w:eastAsia="宋体"/>
        </w:rPr>
      </w:pPr>
      <w:bookmarkStart w:id="174" w:name="_Toc116544790"/>
      <w:bookmarkStart w:id="175" w:name="_Toc116549909"/>
      <w:bookmarkStart w:id="176" w:name="_Toc116550555"/>
      <w:bookmarkStart w:id="177" w:name="_Toc28443"/>
      <w:bookmarkStart w:id="178" w:name="_Toc22952"/>
      <w:bookmarkStart w:id="179" w:name="_Toc760"/>
      <w:r>
        <w:rPr>
          <w:rFonts w:hint="eastAsia" w:ascii="宋体" w:eastAsia="宋体"/>
        </w:rPr>
        <w:t>现场评估结束时，评估专家组汇总评估情况和发现的问题，被评估机构可就现场发现的问题提出不同意见、作出解释和说明。</w:t>
      </w:r>
      <w:bookmarkEnd w:id="174"/>
      <w:bookmarkEnd w:id="175"/>
      <w:bookmarkEnd w:id="176"/>
      <w:bookmarkEnd w:id="177"/>
      <w:bookmarkEnd w:id="178"/>
      <w:bookmarkEnd w:id="179"/>
    </w:p>
    <w:p>
      <w:pPr>
        <w:pStyle w:val="128"/>
        <w:spacing w:before="120" w:after="120"/>
        <w:rPr>
          <w:rFonts w:ascii="宋体" w:eastAsia="宋体"/>
        </w:rPr>
      </w:pPr>
      <w:bookmarkStart w:id="180" w:name="_Toc116550556"/>
      <w:bookmarkStart w:id="181" w:name="_Toc116544791"/>
      <w:bookmarkStart w:id="182" w:name="_Toc116549910"/>
      <w:bookmarkStart w:id="183" w:name="_Toc29008"/>
      <w:bookmarkStart w:id="184" w:name="_Toc27377"/>
      <w:bookmarkStart w:id="185" w:name="_Toc5330"/>
      <w:r>
        <w:rPr>
          <w:rFonts w:hint="eastAsia" w:ascii="宋体" w:eastAsia="宋体"/>
        </w:rPr>
        <w:t>进行综合评定，形成综合评定意见，评估专家组向被评估机构反馈现场发现的问题。</w:t>
      </w:r>
      <w:bookmarkEnd w:id="180"/>
      <w:bookmarkEnd w:id="181"/>
      <w:bookmarkEnd w:id="182"/>
      <w:bookmarkEnd w:id="183"/>
      <w:bookmarkEnd w:id="184"/>
      <w:bookmarkEnd w:id="185"/>
    </w:p>
    <w:p>
      <w:pPr>
        <w:pStyle w:val="128"/>
        <w:spacing w:before="120" w:after="120"/>
        <w:rPr>
          <w:rFonts w:ascii="宋体" w:eastAsia="宋体"/>
        </w:rPr>
      </w:pPr>
      <w:bookmarkStart w:id="186" w:name="_Toc116544792"/>
      <w:bookmarkStart w:id="187" w:name="_Toc116549911"/>
      <w:bookmarkStart w:id="188" w:name="_Toc116550557"/>
      <w:bookmarkStart w:id="189" w:name="_Toc19177"/>
      <w:bookmarkStart w:id="190" w:name="_Toc25723"/>
      <w:bookmarkStart w:id="191" w:name="_Toc7012"/>
      <w:r>
        <w:rPr>
          <w:rFonts w:hint="eastAsia" w:ascii="宋体" w:eastAsia="宋体"/>
        </w:rPr>
        <w:t>现场评估完成后，经与联盟专家合议后，在</w:t>
      </w:r>
      <w:r>
        <w:rPr>
          <w:rFonts w:hint="eastAsia" w:ascii="宋体" w:eastAsia="宋体"/>
          <w:lang w:val="en-US" w:eastAsia="zh-CN"/>
        </w:rPr>
        <w:t>10个工作日</w:t>
      </w:r>
      <w:r>
        <w:rPr>
          <w:rFonts w:hint="eastAsia" w:ascii="宋体" w:eastAsia="宋体"/>
        </w:rPr>
        <w:t>内向被评估机构出具现场评估报告。</w:t>
      </w:r>
      <w:bookmarkEnd w:id="186"/>
      <w:bookmarkEnd w:id="187"/>
      <w:bookmarkEnd w:id="188"/>
      <w:bookmarkEnd w:id="189"/>
      <w:bookmarkEnd w:id="190"/>
      <w:bookmarkEnd w:id="191"/>
    </w:p>
    <w:p>
      <w:pPr>
        <w:pStyle w:val="79"/>
        <w:ind w:left="0" w:leftChars="0" w:firstLine="0" w:firstLineChars="0"/>
        <w:rPr>
          <w:rFonts w:hint="eastAsia"/>
        </w:rPr>
      </w:pPr>
    </w:p>
    <w:p>
      <w:pPr>
        <w:pStyle w:val="79"/>
        <w:ind w:left="0" w:leftChars="0" w:firstLine="0" w:firstLineChars="0"/>
        <w:rPr>
          <w:rFonts w:hint="eastAsia"/>
        </w:rPr>
      </w:pPr>
    </w:p>
    <w:p>
      <w:pPr>
        <w:pStyle w:val="79"/>
        <w:ind w:left="0" w:leftChars="0" w:firstLine="0" w:firstLineChars="0"/>
        <w:rPr>
          <w:rFonts w:hint="eastAsia"/>
        </w:rPr>
      </w:pPr>
    </w:p>
    <w:p>
      <w:pPr>
        <w:pStyle w:val="79"/>
        <w:ind w:left="0" w:leftChars="0" w:firstLine="0" w:firstLineChars="0"/>
        <w:rPr>
          <w:rFonts w:hint="eastAsia"/>
        </w:rPr>
      </w:pPr>
    </w:p>
    <w:p>
      <w:pPr>
        <w:pStyle w:val="79"/>
        <w:ind w:left="0" w:leftChars="0" w:firstLine="0" w:firstLineChars="0"/>
        <w:rPr>
          <w:rFonts w:hint="eastAsia"/>
        </w:rPr>
      </w:pPr>
    </w:p>
    <w:p>
      <w:pPr>
        <w:pStyle w:val="79"/>
        <w:ind w:left="0" w:leftChars="0" w:firstLine="0" w:firstLineChars="0"/>
        <w:rPr>
          <w:rFonts w:hint="eastAsia"/>
        </w:rPr>
      </w:pPr>
    </w:p>
    <w:p>
      <w:pPr>
        <w:pStyle w:val="79"/>
        <w:ind w:left="0" w:leftChars="0" w:firstLine="0" w:firstLineChars="0"/>
        <w:rPr>
          <w:rFonts w:hint="eastAsia"/>
        </w:rPr>
      </w:pPr>
    </w:p>
    <w:p>
      <w:pPr>
        <w:pStyle w:val="79"/>
        <w:ind w:left="0" w:leftChars="0" w:firstLine="0" w:firstLineChars="0"/>
        <w:rPr>
          <w:rFonts w:hint="eastAsia"/>
        </w:rPr>
      </w:pPr>
    </w:p>
    <w:p>
      <w:pPr>
        <w:pStyle w:val="79"/>
        <w:ind w:left="0" w:leftChars="0" w:firstLine="0" w:firstLineChars="0"/>
        <w:rPr>
          <w:rFonts w:hint="eastAsia"/>
        </w:rPr>
      </w:pPr>
    </w:p>
    <w:p>
      <w:pPr>
        <w:pStyle w:val="79"/>
        <w:ind w:left="0" w:leftChars="0" w:firstLine="0" w:firstLineChars="0"/>
        <w:rPr>
          <w:rFonts w:hint="eastAsia"/>
        </w:rPr>
      </w:pPr>
    </w:p>
    <w:p>
      <w:pPr>
        <w:pStyle w:val="127"/>
        <w:numPr>
          <w:ilvl w:val="1"/>
          <w:numId w:val="0"/>
        </w:numPr>
        <w:spacing w:before="240" w:after="240"/>
        <w:ind w:leftChars="-1"/>
        <w:rPr>
          <w:rFonts w:hint="eastAsia"/>
        </w:rPr>
      </w:pPr>
      <w:r>
        <w:rPr>
          <w:rFonts w:hint="eastAsia"/>
          <w:lang w:val="en-US" w:eastAsia="zh-CN"/>
        </w:rPr>
        <w:t xml:space="preserve">                  </w:t>
      </w:r>
      <w:bookmarkStart w:id="192" w:name="_Toc116550551"/>
      <w:r>
        <w:rPr>
          <w:rFonts w:hint="eastAsia"/>
          <w:lang w:val="en-US" w:eastAsia="zh-CN"/>
        </w:rPr>
        <w:t xml:space="preserve">                   </w:t>
      </w:r>
      <w:bookmarkStart w:id="193" w:name="_Toc22758"/>
      <w:bookmarkStart w:id="194" w:name="_Toc28027"/>
      <w:r>
        <w:rPr>
          <w:rFonts w:hint="eastAsia"/>
        </w:rPr>
        <w:t>参考文献</w:t>
      </w:r>
      <w:bookmarkEnd w:id="192"/>
      <w:bookmarkEnd w:id="193"/>
      <w:bookmarkEnd w:id="194"/>
    </w:p>
    <w:p>
      <w:pPr>
        <w:pStyle w:val="12"/>
        <w:rPr>
          <w:rFonts w:hint="eastAsia"/>
        </w:rPr>
      </w:pPr>
      <w:r>
        <w:rPr>
          <w:rFonts w:hint="eastAsia"/>
        </w:rPr>
        <w:t xml:space="preserve">[1]《药物临床试验质量管理规范》 国家药监局 国家卫生健康委（2020年第57号） </w:t>
      </w:r>
    </w:p>
    <w:p>
      <w:pPr>
        <w:pStyle w:val="12"/>
        <w:rPr>
          <w:rFonts w:hint="eastAsia"/>
        </w:rPr>
      </w:pPr>
      <w:r>
        <w:rPr>
          <w:rFonts w:hint="eastAsia"/>
        </w:rPr>
        <w:t>[2]《医疗器械临床试验质量管理规范》 国家食品药品监督管理总局（总局令[2016]第25号）</w:t>
      </w:r>
    </w:p>
    <w:p>
      <w:pPr>
        <w:pStyle w:val="12"/>
        <w:rPr>
          <w:rFonts w:hint="eastAsia"/>
        </w:rPr>
      </w:pPr>
      <w:r>
        <w:rPr>
          <w:rFonts w:hint="eastAsia"/>
        </w:rPr>
        <w:t>[3]《医疗器械临床试验机构条件和备案管理办法》 国家食品药品监督管理总局、国家卫生计划生育委员会（2017年第145号）</w:t>
      </w:r>
    </w:p>
    <w:p>
      <w:pPr>
        <w:pStyle w:val="12"/>
      </w:pPr>
      <w:r>
        <w:rPr>
          <w:rFonts w:hint="eastAsia"/>
        </w:rPr>
        <w:t>[4]《Guideline For Good Clinical Practice ,E6 (R2) 》 国际人用药品注册技术协调会（2016年11月9日）</w:t>
      </w:r>
    </w:p>
    <w:p>
      <w:pPr>
        <w:pStyle w:val="12"/>
      </w:pPr>
    </w:p>
    <w:p>
      <w:pPr>
        <w:pStyle w:val="79"/>
        <w:ind w:firstLine="420"/>
        <w:rPr>
          <w:rFonts w:hint="default" w:eastAsia="宋体"/>
          <w:lang w:val="en-US" w:eastAsia="zh-CN"/>
        </w:rPr>
      </w:pPr>
    </w:p>
    <w:p>
      <w:pPr>
        <w:pStyle w:val="79"/>
        <w:ind w:firstLine="420"/>
        <w:rPr>
          <w:rFonts w:hint="default" w:eastAsia="宋体"/>
          <w:lang w:val="en-US" w:eastAsia="zh-CN"/>
        </w:rPr>
      </w:pPr>
      <w:r>
        <w:rPr>
          <w:rFonts w:hint="eastAsia"/>
          <w:lang w:val="en-US" w:eastAsia="zh-CN"/>
        </w:rPr>
        <w:t xml:space="preserve">                          </w:t>
      </w:r>
      <w:bookmarkStart w:id="195" w:name="BookMark8"/>
      <w:r>
        <w:drawing>
          <wp:inline distT="0" distB="0" distL="0" distR="0">
            <wp:extent cx="1485900" cy="317500"/>
            <wp:effectExtent l="0" t="0" r="0" b="0"/>
            <wp:docPr id="4" name="图片 4"/>
            <wp:cNvGraphicFramePr/>
            <a:graphic xmlns:a="http://schemas.openxmlformats.org/drawingml/2006/main">
              <a:graphicData uri="http://schemas.openxmlformats.org/drawingml/2006/picture">
                <pic:pic xmlns:pic="http://schemas.openxmlformats.org/drawingml/2006/picture">
                  <pic:nvPicPr>
                    <pic:cNvPr id="4" name="图片 4"/>
                    <pic:cNvPicPr/>
                  </pic:nvPicPr>
                  <pic:blipFill>
                    <a:blip r:embed="rId13"/>
                    <a:stretch>
                      <a:fillRect/>
                    </a:stretch>
                  </pic:blipFill>
                  <pic:spPr>
                    <a:xfrm>
                      <a:off x="0" y="0"/>
                      <a:ext cx="1485900" cy="317500"/>
                    </a:xfrm>
                    <a:prstGeom prst="rect">
                      <a:avLst/>
                    </a:prstGeom>
                  </pic:spPr>
                </pic:pic>
              </a:graphicData>
            </a:graphic>
          </wp:inline>
        </w:drawing>
      </w:r>
      <w:bookmarkEnd w:id="195"/>
    </w:p>
    <w:sectPr>
      <w:footerReference r:id="rId9" w:type="default"/>
      <w:pgSz w:w="11906" w:h="16838"/>
      <w:pgMar w:top="1928" w:right="1134" w:bottom="1134" w:left="1134" w:header="1418" w:footer="1134" w:gutter="284"/>
      <w:pgNumType w:fmt="decimal" w:start="1"/>
      <w:cols w:space="425" w:num="1"/>
      <w:formProt w:val="0"/>
      <w:docGrid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Courier">
    <w:altName w:val="Courier New"/>
    <w:panose1 w:val="02070409020205020404"/>
    <w:charset w:val="00"/>
    <w:family w:val="modern"/>
    <w:pitch w:val="default"/>
    <w:sig w:usb0="00000000" w:usb1="00000000" w:usb2="00000000" w:usb3="00000000" w:csb0="00000001" w:csb1="00000000"/>
  </w:font>
  <w:font w:name="Lucida Sans Typewriter">
    <w:altName w:val="Yu Gothic UI"/>
    <w:panose1 w:val="020B0509030504030204"/>
    <w:charset w:val="00"/>
    <w:family w:val="modern"/>
    <w:pitch w:val="default"/>
    <w:sig w:usb0="00000000" w:usb1="00000000" w:usb2="00000000" w:usb3="00000000" w:csb0="20000001" w:csb1="00000000"/>
  </w:font>
  <w:font w:name="Yu Gothic UI">
    <w:panose1 w:val="020B0500000000000000"/>
    <w:charset w:val="80"/>
    <w:family w:val="auto"/>
    <w:pitch w:val="default"/>
    <w:sig w:usb0="E00002FF" w:usb1="2AC7FDFF" w:usb2="00000016" w:usb3="00000000" w:csb0="2002009F" w:csb1="00000000"/>
  </w:font>
  <w:font w:name="Garamond Book">
    <w:altName w:val="Segoe Print"/>
    <w:panose1 w:val="00000000000000000000"/>
    <w:charset w:val="00"/>
    <w:family w:val="auto"/>
    <w:pitch w:val="default"/>
    <w:sig w:usb0="00000000" w:usb1="00000000" w:usb2="00000000" w:usb3="00000000" w:csb0="0000009F" w:csb1="00000000"/>
  </w:font>
  <w:font w:name="Segoe Print">
    <w:panose1 w:val="02000600000000000000"/>
    <w:charset w:val="00"/>
    <w:family w:val="auto"/>
    <w:pitch w:val="default"/>
    <w:sig w:usb0="0000028F" w:usb1="00000000" w:usb2="00000000" w:usb3="00000000" w:csb0="2000009F" w:csb1="4701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5"/>
    </w:pPr>
    <w:r>
      <w:rPr>
        <w:sz w:val="18"/>
      </w:rP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828800" cy="1828800"/>
              <wp:effectExtent l="0" t="0" r="0" b="0"/>
              <wp:wrapNone/>
              <wp:docPr id="6"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75"/>
                          </w:pPr>
                          <w:r>
                            <w:fldChar w:fldCharType="begin"/>
                          </w:r>
                          <w:r>
                            <w:instrText xml:space="preserve">PAGE   \* MERGEFORMAT</w:instrText>
                          </w:r>
                          <w:r>
                            <w:fldChar w:fldCharType="separate"/>
                          </w:r>
                          <w:r>
                            <w:rPr>
                              <w:lang w:val="zh-CN"/>
                            </w:rPr>
                            <w:t>11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">
              <v:fill on="f" focussize="0,0"/>
              <v:stroke on="f" weight="0.5pt"/>
              <v:imagedata o:title=""/>
              <o:lock v:ext="edit" aspectratio="f"/>
              <v:textbox inset="0mm,0mm,0mm,0mm" style="mso-fit-shape-to-text:t;">
                <w:txbxContent>
                  <w:p>
                    <w:pPr>
                      <w:pStyle w:val="75"/>
                    </w:pPr>
                    <w:r>
                      <w:fldChar w:fldCharType="begin"/>
                    </w:r>
                    <w:r>
                      <w:instrText xml:space="preserve">PAGE   \* MERGEFORMAT</w:instrText>
                    </w:r>
                    <w:r>
                      <w:fldChar w:fldCharType="separate"/>
                    </w:r>
                    <w:r>
                      <w:rPr>
                        <w:lang w:val="zh-CN"/>
                      </w:rPr>
                      <w:t>11</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5"/>
    </w:pPr>
    <w:r>
      <w:rPr>
        <w:sz w:val="18"/>
      </w:rPr>
      <mc:AlternateContent>
        <mc:Choice Requires="wps">
          <w:drawing>
            <wp:anchor distT="0" distB="0" distL="114300" distR="114300" simplePos="0" relativeHeight="251660288" behindDoc="0" locked="0" layoutInCell="1" allowOverlap="1">
              <wp:simplePos x="0" y="0"/>
              <wp:positionH relativeFrom="margin">
                <wp:align>right</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75"/>
                          </w:pPr>
                          <w:r>
                            <w:fldChar w:fldCharType="begin"/>
                          </w:r>
                          <w:r>
                            <w:instrText xml:space="preserve">PAGE   \* MERGEFORMAT</w:instrText>
                          </w:r>
                          <w:r>
                            <w:fldChar w:fldCharType="separate"/>
                          </w:r>
                          <w:r>
                            <w:rPr>
                              <w:lang w:val="zh-CN"/>
                            </w:rPr>
                            <w:t>11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WLh2QyAgAAYQQAAA4AAABkcnMvZTJvRG9jLnhtbK1UzY7TMBC+I/EO&#10;lu80aRG7Vd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9YuHZDICAABhBAAADgAAAAAAAAABACAAAAAfAQAAZHJzL2Uyb0RvYy54bWxQSwUG&#10;AAAAAAYABgBZAQAAwwUAAAAA&#10;">
              <v:fill on="f" focussize="0,0"/>
              <v:stroke on="f" weight="0.5pt"/>
              <v:imagedata o:title=""/>
              <o:lock v:ext="edit" aspectratio="f"/>
              <v:textbox inset="0mm,0mm,0mm,0mm" style="mso-fit-shape-to-text:t;">
                <w:txbxContent>
                  <w:p>
                    <w:pPr>
                      <w:pStyle w:val="75"/>
                    </w:pPr>
                    <w:r>
                      <w:fldChar w:fldCharType="begin"/>
                    </w:r>
                    <w:r>
                      <w:instrText xml:space="preserve">PAGE   \* MERGEFORMAT</w:instrText>
                    </w:r>
                    <w:r>
                      <w:fldChar w:fldCharType="separate"/>
                    </w:r>
                    <w:r>
                      <w:rPr>
                        <w:lang w:val="zh-CN"/>
                      </w:rPr>
                      <w:t>11</w:t>
                    </w:r>
                    <w: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5"/>
    </w:pPr>
    <w:r>
      <w:rPr>
        <w:sz w:val="18"/>
      </w:rPr>
      <mc:AlternateContent>
        <mc:Choice Requires="wps">
          <w:drawing>
            <wp:anchor distT="0" distB="0" distL="114300" distR="114300" simplePos="0" relativeHeight="251662336" behindDoc="0" locked="0" layoutInCell="1" allowOverlap="1">
              <wp:simplePos x="0" y="0"/>
              <wp:positionH relativeFrom="margin">
                <wp:align>right</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75"/>
                          </w:pPr>
                          <w:r>
                            <w:fldChar w:fldCharType="begin"/>
                          </w:r>
                          <w:r>
                            <w:instrText xml:space="preserve">PAGE   \* MERGEFORMAT</w:instrText>
                          </w:r>
                          <w:r>
                            <w:fldChar w:fldCharType="separate"/>
                          </w:r>
                          <w:r>
                            <w:rPr>
                              <w:lang w:val="zh-CN"/>
                            </w:rPr>
                            <w:t>11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eXtc4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DHl7XOMQIAAGEEAAAOAAAAAAAAAAEAIAAAAB8BAABkcnMvZTJvRG9jLnhtbFBLBQYA&#10;AAAABgAGAFkBAADCBQAAAAA=&#10;">
              <v:fill on="f" focussize="0,0"/>
              <v:stroke on="f" weight="0.5pt"/>
              <v:imagedata o:title=""/>
              <o:lock v:ext="edit" aspectratio="f"/>
              <v:textbox inset="0mm,0mm,0mm,0mm" style="mso-fit-shape-to-text:t;">
                <w:txbxContent>
                  <w:p>
                    <w:pPr>
                      <w:pStyle w:val="75"/>
                    </w:pPr>
                    <w:r>
                      <w:fldChar w:fldCharType="begin"/>
                    </w:r>
                    <w:r>
                      <w:instrText xml:space="preserve">PAGE   \* MERGEFORMAT</w:instrText>
                    </w:r>
                    <w:r>
                      <w:fldChar w:fldCharType="separate"/>
                    </w:r>
                    <w:r>
                      <w:rPr>
                        <w:lang w:val="zh-CN"/>
                      </w:rPr>
                      <w:t>11</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4"/>
    </w:pPr>
    <w:r>
      <w:fldChar w:fldCharType="begin"/>
    </w:r>
    <w:r>
      <w:instrText xml:space="preserve"> STYLEREF  标准文件_文件编号  \* MERGEFORMAT </w:instrText>
    </w:r>
    <w:r>
      <w:fldChar w:fldCharType="separate"/>
    </w:r>
    <w:r>
      <w:t>T/CGCPU XXXX—XXXX</w:t>
    </w:r>
    <w: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6"/>
      <w:jc w:val="right"/>
    </w:pPr>
    <w:r>
      <w:fldChar w:fldCharType="begin"/>
    </w:r>
    <w:r>
      <w:instrText xml:space="preserve"> STYLEREF  标准文件_文件编号  \* MERGEFORMAT </w:instrText>
    </w:r>
    <w:r>
      <w:fldChar w:fldCharType="separate"/>
    </w:r>
    <w:r>
      <w:t>T/CGCPU XXXX—XXXX</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2837933"/>
    <w:multiLevelType w:val="multilevel"/>
    <w:tmpl w:val="02837933"/>
    <w:lvl w:ilvl="0" w:tentative="0">
      <w:start w:val="1"/>
      <w:numFmt w:val="decimal"/>
      <w:pStyle w:val="87"/>
      <w:lvlText w:val="[%1]"/>
      <w:lvlJc w:val="left"/>
      <w:pPr>
        <w:tabs>
          <w:tab w:val="left" w:pos="1646"/>
        </w:tabs>
        <w:ind w:left="1646" w:hanging="648"/>
      </w:pPr>
    </w:lvl>
    <w:lvl w:ilvl="1" w:tentative="0">
      <w:start w:val="1"/>
      <w:numFmt w:val="lowerLetter"/>
      <w:lvlText w:val="%2)"/>
      <w:lvlJc w:val="left"/>
      <w:pPr>
        <w:tabs>
          <w:tab w:val="left" w:pos="1838"/>
        </w:tabs>
        <w:ind w:left="1838" w:hanging="420"/>
      </w:pPr>
    </w:lvl>
    <w:lvl w:ilvl="2" w:tentative="0">
      <w:start w:val="1"/>
      <w:numFmt w:val="lowerRoman"/>
      <w:lvlText w:val="%3."/>
      <w:lvlJc w:val="right"/>
      <w:pPr>
        <w:tabs>
          <w:tab w:val="left" w:pos="2258"/>
        </w:tabs>
        <w:ind w:left="2258" w:hanging="420"/>
      </w:pPr>
    </w:lvl>
    <w:lvl w:ilvl="3" w:tentative="0">
      <w:start w:val="1"/>
      <w:numFmt w:val="decimal"/>
      <w:lvlText w:val="%4."/>
      <w:lvlJc w:val="left"/>
      <w:pPr>
        <w:tabs>
          <w:tab w:val="left" w:pos="2678"/>
        </w:tabs>
        <w:ind w:left="2678" w:hanging="420"/>
      </w:pPr>
    </w:lvl>
    <w:lvl w:ilvl="4" w:tentative="0">
      <w:start w:val="1"/>
      <w:numFmt w:val="lowerLetter"/>
      <w:lvlText w:val="%5)"/>
      <w:lvlJc w:val="left"/>
      <w:pPr>
        <w:tabs>
          <w:tab w:val="left" w:pos="3098"/>
        </w:tabs>
        <w:ind w:left="3098" w:hanging="420"/>
      </w:pPr>
    </w:lvl>
    <w:lvl w:ilvl="5" w:tentative="0">
      <w:start w:val="1"/>
      <w:numFmt w:val="lowerRoman"/>
      <w:lvlText w:val="%6."/>
      <w:lvlJc w:val="right"/>
      <w:pPr>
        <w:tabs>
          <w:tab w:val="left" w:pos="3518"/>
        </w:tabs>
        <w:ind w:left="3518" w:hanging="420"/>
      </w:pPr>
    </w:lvl>
    <w:lvl w:ilvl="6" w:tentative="0">
      <w:start w:val="1"/>
      <w:numFmt w:val="decimal"/>
      <w:lvlText w:val="%7."/>
      <w:lvlJc w:val="left"/>
      <w:pPr>
        <w:tabs>
          <w:tab w:val="left" w:pos="3938"/>
        </w:tabs>
        <w:ind w:left="3938" w:hanging="420"/>
      </w:pPr>
    </w:lvl>
    <w:lvl w:ilvl="7" w:tentative="0">
      <w:start w:val="1"/>
      <w:numFmt w:val="lowerLetter"/>
      <w:lvlText w:val="%8)"/>
      <w:lvlJc w:val="left"/>
      <w:pPr>
        <w:tabs>
          <w:tab w:val="left" w:pos="4358"/>
        </w:tabs>
        <w:ind w:left="4358" w:hanging="420"/>
      </w:pPr>
    </w:lvl>
    <w:lvl w:ilvl="8" w:tentative="0">
      <w:start w:val="1"/>
      <w:numFmt w:val="lowerRoman"/>
      <w:lvlText w:val="%9."/>
      <w:lvlJc w:val="right"/>
      <w:pPr>
        <w:tabs>
          <w:tab w:val="left" w:pos="4778"/>
        </w:tabs>
        <w:ind w:left="4778" w:hanging="420"/>
      </w:pPr>
    </w:lvl>
  </w:abstractNum>
  <w:abstractNum w:abstractNumId="1">
    <w:nsid w:val="040A15CD"/>
    <w:multiLevelType w:val="multilevel"/>
    <w:tmpl w:val="040A15CD"/>
    <w:lvl w:ilvl="0" w:tentative="0">
      <w:start w:val="1"/>
      <w:numFmt w:val="none"/>
      <w:suff w:val="nothing"/>
      <w:lvlText w:val="　"/>
      <w:lvlJc w:val="left"/>
      <w:pPr>
        <w:ind w:left="0" w:firstLine="0"/>
      </w:pPr>
    </w:lvl>
    <w:lvl w:ilvl="1" w:tentative="0">
      <w:start w:val="1"/>
      <w:numFmt w:val="decimal"/>
      <w:isLgl/>
      <w:suff w:val="nothing"/>
      <w:lvlText w:val="%2　"/>
      <w:lvlJc w:val="left"/>
      <w:pPr>
        <w:ind w:left="0" w:firstLine="0"/>
      </w:pPr>
    </w:lvl>
    <w:lvl w:ilvl="2" w:tentative="0">
      <w:start w:val="1"/>
      <w:numFmt w:val="decimal"/>
      <w:pStyle w:val="182"/>
      <w:suff w:val="nothing"/>
      <w:lvlText w:val="%1%2.%3　"/>
      <w:lvlJc w:val="left"/>
      <w:pPr>
        <w:ind w:left="0" w:firstLine="0"/>
      </w:pPr>
    </w:lvl>
    <w:lvl w:ilvl="3" w:tentative="0">
      <w:start w:val="1"/>
      <w:numFmt w:val="decimal"/>
      <w:pStyle w:val="141"/>
      <w:suff w:val="nothing"/>
      <w:lvlText w:val="%1%2.%3.%4　"/>
      <w:lvlJc w:val="left"/>
      <w:pPr>
        <w:ind w:left="0" w:firstLine="0"/>
      </w:pPr>
    </w:lvl>
    <w:lvl w:ilvl="4" w:tentative="0">
      <w:start w:val="1"/>
      <w:numFmt w:val="decimal"/>
      <w:pStyle w:val="176"/>
      <w:suff w:val="nothing"/>
      <w:lvlText w:val="%1%2.%3.%4.%5　"/>
      <w:lvlJc w:val="left"/>
      <w:pPr>
        <w:ind w:left="0" w:firstLine="0"/>
      </w:pPr>
    </w:lvl>
    <w:lvl w:ilvl="5" w:tentative="0">
      <w:start w:val="1"/>
      <w:numFmt w:val="decimal"/>
      <w:pStyle w:val="178"/>
      <w:suff w:val="nothing"/>
      <w:lvlText w:val="%1%2.%3.%4.%5.%6　"/>
      <w:lvlJc w:val="left"/>
      <w:pPr>
        <w:ind w:left="0" w:firstLine="0"/>
      </w:pPr>
    </w:lvl>
    <w:lvl w:ilvl="6" w:tentative="0">
      <w:start w:val="1"/>
      <w:numFmt w:val="decimal"/>
      <w:pStyle w:val="181"/>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
    <w:nsid w:val="079102AD"/>
    <w:multiLevelType w:val="multilevel"/>
    <w:tmpl w:val="079102AD"/>
    <w:lvl w:ilvl="0" w:tentative="0">
      <w:start w:val="1"/>
      <w:numFmt w:val="decimal"/>
      <w:pStyle w:val="203"/>
      <w:suff w:val="nothing"/>
      <w:lvlText w:val="注%1："/>
      <w:lvlJc w:val="left"/>
      <w:pPr>
        <w:ind w:left="811" w:hanging="448"/>
      </w:pPr>
      <w:rPr>
        <w:rFonts w:hint="eastAsia" w:ascii="黑体" w:eastAsia="黑体"/>
        <w:b w:val="0"/>
        <w:i w:val="0"/>
        <w:sz w:val="18"/>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tentative="0">
      <w:start w:val="1"/>
      <w:numFmt w:val="none"/>
      <w:pStyle w:val="112"/>
      <w:lvlText w:val="%1"/>
      <w:lvlJc w:val="left"/>
      <w:pPr>
        <w:ind w:left="425" w:hanging="425"/>
      </w:pPr>
      <w:rPr>
        <w:rFonts w:hint="eastAsia"/>
      </w:rPr>
    </w:lvl>
    <w:lvl w:ilvl="1" w:tentative="0">
      <w:start w:val="1"/>
      <w:numFmt w:val="decimal"/>
      <w:pStyle w:val="223"/>
      <w:suff w:val="nothing"/>
      <w:lvlText w:val="%10.%2 "/>
      <w:lvlJc w:val="left"/>
      <w:pPr>
        <w:ind w:left="0" w:firstLine="0"/>
      </w:pPr>
      <w:rPr>
        <w:rFonts w:hint="eastAsia" w:ascii="黑体" w:eastAsia="黑体" w:hAnsiTheme="minorHAnsi"/>
        <w:b w:val="0"/>
        <w:i w:val="0"/>
        <w:sz w:val="21"/>
      </w:rPr>
    </w:lvl>
    <w:lvl w:ilvl="2" w:tentative="0">
      <w:start w:val="1"/>
      <w:numFmt w:val="decimal"/>
      <w:pStyle w:val="224"/>
      <w:suff w:val="nothing"/>
      <w:lvlText w:val="%10.%2.%3 "/>
      <w:lvlJc w:val="left"/>
      <w:pPr>
        <w:ind w:left="0" w:firstLine="0"/>
      </w:pPr>
      <w:rPr>
        <w:rFonts w:hint="eastAsia" w:ascii="黑体" w:eastAsia="黑体" w:hAnsiTheme="minorHAnsi"/>
        <w:b w:val="0"/>
        <w:i w:val="0"/>
        <w:sz w:val="21"/>
      </w:rPr>
    </w:lvl>
    <w:lvl w:ilvl="3" w:tentative="0">
      <w:start w:val="1"/>
      <w:numFmt w:val="decimal"/>
      <w:pStyle w:val="225"/>
      <w:suff w:val="nothing"/>
      <w:lvlText w:val="%10.%2.%3.%4 "/>
      <w:lvlJc w:val="left"/>
      <w:pPr>
        <w:ind w:left="0" w:firstLine="0"/>
      </w:pPr>
      <w:rPr>
        <w:rFonts w:hint="eastAsia" w:ascii="黑体" w:eastAsia="黑体" w:hAnsiTheme="minorHAnsi"/>
        <w:b w:val="0"/>
        <w:i w:val="0"/>
        <w:sz w:val="21"/>
      </w:rPr>
    </w:lvl>
    <w:lvl w:ilvl="4" w:tentative="0">
      <w:start w:val="1"/>
      <w:numFmt w:val="decimal"/>
      <w:pStyle w:val="226"/>
      <w:suff w:val="nothing"/>
      <w:lvlText w:val="%10.%2.%3.%4.%5 "/>
      <w:lvlJc w:val="left"/>
      <w:pPr>
        <w:ind w:left="0" w:firstLine="0"/>
      </w:pPr>
      <w:rPr>
        <w:rFonts w:hint="eastAsia" w:ascii="黑体" w:eastAsia="黑体" w:hAnsiTheme="minorHAnsi"/>
        <w:b w:val="0"/>
        <w:i w:val="0"/>
        <w:sz w:val="21"/>
      </w:rPr>
    </w:lvl>
    <w:lvl w:ilvl="5" w:tentative="0">
      <w:start w:val="1"/>
      <w:numFmt w:val="decimal"/>
      <w:pStyle w:val="227"/>
      <w:suff w:val="nothing"/>
      <w:lvlText w:val="%10.%2.%3.%4.%5.%6 "/>
      <w:lvlJc w:val="left"/>
      <w:pPr>
        <w:ind w:left="0" w:firstLine="0"/>
      </w:pPr>
      <w:rPr>
        <w:rFonts w:hint="eastAsia" w:ascii="黑体" w:eastAsia="黑体" w:hAnsiTheme="minorHAnsi"/>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4">
    <w:nsid w:val="0AE367E9"/>
    <w:multiLevelType w:val="multilevel"/>
    <w:tmpl w:val="0AE367E9"/>
    <w:lvl w:ilvl="0" w:tentative="0">
      <w:start w:val="1"/>
      <w:numFmt w:val="none"/>
      <w:pStyle w:val="204"/>
      <w:suff w:val="nothing"/>
      <w:lvlText w:val="%1示例："/>
      <w:lvlJc w:val="left"/>
      <w:pPr>
        <w:ind w:left="0" w:firstLine="363"/>
      </w:pPr>
      <w:rPr>
        <w:rFonts w:hint="eastAsia" w:ascii="黑体" w:eastAsia="黑体"/>
        <w:b w:val="0"/>
        <w:i w:val="0"/>
        <w:sz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tentative="0">
      <w:start w:val="1"/>
      <w:numFmt w:val="decimal"/>
      <w:pStyle w:val="90"/>
      <w:lvlText w:val="[%1]"/>
      <w:lvlJc w:val="left"/>
      <w:pPr>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6">
    <w:nsid w:val="0D051F45"/>
    <w:multiLevelType w:val="multilevel"/>
    <w:tmpl w:val="0D051F45"/>
    <w:lvl w:ilvl="0" w:tentative="0">
      <w:start w:val="1"/>
      <w:numFmt w:val="lowerRoman"/>
      <w:pStyle w:val="192"/>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543"/>
        </w:tabs>
        <w:ind w:left="1543" w:hanging="420"/>
      </w:pPr>
      <w:rPr>
        <w:rFonts w:hint="eastAsia"/>
      </w:rPr>
    </w:lvl>
    <w:lvl w:ilvl="2" w:tentative="0">
      <w:start w:val="1"/>
      <w:numFmt w:val="lowerRoman"/>
      <w:lvlText w:val="%3."/>
      <w:lvlJc w:val="right"/>
      <w:pPr>
        <w:tabs>
          <w:tab w:val="left" w:pos="1963"/>
        </w:tabs>
        <w:ind w:left="1963" w:hanging="420"/>
      </w:pPr>
      <w:rPr>
        <w:rFonts w:hint="eastAsia"/>
      </w:rPr>
    </w:lvl>
    <w:lvl w:ilvl="3" w:tentative="0">
      <w:start w:val="1"/>
      <w:numFmt w:val="decimal"/>
      <w:lvlText w:val="%4."/>
      <w:lvlJc w:val="left"/>
      <w:pPr>
        <w:tabs>
          <w:tab w:val="left" w:pos="2383"/>
        </w:tabs>
        <w:ind w:left="2383" w:hanging="420"/>
      </w:pPr>
      <w:rPr>
        <w:rFonts w:hint="eastAsia"/>
      </w:rPr>
    </w:lvl>
    <w:lvl w:ilvl="4" w:tentative="0">
      <w:start w:val="1"/>
      <w:numFmt w:val="lowerLetter"/>
      <w:lvlText w:val="%5)"/>
      <w:lvlJc w:val="left"/>
      <w:pPr>
        <w:tabs>
          <w:tab w:val="left" w:pos="2803"/>
        </w:tabs>
        <w:ind w:left="2803" w:hanging="420"/>
      </w:pPr>
      <w:rPr>
        <w:rFonts w:hint="eastAsia"/>
      </w:rPr>
    </w:lvl>
    <w:lvl w:ilvl="5" w:tentative="0">
      <w:start w:val="1"/>
      <w:numFmt w:val="lowerRoman"/>
      <w:lvlText w:val="%6."/>
      <w:lvlJc w:val="right"/>
      <w:pPr>
        <w:tabs>
          <w:tab w:val="left" w:pos="3223"/>
        </w:tabs>
        <w:ind w:left="3223" w:hanging="420"/>
      </w:pPr>
      <w:rPr>
        <w:rFonts w:hint="eastAsia"/>
      </w:rPr>
    </w:lvl>
    <w:lvl w:ilvl="6" w:tentative="0">
      <w:start w:val="1"/>
      <w:numFmt w:val="decimal"/>
      <w:lvlText w:val="%7."/>
      <w:lvlJc w:val="left"/>
      <w:pPr>
        <w:tabs>
          <w:tab w:val="left" w:pos="3643"/>
        </w:tabs>
        <w:ind w:left="3643" w:hanging="420"/>
      </w:pPr>
      <w:rPr>
        <w:rFonts w:hint="eastAsia"/>
      </w:rPr>
    </w:lvl>
    <w:lvl w:ilvl="7" w:tentative="0">
      <w:start w:val="1"/>
      <w:numFmt w:val="lowerLetter"/>
      <w:lvlText w:val="%8)"/>
      <w:lvlJc w:val="left"/>
      <w:pPr>
        <w:tabs>
          <w:tab w:val="left" w:pos="4063"/>
        </w:tabs>
        <w:ind w:left="4063" w:hanging="420"/>
      </w:pPr>
      <w:rPr>
        <w:rFonts w:hint="eastAsia"/>
      </w:rPr>
    </w:lvl>
    <w:lvl w:ilvl="8" w:tentative="0">
      <w:start w:val="1"/>
      <w:numFmt w:val="lowerRoman"/>
      <w:lvlText w:val="%9."/>
      <w:lvlJc w:val="right"/>
      <w:pPr>
        <w:tabs>
          <w:tab w:val="left" w:pos="4483"/>
        </w:tabs>
        <w:ind w:left="4483" w:hanging="420"/>
      </w:pPr>
      <w:rPr>
        <w:rFonts w:hint="eastAsia"/>
      </w:rPr>
    </w:lvl>
  </w:abstractNum>
  <w:abstractNum w:abstractNumId="7">
    <w:nsid w:val="1AD20F90"/>
    <w:multiLevelType w:val="multilevel"/>
    <w:tmpl w:val="1AD20F90"/>
    <w:lvl w:ilvl="0" w:tentative="0">
      <w:start w:val="1"/>
      <w:numFmt w:val="none"/>
      <w:pStyle w:val="133"/>
      <w:lvlText w:val="%1注："/>
      <w:lvlJc w:val="left"/>
      <w:pPr>
        <w:tabs>
          <w:tab w:val="left" w:pos="845"/>
        </w:tabs>
        <w:ind w:left="-102" w:firstLine="419"/>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8">
    <w:nsid w:val="1AF15012"/>
    <w:multiLevelType w:val="multilevel"/>
    <w:tmpl w:val="1AF15012"/>
    <w:lvl w:ilvl="0" w:tentative="0">
      <w:start w:val="1"/>
      <w:numFmt w:val="upperLetter"/>
      <w:pStyle w:val="108"/>
      <w:suff w:val="nothing"/>
      <w:lvlText w:val="附 录(Annex) %1"/>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9">
    <w:nsid w:val="1EAA1992"/>
    <w:multiLevelType w:val="multilevel"/>
    <w:tmpl w:val="1EAA1992"/>
    <w:lvl w:ilvl="0" w:tentative="0">
      <w:start w:val="1"/>
      <w:numFmt w:val="none"/>
      <w:pStyle w:val="115"/>
      <w:suff w:val="nothing"/>
      <w:lvlText w:val="——"/>
      <w:lvlJc w:val="left"/>
      <w:pPr>
        <w:ind w:left="794" w:hanging="397"/>
      </w:pPr>
    </w:lvl>
    <w:lvl w:ilvl="1" w:tentative="0">
      <w:start w:val="1"/>
      <w:numFmt w:val="decimal"/>
      <w:suff w:val="nothing"/>
      <w:lvlText w:val="%1.%2　"/>
      <w:lvlJc w:val="left"/>
      <w:pPr>
        <w:ind w:left="397" w:firstLine="0"/>
      </w:pPr>
    </w:lvl>
    <w:lvl w:ilvl="2" w:tentative="0">
      <w:start w:val="1"/>
      <w:numFmt w:val="decimal"/>
      <w:suff w:val="nothing"/>
      <w:lvlText w:val="%1.%2.%3　"/>
      <w:lvlJc w:val="left"/>
      <w:pPr>
        <w:ind w:left="397" w:firstLine="0"/>
      </w:pPr>
    </w:lvl>
    <w:lvl w:ilvl="3" w:tentative="0">
      <w:start w:val="1"/>
      <w:numFmt w:val="decimal"/>
      <w:suff w:val="nothing"/>
      <w:lvlText w:val="%1.%2.%3.%4　"/>
      <w:lvlJc w:val="left"/>
      <w:pPr>
        <w:ind w:left="397" w:firstLine="0"/>
      </w:pPr>
    </w:lvl>
    <w:lvl w:ilvl="4" w:tentative="0">
      <w:start w:val="1"/>
      <w:numFmt w:val="decimal"/>
      <w:suff w:val="nothing"/>
      <w:lvlText w:val="%1.%2.%3.%4.%5　"/>
      <w:lvlJc w:val="left"/>
      <w:pPr>
        <w:ind w:left="397" w:firstLine="0"/>
      </w:pPr>
    </w:lvl>
    <w:lvl w:ilvl="5" w:tentative="0">
      <w:start w:val="1"/>
      <w:numFmt w:val="decimal"/>
      <w:suff w:val="nothing"/>
      <w:lvlText w:val="%1.%2.%3.%4.%5.%6　"/>
      <w:lvlJc w:val="left"/>
      <w:pPr>
        <w:ind w:left="397" w:firstLine="0"/>
      </w:pPr>
    </w:lvl>
    <w:lvl w:ilvl="6" w:tentative="0">
      <w:start w:val="1"/>
      <w:numFmt w:val="decimal"/>
      <w:suff w:val="nothing"/>
      <w:lvlText w:val="%1.%2.%3.%4.%5.%6.%7　"/>
      <w:lvlJc w:val="left"/>
      <w:pPr>
        <w:ind w:left="397" w:firstLine="0"/>
      </w:pPr>
    </w:lvl>
    <w:lvl w:ilvl="7" w:tentative="0">
      <w:start w:val="1"/>
      <w:numFmt w:val="decimal"/>
      <w:lvlText w:val="%1.%2.%3.%4.%5.%6.%7.%8"/>
      <w:lvlJc w:val="left"/>
      <w:pPr>
        <w:tabs>
          <w:tab w:val="left" w:pos="4791"/>
        </w:tabs>
        <w:ind w:left="4791" w:hanging="1418"/>
      </w:pPr>
    </w:lvl>
    <w:lvl w:ilvl="8" w:tentative="0">
      <w:start w:val="1"/>
      <w:numFmt w:val="decimal"/>
      <w:lvlText w:val="%1.%2.%3.%4.%5.%6.%7.%8.%9"/>
      <w:lvlJc w:val="left"/>
      <w:pPr>
        <w:tabs>
          <w:tab w:val="left" w:pos="5499"/>
        </w:tabs>
        <w:ind w:left="5499" w:hanging="1700"/>
      </w:pPr>
    </w:lvl>
  </w:abstractNum>
  <w:abstractNum w:abstractNumId="10">
    <w:nsid w:val="2C5917C3"/>
    <w:multiLevelType w:val="multilevel"/>
    <w:tmpl w:val="2C5917C3"/>
    <w:lvl w:ilvl="0" w:tentative="0">
      <w:start w:val="1"/>
      <w:numFmt w:val="none"/>
      <w:pStyle w:val="155"/>
      <w:lvlText w:val="%1——"/>
      <w:lvlJc w:val="left"/>
      <w:pPr>
        <w:tabs>
          <w:tab w:val="left" w:pos="851"/>
        </w:tabs>
        <w:ind w:left="851" w:hanging="426"/>
      </w:pPr>
      <w:rPr>
        <w:rFonts w:hint="eastAsia" w:ascii="宋体" w:hAnsi="Times New Roman" w:eastAsia="宋体"/>
        <w:b w:val="0"/>
        <w:i w:val="0"/>
        <w:sz w:val="21"/>
      </w:rPr>
    </w:lvl>
    <w:lvl w:ilvl="1" w:tentative="0">
      <w:start w:val="1"/>
      <w:numFmt w:val="none"/>
      <w:pStyle w:val="210"/>
      <w:lvlText w:val=""/>
      <w:lvlJc w:val="left"/>
      <w:pPr>
        <w:ind w:left="851" w:hanging="431"/>
      </w:pPr>
      <w:rPr>
        <w:rFonts w:hint="default" w:ascii="Symbol" w:hAnsi="Symbol"/>
        <w:sz w:val="21"/>
      </w:rPr>
    </w:lvl>
    <w:lvl w:ilvl="2" w:tentative="0">
      <w:start w:val="1"/>
      <w:numFmt w:val="bullet"/>
      <w:pStyle w:val="195"/>
      <w:lvlText w:val=""/>
      <w:lvlJc w:val="left"/>
      <w:pPr>
        <w:ind w:left="851" w:hanging="426"/>
      </w:pPr>
      <w:rPr>
        <w:rFonts w:hint="default" w:ascii="Wingdings" w:hAnsi="Wingdings"/>
        <w:sz w:val="21"/>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1">
    <w:nsid w:val="32F04FB2"/>
    <w:multiLevelType w:val="multilevel"/>
    <w:tmpl w:val="32F04FB2"/>
    <w:lvl w:ilvl="0" w:tentative="0">
      <w:start w:val="1"/>
      <w:numFmt w:val="lowerLetter"/>
      <w:pStyle w:val="124"/>
      <w:lvlText w:val="%1"/>
      <w:lvlJc w:val="left"/>
      <w:pPr>
        <w:tabs>
          <w:tab w:val="left" w:pos="539"/>
        </w:tabs>
        <w:ind w:left="539" w:hanging="119"/>
      </w:pPr>
      <w:rPr>
        <w:rFonts w:hint="eastAsia"/>
        <w:caps w:val="0"/>
        <w:strike w:val="0"/>
        <w:dstrike w:val="0"/>
        <w:vanish w:val="0"/>
        <w:vertAlign w:val="superscript"/>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12">
    <w:nsid w:val="44C50F90"/>
    <w:multiLevelType w:val="multilevel"/>
    <w:tmpl w:val="44C50F90"/>
    <w:lvl w:ilvl="0" w:tentative="0">
      <w:start w:val="1"/>
      <w:numFmt w:val="lowerLetter"/>
      <w:pStyle w:val="197"/>
      <w:lvlText w:val="%1)"/>
      <w:lvlJc w:val="left"/>
      <w:pPr>
        <w:tabs>
          <w:tab w:val="left" w:pos="851"/>
        </w:tabs>
        <w:ind w:left="851" w:hanging="426"/>
      </w:pPr>
      <w:rPr>
        <w:rFonts w:hint="eastAsia" w:ascii="宋体" w:hAnsi="Times New Roman" w:eastAsia="宋体"/>
        <w:sz w:val="21"/>
      </w:rPr>
    </w:lvl>
    <w:lvl w:ilvl="1" w:tentative="0">
      <w:start w:val="1"/>
      <w:numFmt w:val="decimal"/>
      <w:pStyle w:val="132"/>
      <w:lvlText w:val="%2)"/>
      <w:lvlJc w:val="left"/>
      <w:pPr>
        <w:tabs>
          <w:tab w:val="left" w:pos="1276"/>
        </w:tabs>
        <w:ind w:left="1276" w:hanging="425"/>
      </w:pPr>
      <w:rPr>
        <w:rFonts w:hint="eastAsia" w:ascii="宋体" w:hAnsi="Times New Roman" w:eastAsia="宋体"/>
        <w:sz w:val="21"/>
      </w:rPr>
    </w:lvl>
    <w:lvl w:ilvl="2" w:tentative="0">
      <w:start w:val="1"/>
      <w:numFmt w:val="decimal"/>
      <w:pStyle w:val="140"/>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3">
    <w:nsid w:val="48802D1C"/>
    <w:multiLevelType w:val="multilevel"/>
    <w:tmpl w:val="48802D1C"/>
    <w:lvl w:ilvl="0" w:tentative="0">
      <w:start w:val="1"/>
      <w:numFmt w:val="upperLetter"/>
      <w:pStyle w:val="221"/>
      <w:lvlText w:val="%1"/>
      <w:lvlJc w:val="left"/>
      <w:pPr>
        <w:ind w:left="420" w:hanging="420"/>
      </w:pPr>
      <w:rPr>
        <w:rFonts w:hint="eastAsia"/>
      </w:rPr>
    </w:lvl>
    <w:lvl w:ilvl="1" w:tentative="0">
      <w:start w:val="1"/>
      <w:numFmt w:val="decimal"/>
      <w:pStyle w:val="106"/>
      <w:suff w:val="space"/>
      <w:lvlText w:val="图%1.%2"/>
      <w:lvlJc w:val="center"/>
      <w:pPr>
        <w:ind w:left="0" w:firstLine="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pStyle w:val="334"/>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4">
    <w:nsid w:val="4B733A5F"/>
    <w:multiLevelType w:val="multilevel"/>
    <w:tmpl w:val="4B733A5F"/>
    <w:lvl w:ilvl="0" w:tentative="0">
      <w:start w:val="1"/>
      <w:numFmt w:val="decimal"/>
      <w:pStyle w:val="206"/>
      <w:suff w:val="nothing"/>
      <w:lvlText w:val="示例%1："/>
      <w:lvlJc w:val="left"/>
      <w:pPr>
        <w:ind w:left="0" w:firstLine="363"/>
      </w:pPr>
      <w:rPr>
        <w:rFonts w:hint="eastAsia" w:ascii="黑体" w:eastAsia="黑体"/>
        <w:b w:val="0"/>
        <w:i w:val="0"/>
        <w:sz w:val="18"/>
      </w:rPr>
    </w:lvl>
    <w:lvl w:ilvl="1" w:tentative="0">
      <w:start w:val="1"/>
      <w:numFmt w:val="none"/>
      <w:suff w:val="space"/>
      <w:lvlText w:val=""/>
      <w:lvlJc w:val="left"/>
      <w:pPr>
        <w:ind w:left="0" w:firstLine="0"/>
      </w:pPr>
      <w:rPr>
        <w:rFonts w:hint="eastAsia"/>
      </w:rPr>
    </w:lvl>
    <w:lvl w:ilvl="2" w:tentative="0">
      <w:start w:val="1"/>
      <w:numFmt w:val="decimal"/>
      <w:suff w:val="space"/>
      <w:lvlText w:val="2.2.%3"/>
      <w:lvlJc w:val="left"/>
      <w:pPr>
        <w:ind w:left="0" w:firstLine="0"/>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5">
    <w:nsid w:val="4DDDD9A7"/>
    <w:multiLevelType w:val="singleLevel"/>
    <w:tmpl w:val="4DDDD9A7"/>
    <w:lvl w:ilvl="0" w:tentative="0">
      <w:start w:val="1"/>
      <w:numFmt w:val="lowerLetter"/>
      <w:lvlText w:val="%1)"/>
      <w:lvlJc w:val="left"/>
      <w:pPr>
        <w:tabs>
          <w:tab w:val="left" w:pos="312"/>
        </w:tabs>
      </w:pPr>
    </w:lvl>
  </w:abstractNum>
  <w:abstractNum w:abstractNumId="16">
    <w:nsid w:val="4E5D0534"/>
    <w:multiLevelType w:val="multilevel"/>
    <w:tmpl w:val="4E5D0534"/>
    <w:lvl w:ilvl="0" w:tentative="0">
      <w:start w:val="1"/>
      <w:numFmt w:val="decimal"/>
      <w:pStyle w:val="139"/>
      <w:suff w:val="nothing"/>
      <w:lvlText w:val="Figur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7">
    <w:nsid w:val="54632751"/>
    <w:multiLevelType w:val="multilevel"/>
    <w:tmpl w:val="54632751"/>
    <w:lvl w:ilvl="0" w:tentative="0">
      <w:start w:val="1"/>
      <w:numFmt w:val="none"/>
      <w:pStyle w:val="116"/>
      <w:suff w:val="nothing"/>
      <w:lvlText w:val="——"/>
      <w:lvlJc w:val="left"/>
      <w:pPr>
        <w:ind w:left="1588" w:firstLine="0"/>
      </w:pPr>
    </w:lvl>
    <w:lvl w:ilvl="1" w:tentative="0">
      <w:start w:val="1"/>
      <w:numFmt w:val="decimal"/>
      <w:suff w:val="nothing"/>
      <w:lvlText w:val="%1.%2　"/>
      <w:lvlJc w:val="left"/>
      <w:pPr>
        <w:ind w:left="1588" w:firstLine="0"/>
      </w:pPr>
    </w:lvl>
    <w:lvl w:ilvl="2" w:tentative="0">
      <w:start w:val="1"/>
      <w:numFmt w:val="decimal"/>
      <w:suff w:val="nothing"/>
      <w:lvlText w:val="%1.%2.%3　"/>
      <w:lvlJc w:val="left"/>
      <w:pPr>
        <w:ind w:left="1588" w:firstLine="0"/>
      </w:pPr>
    </w:lvl>
    <w:lvl w:ilvl="3" w:tentative="0">
      <w:start w:val="1"/>
      <w:numFmt w:val="decimal"/>
      <w:suff w:val="nothing"/>
      <w:lvlText w:val="%1.%2.%3.%4　"/>
      <w:lvlJc w:val="left"/>
      <w:pPr>
        <w:ind w:left="1588" w:firstLine="0"/>
      </w:pPr>
    </w:lvl>
    <w:lvl w:ilvl="4" w:tentative="0">
      <w:start w:val="1"/>
      <w:numFmt w:val="decimal"/>
      <w:suff w:val="nothing"/>
      <w:lvlText w:val="%1.%2.%3.%4.%5　"/>
      <w:lvlJc w:val="left"/>
      <w:pPr>
        <w:ind w:left="1588" w:firstLine="0"/>
      </w:pPr>
    </w:lvl>
    <w:lvl w:ilvl="5" w:tentative="0">
      <w:start w:val="1"/>
      <w:numFmt w:val="decimal"/>
      <w:suff w:val="nothing"/>
      <w:lvlText w:val="%1.%2.%3.%4.%5.%6　"/>
      <w:lvlJc w:val="left"/>
      <w:pPr>
        <w:ind w:left="1588" w:firstLine="0"/>
      </w:pPr>
    </w:lvl>
    <w:lvl w:ilvl="6" w:tentative="0">
      <w:start w:val="1"/>
      <w:numFmt w:val="decimal"/>
      <w:suff w:val="nothing"/>
      <w:lvlText w:val="%1.%2.%3.%4.%5.%6.%7　"/>
      <w:lvlJc w:val="left"/>
      <w:pPr>
        <w:ind w:left="1588" w:firstLine="0"/>
      </w:pPr>
    </w:lvl>
    <w:lvl w:ilvl="7" w:tentative="0">
      <w:start w:val="1"/>
      <w:numFmt w:val="decimal"/>
      <w:lvlText w:val="%1.%2.%3.%4.%5.%6.%7.%8"/>
      <w:lvlJc w:val="left"/>
      <w:pPr>
        <w:tabs>
          <w:tab w:val="left" w:pos="5982"/>
        </w:tabs>
        <w:ind w:left="5982" w:hanging="1418"/>
      </w:pPr>
    </w:lvl>
    <w:lvl w:ilvl="8" w:tentative="0">
      <w:start w:val="1"/>
      <w:numFmt w:val="decimal"/>
      <w:lvlText w:val="%1.%2.%3.%4.%5.%6.%7.%8.%9"/>
      <w:lvlJc w:val="left"/>
      <w:pPr>
        <w:tabs>
          <w:tab w:val="left" w:pos="6690"/>
        </w:tabs>
        <w:ind w:left="6690" w:hanging="1700"/>
      </w:pPr>
    </w:lvl>
  </w:abstractNum>
  <w:abstractNum w:abstractNumId="18">
    <w:nsid w:val="557C2AF5"/>
    <w:multiLevelType w:val="multilevel"/>
    <w:tmpl w:val="557C2AF5"/>
    <w:lvl w:ilvl="0" w:tentative="0">
      <w:start w:val="1"/>
      <w:numFmt w:val="decimal"/>
      <w:pStyle w:val="137"/>
      <w:suff w:val="nothing"/>
      <w:lvlText w:val="图%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9">
    <w:nsid w:val="5603797C"/>
    <w:multiLevelType w:val="multilevel"/>
    <w:tmpl w:val="5603797C"/>
    <w:lvl w:ilvl="0" w:tentative="0">
      <w:start w:val="1"/>
      <w:numFmt w:val="upperLetter"/>
      <w:pStyle w:val="222"/>
      <w:suff w:val="space"/>
      <w:lvlText w:val="%1"/>
      <w:lvlJc w:val="left"/>
      <w:pPr>
        <w:ind w:left="425" w:hanging="425"/>
      </w:pPr>
      <w:rPr>
        <w:rFonts w:hint="eastAsia"/>
      </w:rPr>
    </w:lvl>
    <w:lvl w:ilvl="1" w:tentative="0">
      <w:start w:val="1"/>
      <w:numFmt w:val="decimal"/>
      <w:pStyle w:val="100"/>
      <w:suff w:val="space"/>
      <w:lvlText w:val="表%1.%2"/>
      <w:lvlJc w:val="center"/>
      <w:pPr>
        <w:ind w:left="0" w:firstLine="0"/>
      </w:pPr>
      <w:rPr>
        <w:rFonts w:hint="eastAsia" w:ascii="黑体" w:eastAsia="黑体"/>
        <w:sz w:val="21"/>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20">
    <w:nsid w:val="564D2089"/>
    <w:multiLevelType w:val="multilevel"/>
    <w:tmpl w:val="564D2089"/>
    <w:lvl w:ilvl="0" w:tentative="0">
      <w:start w:val="1"/>
      <w:numFmt w:val="none"/>
      <w:pStyle w:val="134"/>
      <w:lvlText w:val="%1注"/>
      <w:lvlJc w:val="left"/>
      <w:pPr>
        <w:tabs>
          <w:tab w:val="left" w:pos="760"/>
        </w:tabs>
        <w:ind w:left="760" w:hanging="284"/>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1">
    <w:nsid w:val="644622F9"/>
    <w:multiLevelType w:val="multilevel"/>
    <w:tmpl w:val="644622F9"/>
    <w:lvl w:ilvl="0" w:tentative="0">
      <w:start w:val="1"/>
      <w:numFmt w:val="upperRoman"/>
      <w:pStyle w:val="191"/>
      <w:lvlText w:val="%1)"/>
      <w:lvlJc w:val="left"/>
      <w:pPr>
        <w:tabs>
          <w:tab w:val="left" w:pos="851"/>
        </w:tabs>
        <w:ind w:left="851" w:hanging="426"/>
      </w:pPr>
      <w:rPr>
        <w:rFonts w:hint="eastAsia" w:ascii="宋体" w:hAnsi="Times New Roman" w:eastAsia="宋体"/>
        <w:sz w:val="21"/>
      </w:rPr>
    </w:lvl>
    <w:lvl w:ilvl="1" w:tentative="0">
      <w:start w:val="1"/>
      <w:numFmt w:val="lowerLetter"/>
      <w:pStyle w:val="257"/>
      <w:lvlText w:val="%2)"/>
      <w:lvlJc w:val="left"/>
      <w:pPr>
        <w:tabs>
          <w:tab w:val="left" w:pos="1310"/>
        </w:tabs>
        <w:ind w:left="1310" w:hanging="420"/>
      </w:pPr>
      <w:rPr>
        <w:rFonts w:hint="eastAsia"/>
      </w:rPr>
    </w:lvl>
    <w:lvl w:ilvl="2" w:tentative="0">
      <w:start w:val="1"/>
      <w:numFmt w:val="lowerRoman"/>
      <w:pStyle w:val="284"/>
      <w:lvlText w:val="%3."/>
      <w:lvlJc w:val="right"/>
      <w:pPr>
        <w:tabs>
          <w:tab w:val="left" w:pos="1730"/>
        </w:tabs>
        <w:ind w:left="1730" w:hanging="420"/>
      </w:pPr>
      <w:rPr>
        <w:rFonts w:hint="eastAsia"/>
      </w:rPr>
    </w:lvl>
    <w:lvl w:ilvl="3" w:tentative="0">
      <w:start w:val="1"/>
      <w:numFmt w:val="decimal"/>
      <w:pStyle w:val="283"/>
      <w:lvlText w:val="%4."/>
      <w:lvlJc w:val="left"/>
      <w:pPr>
        <w:tabs>
          <w:tab w:val="left" w:pos="2150"/>
        </w:tabs>
        <w:ind w:left="2150" w:hanging="420"/>
      </w:pPr>
      <w:rPr>
        <w:rFonts w:hint="eastAsia"/>
      </w:rPr>
    </w:lvl>
    <w:lvl w:ilvl="4" w:tentative="0">
      <w:start w:val="1"/>
      <w:numFmt w:val="lowerLetter"/>
      <w:pStyle w:val="282"/>
      <w:lvlText w:val="%5)"/>
      <w:lvlJc w:val="left"/>
      <w:pPr>
        <w:tabs>
          <w:tab w:val="left" w:pos="2570"/>
        </w:tabs>
        <w:ind w:left="2570" w:hanging="420"/>
      </w:pPr>
      <w:rPr>
        <w:rFonts w:hint="eastAsia"/>
      </w:rPr>
    </w:lvl>
    <w:lvl w:ilvl="5" w:tentative="0">
      <w:start w:val="1"/>
      <w:numFmt w:val="lowerRoman"/>
      <w:pStyle w:val="298"/>
      <w:lvlText w:val="%6."/>
      <w:lvlJc w:val="right"/>
      <w:pPr>
        <w:tabs>
          <w:tab w:val="left" w:pos="2990"/>
        </w:tabs>
        <w:ind w:left="2990" w:hanging="420"/>
      </w:pPr>
      <w:rPr>
        <w:rFonts w:hint="eastAsia"/>
      </w:rPr>
    </w:lvl>
    <w:lvl w:ilvl="6" w:tentative="0">
      <w:start w:val="1"/>
      <w:numFmt w:val="decimal"/>
      <w:pStyle w:val="352"/>
      <w:lvlText w:val="%7."/>
      <w:lvlJc w:val="left"/>
      <w:pPr>
        <w:tabs>
          <w:tab w:val="left" w:pos="3410"/>
        </w:tabs>
        <w:ind w:left="3410" w:hanging="420"/>
      </w:pPr>
      <w:rPr>
        <w:rFonts w:hint="eastAsia"/>
      </w:rPr>
    </w:lvl>
    <w:lvl w:ilvl="7" w:tentative="0">
      <w:start w:val="1"/>
      <w:numFmt w:val="lowerLetter"/>
      <w:lvlText w:val="%8)"/>
      <w:lvlJc w:val="left"/>
      <w:pPr>
        <w:tabs>
          <w:tab w:val="left" w:pos="3830"/>
        </w:tabs>
        <w:ind w:left="3830" w:hanging="420"/>
      </w:pPr>
      <w:rPr>
        <w:rFonts w:hint="eastAsia"/>
      </w:rPr>
    </w:lvl>
    <w:lvl w:ilvl="8" w:tentative="0">
      <w:start w:val="1"/>
      <w:numFmt w:val="lowerRoman"/>
      <w:lvlText w:val="%9."/>
      <w:lvlJc w:val="right"/>
      <w:pPr>
        <w:tabs>
          <w:tab w:val="left" w:pos="4250"/>
        </w:tabs>
        <w:ind w:left="4250" w:hanging="420"/>
      </w:pPr>
      <w:rPr>
        <w:rFonts w:hint="eastAsia"/>
      </w:rPr>
    </w:lvl>
  </w:abstractNum>
  <w:abstractNum w:abstractNumId="22">
    <w:nsid w:val="646260FA"/>
    <w:multiLevelType w:val="multilevel"/>
    <w:tmpl w:val="646260FA"/>
    <w:lvl w:ilvl="0" w:tentative="0">
      <w:start w:val="1"/>
      <w:numFmt w:val="decimal"/>
      <w:pStyle w:val="135"/>
      <w:suff w:val="nothing"/>
      <w:lvlText w:val="表%1　"/>
      <w:lvlJc w:val="left"/>
      <w:pPr>
        <w:ind w:left="0" w:firstLine="0"/>
      </w:pPr>
    </w:lvl>
    <w:lvl w:ilvl="1" w:tentative="0">
      <w:start w:val="1"/>
      <w:numFmt w:val="decimal"/>
      <w:lvlText w:val="%1.%2"/>
      <w:lvlJc w:val="left"/>
      <w:pPr>
        <w:tabs>
          <w:tab w:val="left" w:pos="992"/>
        </w:tabs>
        <w:ind w:left="992" w:hanging="567"/>
      </w:pPr>
    </w:lvl>
    <w:lvl w:ilvl="2" w:tentative="0">
      <w:start w:val="1"/>
      <w:numFmt w:val="decimal"/>
      <w:lvlText w:val="%1.%2.%3"/>
      <w:lvlJc w:val="left"/>
      <w:pPr>
        <w:tabs>
          <w:tab w:val="left" w:pos="1417"/>
        </w:tabs>
        <w:ind w:left="1417" w:hanging="567"/>
      </w:p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3">
    <w:nsid w:val="654A26C9"/>
    <w:multiLevelType w:val="multilevel"/>
    <w:tmpl w:val="654A26C9"/>
    <w:lvl w:ilvl="0" w:tentative="0">
      <w:start w:val="1"/>
      <w:numFmt w:val="none"/>
      <w:pStyle w:val="212"/>
      <w:lvlText w:val="──"/>
      <w:lvlJc w:val="left"/>
      <w:pPr>
        <w:ind w:left="851" w:firstLine="0"/>
      </w:pPr>
      <w:rPr>
        <w:rFonts w:hint="eastAsia" w:ascii="宋体" w:eastAsia="宋体" w:hAnsiTheme="majorHAnsi"/>
        <w:b w:val="0"/>
        <w:i w:val="0"/>
        <w:sz w:val="21"/>
      </w:rPr>
    </w:lvl>
    <w:lvl w:ilvl="1" w:tentative="0">
      <w:start w:val="1"/>
      <w:numFmt w:val="bullet"/>
      <w:lvlText w:val=""/>
      <w:lvlJc w:val="left"/>
      <w:pPr>
        <w:ind w:left="1276" w:hanging="425"/>
      </w:pPr>
      <w:rPr>
        <w:rFonts w:hint="default" w:ascii="Wingdings" w:hAnsi="Wingdings"/>
      </w:rPr>
    </w:lvl>
    <w:lvl w:ilvl="2" w:tentative="0">
      <w:start w:val="1"/>
      <w:numFmt w:val="bullet"/>
      <w:lvlText w:val=""/>
      <w:lvlJc w:val="left"/>
      <w:pPr>
        <w:ind w:left="1276" w:hanging="236"/>
      </w:pPr>
      <w:rPr>
        <w:rFonts w:hint="default" w:ascii="Wingdings" w:hAnsi="Wingdings"/>
      </w:rPr>
    </w:lvl>
    <w:lvl w:ilvl="3" w:tentative="0">
      <w:start w:val="1"/>
      <w:numFmt w:val="bullet"/>
      <w:lvlText w:val=""/>
      <w:lvlJc w:val="left"/>
      <w:pPr>
        <w:ind w:left="1880" w:hanging="420"/>
      </w:pPr>
      <w:rPr>
        <w:rFonts w:hint="default" w:ascii="Wingdings" w:hAnsi="Wingdings"/>
      </w:rPr>
    </w:lvl>
    <w:lvl w:ilvl="4" w:tentative="0">
      <w:start w:val="1"/>
      <w:numFmt w:val="bullet"/>
      <w:lvlText w:val=""/>
      <w:lvlJc w:val="left"/>
      <w:pPr>
        <w:ind w:left="2300" w:hanging="420"/>
      </w:pPr>
      <w:rPr>
        <w:rFonts w:hint="default" w:ascii="Wingdings" w:hAnsi="Wingdings"/>
      </w:rPr>
    </w:lvl>
    <w:lvl w:ilvl="5" w:tentative="0">
      <w:start w:val="1"/>
      <w:numFmt w:val="bullet"/>
      <w:lvlText w:val=""/>
      <w:lvlJc w:val="left"/>
      <w:pPr>
        <w:ind w:left="2720" w:hanging="420"/>
      </w:pPr>
      <w:rPr>
        <w:rFonts w:hint="default" w:ascii="Wingdings" w:hAnsi="Wingdings"/>
      </w:rPr>
    </w:lvl>
    <w:lvl w:ilvl="6" w:tentative="0">
      <w:start w:val="1"/>
      <w:numFmt w:val="bullet"/>
      <w:lvlText w:val=""/>
      <w:lvlJc w:val="left"/>
      <w:pPr>
        <w:ind w:left="3140" w:hanging="420"/>
      </w:pPr>
      <w:rPr>
        <w:rFonts w:hint="default" w:ascii="Wingdings" w:hAnsi="Wingdings"/>
      </w:rPr>
    </w:lvl>
    <w:lvl w:ilvl="7" w:tentative="0">
      <w:start w:val="1"/>
      <w:numFmt w:val="bullet"/>
      <w:lvlText w:val=""/>
      <w:lvlJc w:val="left"/>
      <w:pPr>
        <w:ind w:left="3560" w:hanging="420"/>
      </w:pPr>
      <w:rPr>
        <w:rFonts w:hint="default" w:ascii="Wingdings" w:hAnsi="Wingdings"/>
      </w:rPr>
    </w:lvl>
    <w:lvl w:ilvl="8" w:tentative="0">
      <w:start w:val="1"/>
      <w:numFmt w:val="bullet"/>
      <w:lvlText w:val=""/>
      <w:lvlJc w:val="left"/>
      <w:pPr>
        <w:ind w:left="3980" w:hanging="420"/>
      </w:pPr>
      <w:rPr>
        <w:rFonts w:hint="default" w:ascii="Wingdings" w:hAnsi="Wingdings"/>
      </w:rPr>
    </w:lvl>
  </w:abstractNum>
  <w:abstractNum w:abstractNumId="24">
    <w:nsid w:val="657D3FBC"/>
    <w:multiLevelType w:val="multilevel"/>
    <w:tmpl w:val="657D3FBC"/>
    <w:lvl w:ilvl="0" w:tentative="0">
      <w:start w:val="1"/>
      <w:numFmt w:val="upperLetter"/>
      <w:pStyle w:val="99"/>
      <w:suff w:val="nothing"/>
      <w:lvlText w:val="附录%1"/>
      <w:lvlJc w:val="left"/>
      <w:pPr>
        <w:ind w:left="0" w:firstLine="0"/>
      </w:pPr>
      <w:rPr>
        <w:rFonts w:hint="eastAsia"/>
        <w:spacing w:val="100"/>
      </w:rPr>
    </w:lvl>
    <w:lvl w:ilvl="1" w:tentative="0">
      <w:start w:val="1"/>
      <w:numFmt w:val="decimal"/>
      <w:pStyle w:val="101"/>
      <w:suff w:val="nothing"/>
      <w:lvlText w:val="%1.%2　"/>
      <w:lvlJc w:val="left"/>
      <w:pPr>
        <w:ind w:left="0" w:firstLine="0"/>
      </w:pPr>
      <w:rPr>
        <w:rFonts w:hint="eastAsia" w:ascii="黑体" w:eastAsia="黑体"/>
        <w:b w:val="0"/>
        <w:i w:val="0"/>
        <w:sz w:val="21"/>
      </w:rPr>
    </w:lvl>
    <w:lvl w:ilvl="2" w:tentative="0">
      <w:start w:val="1"/>
      <w:numFmt w:val="decimal"/>
      <w:pStyle w:val="102"/>
      <w:suff w:val="nothing"/>
      <w:lvlText w:val="%1.%2.%3　"/>
      <w:lvlJc w:val="left"/>
      <w:pPr>
        <w:ind w:left="0" w:firstLine="0"/>
      </w:pPr>
      <w:rPr>
        <w:rFonts w:hint="eastAsia" w:ascii="黑体" w:eastAsia="黑体"/>
        <w:b w:val="0"/>
        <w:i w:val="0"/>
        <w:sz w:val="21"/>
      </w:rPr>
    </w:lvl>
    <w:lvl w:ilvl="3" w:tentative="0">
      <w:start w:val="1"/>
      <w:numFmt w:val="decimal"/>
      <w:pStyle w:val="104"/>
      <w:suff w:val="nothing"/>
      <w:lvlText w:val="%1.%2.%3.%4　"/>
      <w:lvlJc w:val="left"/>
      <w:pPr>
        <w:ind w:left="0" w:firstLine="0"/>
      </w:pPr>
      <w:rPr>
        <w:rFonts w:hint="eastAsia" w:ascii="黑体" w:eastAsia="黑体"/>
        <w:b w:val="0"/>
        <w:i w:val="0"/>
        <w:sz w:val="21"/>
      </w:rPr>
    </w:lvl>
    <w:lvl w:ilvl="4" w:tentative="0">
      <w:start w:val="1"/>
      <w:numFmt w:val="decimal"/>
      <w:pStyle w:val="105"/>
      <w:suff w:val="nothing"/>
      <w:lvlText w:val="%1.%2.%3.%4.%5　"/>
      <w:lvlJc w:val="left"/>
      <w:pPr>
        <w:ind w:left="0" w:firstLine="0"/>
      </w:pPr>
      <w:rPr>
        <w:rFonts w:hint="eastAsia" w:ascii="黑体" w:eastAsia="黑体"/>
        <w:b w:val="0"/>
        <w:i w:val="0"/>
        <w:sz w:val="21"/>
      </w:rPr>
    </w:lvl>
    <w:lvl w:ilvl="5" w:tentative="0">
      <w:start w:val="1"/>
      <w:numFmt w:val="decimal"/>
      <w:pStyle w:val="107"/>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25">
    <w:nsid w:val="69506ABF"/>
    <w:multiLevelType w:val="multilevel"/>
    <w:tmpl w:val="69506ABF"/>
    <w:lvl w:ilvl="0" w:tentative="0">
      <w:start w:val="1"/>
      <w:numFmt w:val="bullet"/>
      <w:pStyle w:val="211"/>
      <w:lvlText w:val=""/>
      <w:lvlJc w:val="left"/>
      <w:pPr>
        <w:ind w:left="851" w:firstLine="0"/>
      </w:pPr>
      <w:rPr>
        <w:rFonts w:hint="default" w:ascii="Wingdings" w:hAnsi="Wingdings"/>
        <w:color w:val="auto"/>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26">
    <w:nsid w:val="6CA41985"/>
    <w:multiLevelType w:val="multilevel"/>
    <w:tmpl w:val="6CA41985"/>
    <w:lvl w:ilvl="0" w:tentative="0">
      <w:start w:val="1"/>
      <w:numFmt w:val="decimal"/>
      <w:pStyle w:val="120"/>
      <w:lvlText w:val="%1)"/>
      <w:lvlJc w:val="left"/>
      <w:pPr>
        <w:tabs>
          <w:tab w:val="left" w:pos="823"/>
        </w:tabs>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7">
    <w:nsid w:val="6CE42AC1"/>
    <w:multiLevelType w:val="multilevel"/>
    <w:tmpl w:val="6CE42AC1"/>
    <w:lvl w:ilvl="0" w:tentative="0">
      <w:start w:val="1"/>
      <w:numFmt w:val="lowerLetter"/>
      <w:pStyle w:val="196"/>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8">
    <w:nsid w:val="6CEA2025"/>
    <w:multiLevelType w:val="multilevel"/>
    <w:tmpl w:val="6CEA2025"/>
    <w:lvl w:ilvl="0" w:tentative="0">
      <w:start w:val="1"/>
      <w:numFmt w:val="none"/>
      <w:pStyle w:val="175"/>
      <w:suff w:val="nothing"/>
      <w:lvlText w:val="%1"/>
      <w:lvlJc w:val="left"/>
      <w:pPr>
        <w:ind w:left="0" w:firstLine="0"/>
      </w:pPr>
      <w:rPr>
        <w:rFonts w:hint="eastAsia"/>
      </w:rPr>
    </w:lvl>
    <w:lvl w:ilvl="1" w:tentative="0">
      <w:start w:val="1"/>
      <w:numFmt w:val="decimal"/>
      <w:pStyle w:val="127"/>
      <w:suff w:val="nothing"/>
      <w:lvlText w:val="%1%2　"/>
      <w:lvlJc w:val="left"/>
      <w:pPr>
        <w:ind w:left="0" w:firstLine="0"/>
      </w:pPr>
      <w:rPr>
        <w:rFonts w:hint="eastAsia" w:ascii="黑体" w:eastAsia="黑体"/>
        <w:b w:val="0"/>
        <w:i w:val="0"/>
        <w:sz w:val="21"/>
      </w:rPr>
    </w:lvl>
    <w:lvl w:ilvl="2" w:tentative="0">
      <w:start w:val="1"/>
      <w:numFmt w:val="decimal"/>
      <w:pStyle w:val="128"/>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vanish w:val="0"/>
        <w:color w:val="auto"/>
        <w:spacing w:val="0"/>
        <w:kern w:val="0"/>
        <w:position w:val="0"/>
        <w:sz w:val="21"/>
        <w:u w:val="none"/>
        <w:vertAlign w:val="baseline"/>
      </w:rPr>
    </w:lvl>
    <w:lvl w:ilvl="3" w:tentative="0">
      <w:start w:val="1"/>
      <w:numFmt w:val="decimal"/>
      <w:pStyle w:val="88"/>
      <w:suff w:val="nothing"/>
      <w:lvlText w:val="%1%2.%3.%4　"/>
      <w:lvlJc w:val="left"/>
      <w:pPr>
        <w:ind w:left="0" w:firstLine="0"/>
      </w:pPr>
      <w:rPr>
        <w:rFonts w:hint="eastAsia" w:ascii="黑体" w:eastAsia="黑体"/>
        <w:b w:val="0"/>
        <w:i w:val="0"/>
        <w:sz w:val="21"/>
      </w:rPr>
    </w:lvl>
    <w:lvl w:ilvl="4" w:tentative="0">
      <w:start w:val="1"/>
      <w:numFmt w:val="decimal"/>
      <w:pStyle w:val="117"/>
      <w:suff w:val="nothing"/>
      <w:lvlText w:val="%1%2.%3.%4.%5　"/>
      <w:lvlJc w:val="left"/>
      <w:pPr>
        <w:ind w:left="426" w:firstLine="0"/>
      </w:pPr>
      <w:rPr>
        <w:rFonts w:hint="eastAsia" w:ascii="黑体" w:eastAsia="黑体"/>
        <w:b w:val="0"/>
        <w:i w:val="0"/>
        <w:sz w:val="21"/>
      </w:rPr>
    </w:lvl>
    <w:lvl w:ilvl="5" w:tentative="0">
      <w:start w:val="1"/>
      <w:numFmt w:val="decimal"/>
      <w:pStyle w:val="121"/>
      <w:suff w:val="nothing"/>
      <w:lvlText w:val="%1%2.%3.%4.%5.%6　"/>
      <w:lvlJc w:val="left"/>
      <w:pPr>
        <w:ind w:left="0" w:firstLine="0"/>
      </w:pPr>
      <w:rPr>
        <w:rFonts w:hint="eastAsia" w:ascii="黑体" w:eastAsia="黑体"/>
        <w:b w:val="0"/>
        <w:i w:val="0"/>
        <w:sz w:val="21"/>
      </w:rPr>
    </w:lvl>
    <w:lvl w:ilvl="6" w:tentative="0">
      <w:start w:val="1"/>
      <w:numFmt w:val="decimal"/>
      <w:pStyle w:val="126"/>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29">
    <w:nsid w:val="6DBF04F4"/>
    <w:multiLevelType w:val="multilevel"/>
    <w:tmpl w:val="6DBF04F4"/>
    <w:lvl w:ilvl="0" w:tentative="0">
      <w:start w:val="1"/>
      <w:numFmt w:val="none"/>
      <w:pStyle w:val="202"/>
      <w:lvlText w:val="%1注："/>
      <w:lvlJc w:val="left"/>
      <w:pPr>
        <w:ind w:left="737" w:hanging="374"/>
      </w:pPr>
      <w:rPr>
        <w:rFonts w:hint="eastAsia" w:ascii="黑体"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30">
    <w:nsid w:val="6DF35F19"/>
    <w:multiLevelType w:val="multilevel"/>
    <w:tmpl w:val="6DF35F19"/>
    <w:lvl w:ilvl="0" w:tentative="0">
      <w:start w:val="1"/>
      <w:numFmt w:val="decimal"/>
      <w:pStyle w:val="138"/>
      <w:suff w:val="nothing"/>
      <w:lvlText w:val="Tabl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31">
    <w:nsid w:val="76933334"/>
    <w:multiLevelType w:val="multilevel"/>
    <w:tmpl w:val="76933334"/>
    <w:lvl w:ilvl="0" w:tentative="0">
      <w:start w:val="1"/>
      <w:numFmt w:val="none"/>
      <w:pStyle w:val="162"/>
      <w:lvlText w:val="%1——"/>
      <w:lvlJc w:val="left"/>
      <w:pPr>
        <w:tabs>
          <w:tab w:val="left" w:pos="330"/>
        </w:tabs>
        <w:ind w:left="948"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32">
    <w:nsid w:val="78312976"/>
    <w:multiLevelType w:val="singleLevel"/>
    <w:tmpl w:val="78312976"/>
    <w:lvl w:ilvl="0" w:tentative="0">
      <w:start w:val="1"/>
      <w:numFmt w:val="lowerLetter"/>
      <w:suff w:val="nothing"/>
      <w:lvlText w:val="%1）"/>
      <w:lvlJc w:val="left"/>
    </w:lvl>
  </w:abstractNum>
  <w:num w:numId="1">
    <w:abstractNumId w:val="0"/>
  </w:num>
  <w:num w:numId="2">
    <w:abstractNumId w:val="28"/>
  </w:num>
  <w:num w:numId="3">
    <w:abstractNumId w:val="5"/>
  </w:num>
  <w:num w:numId="4">
    <w:abstractNumId w:val="24"/>
  </w:num>
  <w:num w:numId="5">
    <w:abstractNumId w:val="19"/>
  </w:num>
  <w:num w:numId="6">
    <w:abstractNumId w:val="13"/>
  </w:num>
  <w:num w:numId="7">
    <w:abstractNumId w:val="8"/>
  </w:num>
  <w:num w:numId="8">
    <w:abstractNumId w:val="3"/>
  </w:num>
  <w:num w:numId="9">
    <w:abstractNumId w:val="9"/>
  </w:num>
  <w:num w:numId="10">
    <w:abstractNumId w:val="17"/>
  </w:num>
  <w:num w:numId="11">
    <w:abstractNumId w:val="26"/>
  </w:num>
  <w:num w:numId="12">
    <w:abstractNumId w:val="11"/>
  </w:num>
  <w:num w:numId="13">
    <w:abstractNumId w:val="12"/>
  </w:num>
  <w:num w:numId="14">
    <w:abstractNumId w:val="7"/>
  </w:num>
  <w:num w:numId="15">
    <w:abstractNumId w:val="20"/>
  </w:num>
  <w:num w:numId="16">
    <w:abstractNumId w:val="22"/>
  </w:num>
  <w:num w:numId="17">
    <w:abstractNumId w:val="18"/>
  </w:num>
  <w:num w:numId="18">
    <w:abstractNumId w:val="30"/>
  </w:num>
  <w:num w:numId="19">
    <w:abstractNumId w:val="16"/>
  </w:num>
  <w:num w:numId="20">
    <w:abstractNumId w:val="1"/>
  </w:num>
  <w:num w:numId="21">
    <w:abstractNumId w:val="10"/>
  </w:num>
  <w:num w:numId="22">
    <w:abstractNumId w:val="31"/>
  </w:num>
  <w:num w:numId="23">
    <w:abstractNumId w:val="21"/>
  </w:num>
  <w:num w:numId="24">
    <w:abstractNumId w:val="6"/>
  </w:num>
  <w:num w:numId="25">
    <w:abstractNumId w:val="27"/>
  </w:num>
  <w:num w:numId="26">
    <w:abstractNumId w:val="29"/>
  </w:num>
  <w:num w:numId="27">
    <w:abstractNumId w:val="2"/>
  </w:num>
  <w:num w:numId="28">
    <w:abstractNumId w:val="4"/>
  </w:num>
  <w:num w:numId="29">
    <w:abstractNumId w:val="14"/>
  </w:num>
  <w:num w:numId="30">
    <w:abstractNumId w:val="25"/>
  </w:num>
  <w:num w:numId="31">
    <w:abstractNumId w:val="23"/>
  </w:num>
  <w:num w:numId="32">
    <w:abstractNumId w:val="15"/>
  </w:num>
  <w:num w:numId="33">
    <w:abstractNumId w:val="32"/>
  </w:num>
  <w:num w:numId="3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陈 硕">
    <w15:presenceInfo w15:providerId="Windows Live" w15:userId="d8c41ebf28ee5d2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attachedTemplate r:id="rId1"/>
  <w:documentProtection w:edit="forms" w:enforcement="0"/>
  <w:defaultTabStop w:val="420"/>
  <w:drawingGridHorizontalSpacing w:val="105"/>
  <w:drawingGridVerticalSpacing w:val="156"/>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jQ4YzVmNWJlZDYzZDBmN2VlNDk3MDVhMWI1ZDQ1NDkifQ=="/>
  </w:docVars>
  <w:rsids>
    <w:rsidRoot w:val="007901C7"/>
    <w:rsid w:val="0000040A"/>
    <w:rsid w:val="00000A94"/>
    <w:rsid w:val="00001972"/>
    <w:rsid w:val="00001D9A"/>
    <w:rsid w:val="00007B3A"/>
    <w:rsid w:val="000107E0"/>
    <w:rsid w:val="00011FDE"/>
    <w:rsid w:val="00012FFD"/>
    <w:rsid w:val="00014162"/>
    <w:rsid w:val="00014340"/>
    <w:rsid w:val="00016A9C"/>
    <w:rsid w:val="00022184"/>
    <w:rsid w:val="0002272C"/>
    <w:rsid w:val="00022762"/>
    <w:rsid w:val="000238E0"/>
    <w:rsid w:val="000249DB"/>
    <w:rsid w:val="0002595E"/>
    <w:rsid w:val="00025B24"/>
    <w:rsid w:val="00026039"/>
    <w:rsid w:val="00026AB8"/>
    <w:rsid w:val="000303C3"/>
    <w:rsid w:val="000331D3"/>
    <w:rsid w:val="000342FF"/>
    <w:rsid w:val="00034438"/>
    <w:rsid w:val="000346A5"/>
    <w:rsid w:val="000359C3"/>
    <w:rsid w:val="00035A7D"/>
    <w:rsid w:val="000365ED"/>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1CC0"/>
    <w:rsid w:val="00071CFC"/>
    <w:rsid w:val="00073C8C"/>
    <w:rsid w:val="00077B64"/>
    <w:rsid w:val="00080A1C"/>
    <w:rsid w:val="00082317"/>
    <w:rsid w:val="00083D2C"/>
    <w:rsid w:val="00086AA1"/>
    <w:rsid w:val="00087A77"/>
    <w:rsid w:val="00090CA6"/>
    <w:rsid w:val="00092B8A"/>
    <w:rsid w:val="00092FB0"/>
    <w:rsid w:val="000934C5"/>
    <w:rsid w:val="00093D25"/>
    <w:rsid w:val="00093DAB"/>
    <w:rsid w:val="00094D73"/>
    <w:rsid w:val="00096D63"/>
    <w:rsid w:val="00097A7E"/>
    <w:rsid w:val="000A0B60"/>
    <w:rsid w:val="000A0EB8"/>
    <w:rsid w:val="000A19FC"/>
    <w:rsid w:val="000A296B"/>
    <w:rsid w:val="000A7311"/>
    <w:rsid w:val="000B060F"/>
    <w:rsid w:val="000B1592"/>
    <w:rsid w:val="000B1FF2"/>
    <w:rsid w:val="000B3CDA"/>
    <w:rsid w:val="000B6A0B"/>
    <w:rsid w:val="000C0F6C"/>
    <w:rsid w:val="000C11DB"/>
    <w:rsid w:val="000C1492"/>
    <w:rsid w:val="000C2FBD"/>
    <w:rsid w:val="000C408F"/>
    <w:rsid w:val="000C4B41"/>
    <w:rsid w:val="000C57D6"/>
    <w:rsid w:val="000C6362"/>
    <w:rsid w:val="000C7666"/>
    <w:rsid w:val="000D0A9C"/>
    <w:rsid w:val="000D1795"/>
    <w:rsid w:val="000D329A"/>
    <w:rsid w:val="000D4B9C"/>
    <w:rsid w:val="000D4EB6"/>
    <w:rsid w:val="000D544A"/>
    <w:rsid w:val="000D753B"/>
    <w:rsid w:val="000E4C9E"/>
    <w:rsid w:val="000E4DF0"/>
    <w:rsid w:val="000E6FD7"/>
    <w:rsid w:val="000E7144"/>
    <w:rsid w:val="000F06E1"/>
    <w:rsid w:val="000F0E3C"/>
    <w:rsid w:val="000F19D5"/>
    <w:rsid w:val="000F4050"/>
    <w:rsid w:val="000F4AEA"/>
    <w:rsid w:val="000F67E9"/>
    <w:rsid w:val="00104926"/>
    <w:rsid w:val="00104AE6"/>
    <w:rsid w:val="0011060C"/>
    <w:rsid w:val="00111322"/>
    <w:rsid w:val="00113B1E"/>
    <w:rsid w:val="00116C30"/>
    <w:rsid w:val="0011711C"/>
    <w:rsid w:val="00124E4F"/>
    <w:rsid w:val="001260B7"/>
    <w:rsid w:val="001265CB"/>
    <w:rsid w:val="001321C6"/>
    <w:rsid w:val="001325C4"/>
    <w:rsid w:val="00133010"/>
    <w:rsid w:val="001338EE"/>
    <w:rsid w:val="00133AAE"/>
    <w:rsid w:val="00135323"/>
    <w:rsid w:val="001356C4"/>
    <w:rsid w:val="001373BD"/>
    <w:rsid w:val="00137565"/>
    <w:rsid w:val="00137758"/>
    <w:rsid w:val="00141114"/>
    <w:rsid w:val="00142969"/>
    <w:rsid w:val="001446C2"/>
    <w:rsid w:val="001457E7"/>
    <w:rsid w:val="00145D9D"/>
    <w:rsid w:val="00146388"/>
    <w:rsid w:val="00147288"/>
    <w:rsid w:val="001529E5"/>
    <w:rsid w:val="00152FB3"/>
    <w:rsid w:val="00153C7E"/>
    <w:rsid w:val="00156B25"/>
    <w:rsid w:val="00156E1A"/>
    <w:rsid w:val="00157894"/>
    <w:rsid w:val="00157B55"/>
    <w:rsid w:val="001642AA"/>
    <w:rsid w:val="001642FA"/>
    <w:rsid w:val="001645C2"/>
    <w:rsid w:val="001649EB"/>
    <w:rsid w:val="00164BAF"/>
    <w:rsid w:val="00164FA8"/>
    <w:rsid w:val="00165065"/>
    <w:rsid w:val="00165434"/>
    <w:rsid w:val="0016580B"/>
    <w:rsid w:val="00165F49"/>
    <w:rsid w:val="00166B88"/>
    <w:rsid w:val="0016770A"/>
    <w:rsid w:val="00170804"/>
    <w:rsid w:val="001708E9"/>
    <w:rsid w:val="0017340B"/>
    <w:rsid w:val="00173FB1"/>
    <w:rsid w:val="00175F64"/>
    <w:rsid w:val="00176DFD"/>
    <w:rsid w:val="001852C9"/>
    <w:rsid w:val="00187A0B"/>
    <w:rsid w:val="00190087"/>
    <w:rsid w:val="001913C4"/>
    <w:rsid w:val="0019348F"/>
    <w:rsid w:val="00193A07"/>
    <w:rsid w:val="00194C95"/>
    <w:rsid w:val="00195C34"/>
    <w:rsid w:val="00196EF5"/>
    <w:rsid w:val="001975E7"/>
    <w:rsid w:val="001A1A53"/>
    <w:rsid w:val="001A234A"/>
    <w:rsid w:val="001A4CF3"/>
    <w:rsid w:val="001A6696"/>
    <w:rsid w:val="001B06E8"/>
    <w:rsid w:val="001B3001"/>
    <w:rsid w:val="001B71D0"/>
    <w:rsid w:val="001B71EE"/>
    <w:rsid w:val="001C04A8"/>
    <w:rsid w:val="001C10B9"/>
    <w:rsid w:val="001C2C03"/>
    <w:rsid w:val="001C42F7"/>
    <w:rsid w:val="001C49E5"/>
    <w:rsid w:val="001C680C"/>
    <w:rsid w:val="001C7FEA"/>
    <w:rsid w:val="001D0499"/>
    <w:rsid w:val="001D0BBE"/>
    <w:rsid w:val="001D0ED4"/>
    <w:rsid w:val="001D1C2C"/>
    <w:rsid w:val="001D212F"/>
    <w:rsid w:val="001D29D7"/>
    <w:rsid w:val="001D2DE7"/>
    <w:rsid w:val="001D411C"/>
    <w:rsid w:val="001E074B"/>
    <w:rsid w:val="001E1B6A"/>
    <w:rsid w:val="001E2484"/>
    <w:rsid w:val="001E2945"/>
    <w:rsid w:val="001E29EA"/>
    <w:rsid w:val="001E319C"/>
    <w:rsid w:val="001E3CC4"/>
    <w:rsid w:val="001E4882"/>
    <w:rsid w:val="001E5613"/>
    <w:rsid w:val="001E73AB"/>
    <w:rsid w:val="001F092D"/>
    <w:rsid w:val="001F0975"/>
    <w:rsid w:val="001F143A"/>
    <w:rsid w:val="001F1605"/>
    <w:rsid w:val="001F2508"/>
    <w:rsid w:val="001F40DF"/>
    <w:rsid w:val="001F4816"/>
    <w:rsid w:val="001F5379"/>
    <w:rsid w:val="001F69B4"/>
    <w:rsid w:val="001F77C7"/>
    <w:rsid w:val="00200183"/>
    <w:rsid w:val="00200333"/>
    <w:rsid w:val="0020107D"/>
    <w:rsid w:val="00202AA4"/>
    <w:rsid w:val="002031F7"/>
    <w:rsid w:val="002040E6"/>
    <w:rsid w:val="0020527B"/>
    <w:rsid w:val="00205F2C"/>
    <w:rsid w:val="00207C31"/>
    <w:rsid w:val="00210B15"/>
    <w:rsid w:val="002142EA"/>
    <w:rsid w:val="00215ADD"/>
    <w:rsid w:val="002204BB"/>
    <w:rsid w:val="00221B79"/>
    <w:rsid w:val="00221C6B"/>
    <w:rsid w:val="002253A1"/>
    <w:rsid w:val="00225CF8"/>
    <w:rsid w:val="0022794E"/>
    <w:rsid w:val="00232E34"/>
    <w:rsid w:val="00233D64"/>
    <w:rsid w:val="0023482A"/>
    <w:rsid w:val="002359CB"/>
    <w:rsid w:val="00240C2C"/>
    <w:rsid w:val="00243540"/>
    <w:rsid w:val="0024497B"/>
    <w:rsid w:val="0024515B"/>
    <w:rsid w:val="00246021"/>
    <w:rsid w:val="0024666E"/>
    <w:rsid w:val="00247F52"/>
    <w:rsid w:val="00250B25"/>
    <w:rsid w:val="00250BBE"/>
    <w:rsid w:val="002515C2"/>
    <w:rsid w:val="0025194F"/>
    <w:rsid w:val="002548E5"/>
    <w:rsid w:val="0026045A"/>
    <w:rsid w:val="0026148A"/>
    <w:rsid w:val="00262696"/>
    <w:rsid w:val="00263D25"/>
    <w:rsid w:val="002643C3"/>
    <w:rsid w:val="00264A0C"/>
    <w:rsid w:val="00266EEB"/>
    <w:rsid w:val="00267EF4"/>
    <w:rsid w:val="00270CB8"/>
    <w:rsid w:val="00272B08"/>
    <w:rsid w:val="00281BB8"/>
    <w:rsid w:val="00281E9E"/>
    <w:rsid w:val="00282405"/>
    <w:rsid w:val="00285170"/>
    <w:rsid w:val="00285361"/>
    <w:rsid w:val="00292D60"/>
    <w:rsid w:val="00293B30"/>
    <w:rsid w:val="00294D34"/>
    <w:rsid w:val="00294E3B"/>
    <w:rsid w:val="00295A65"/>
    <w:rsid w:val="00296193"/>
    <w:rsid w:val="00296C66"/>
    <w:rsid w:val="00296EBE"/>
    <w:rsid w:val="002974E3"/>
    <w:rsid w:val="00297809"/>
    <w:rsid w:val="002A03A0"/>
    <w:rsid w:val="002A059E"/>
    <w:rsid w:val="002A084B"/>
    <w:rsid w:val="002A1260"/>
    <w:rsid w:val="002A1589"/>
    <w:rsid w:val="002A1608"/>
    <w:rsid w:val="002A25DC"/>
    <w:rsid w:val="002A3AAB"/>
    <w:rsid w:val="002A4CEA"/>
    <w:rsid w:val="002A4D56"/>
    <w:rsid w:val="002A5977"/>
    <w:rsid w:val="002A5A13"/>
    <w:rsid w:val="002A757F"/>
    <w:rsid w:val="002A7F44"/>
    <w:rsid w:val="002B0C40"/>
    <w:rsid w:val="002B1966"/>
    <w:rsid w:val="002B4508"/>
    <w:rsid w:val="002B5779"/>
    <w:rsid w:val="002B7332"/>
    <w:rsid w:val="002B7F51"/>
    <w:rsid w:val="002C09E7"/>
    <w:rsid w:val="002C1E06"/>
    <w:rsid w:val="002C2D5D"/>
    <w:rsid w:val="002C3F07"/>
    <w:rsid w:val="002C5278"/>
    <w:rsid w:val="002C7EBB"/>
    <w:rsid w:val="002D06C1"/>
    <w:rsid w:val="002D42B5"/>
    <w:rsid w:val="002D4F1A"/>
    <w:rsid w:val="002D6EC6"/>
    <w:rsid w:val="002D79AC"/>
    <w:rsid w:val="002E039D"/>
    <w:rsid w:val="002E272A"/>
    <w:rsid w:val="002E4D5A"/>
    <w:rsid w:val="002E6326"/>
    <w:rsid w:val="002F30E0"/>
    <w:rsid w:val="002F35E4"/>
    <w:rsid w:val="002F3730"/>
    <w:rsid w:val="002F38E1"/>
    <w:rsid w:val="002F620D"/>
    <w:rsid w:val="002F7AF6"/>
    <w:rsid w:val="00300E63"/>
    <w:rsid w:val="003015C4"/>
    <w:rsid w:val="00302F5F"/>
    <w:rsid w:val="0030441D"/>
    <w:rsid w:val="00306063"/>
    <w:rsid w:val="00313B85"/>
    <w:rsid w:val="00317988"/>
    <w:rsid w:val="003221B4"/>
    <w:rsid w:val="0032258D"/>
    <w:rsid w:val="00322E62"/>
    <w:rsid w:val="00324D13"/>
    <w:rsid w:val="00324EDD"/>
    <w:rsid w:val="00333025"/>
    <w:rsid w:val="003331E4"/>
    <w:rsid w:val="0033490D"/>
    <w:rsid w:val="00336C64"/>
    <w:rsid w:val="00337162"/>
    <w:rsid w:val="0034194F"/>
    <w:rsid w:val="00344605"/>
    <w:rsid w:val="003474AA"/>
    <w:rsid w:val="00350D1D"/>
    <w:rsid w:val="00352893"/>
    <w:rsid w:val="00352C83"/>
    <w:rsid w:val="00352F1A"/>
    <w:rsid w:val="0036107C"/>
    <w:rsid w:val="003615D2"/>
    <w:rsid w:val="0036429C"/>
    <w:rsid w:val="00364A53"/>
    <w:rsid w:val="003654CB"/>
    <w:rsid w:val="00365AA9"/>
    <w:rsid w:val="00365F86"/>
    <w:rsid w:val="00365F87"/>
    <w:rsid w:val="00366E89"/>
    <w:rsid w:val="003705F4"/>
    <w:rsid w:val="00370C21"/>
    <w:rsid w:val="00370D58"/>
    <w:rsid w:val="00371316"/>
    <w:rsid w:val="00375BCE"/>
    <w:rsid w:val="00376713"/>
    <w:rsid w:val="00381815"/>
    <w:rsid w:val="003819AF"/>
    <w:rsid w:val="003820E9"/>
    <w:rsid w:val="00382DE7"/>
    <w:rsid w:val="00384FFC"/>
    <w:rsid w:val="003872FC"/>
    <w:rsid w:val="00387ADC"/>
    <w:rsid w:val="00390020"/>
    <w:rsid w:val="003903D6"/>
    <w:rsid w:val="00390EE6"/>
    <w:rsid w:val="0039118F"/>
    <w:rsid w:val="00391836"/>
    <w:rsid w:val="00392AD7"/>
    <w:rsid w:val="003938D9"/>
    <w:rsid w:val="00394376"/>
    <w:rsid w:val="003943FF"/>
    <w:rsid w:val="003974EB"/>
    <w:rsid w:val="00397CC5"/>
    <w:rsid w:val="003A11D1"/>
    <w:rsid w:val="003A1582"/>
    <w:rsid w:val="003A3D9C"/>
    <w:rsid w:val="003A4077"/>
    <w:rsid w:val="003A4AA7"/>
    <w:rsid w:val="003B09AD"/>
    <w:rsid w:val="003B1F18"/>
    <w:rsid w:val="003B5813"/>
    <w:rsid w:val="003B5BF0"/>
    <w:rsid w:val="003B60BF"/>
    <w:rsid w:val="003B6BE3"/>
    <w:rsid w:val="003C010C"/>
    <w:rsid w:val="003C0A6C"/>
    <w:rsid w:val="003C14F8"/>
    <w:rsid w:val="003C5A43"/>
    <w:rsid w:val="003C6379"/>
    <w:rsid w:val="003C7393"/>
    <w:rsid w:val="003D0519"/>
    <w:rsid w:val="003D0FF6"/>
    <w:rsid w:val="003D262C"/>
    <w:rsid w:val="003D6D61"/>
    <w:rsid w:val="003E019F"/>
    <w:rsid w:val="003E091D"/>
    <w:rsid w:val="003E1C53"/>
    <w:rsid w:val="003E2A69"/>
    <w:rsid w:val="003E2D49"/>
    <w:rsid w:val="003E2FD4"/>
    <w:rsid w:val="003E49F6"/>
    <w:rsid w:val="003E660F"/>
    <w:rsid w:val="003F0841"/>
    <w:rsid w:val="003F23D3"/>
    <w:rsid w:val="003F31F6"/>
    <w:rsid w:val="003F3F08"/>
    <w:rsid w:val="003F49F1"/>
    <w:rsid w:val="003F6272"/>
    <w:rsid w:val="00400E72"/>
    <w:rsid w:val="00401400"/>
    <w:rsid w:val="00404869"/>
    <w:rsid w:val="00405884"/>
    <w:rsid w:val="00407D39"/>
    <w:rsid w:val="0041477A"/>
    <w:rsid w:val="004167A3"/>
    <w:rsid w:val="004167D2"/>
    <w:rsid w:val="00432DAA"/>
    <w:rsid w:val="00434305"/>
    <w:rsid w:val="00435DF7"/>
    <w:rsid w:val="0044083F"/>
    <w:rsid w:val="00441AE7"/>
    <w:rsid w:val="00445574"/>
    <w:rsid w:val="004467FB"/>
    <w:rsid w:val="00452D6B"/>
    <w:rsid w:val="00454484"/>
    <w:rsid w:val="0045517B"/>
    <w:rsid w:val="00463B77"/>
    <w:rsid w:val="00463C7B"/>
    <w:rsid w:val="004644A6"/>
    <w:rsid w:val="004659BD"/>
    <w:rsid w:val="00470775"/>
    <w:rsid w:val="004746B1"/>
    <w:rsid w:val="0047583F"/>
    <w:rsid w:val="00475DE8"/>
    <w:rsid w:val="00481C44"/>
    <w:rsid w:val="00483EAD"/>
    <w:rsid w:val="00484936"/>
    <w:rsid w:val="00485C89"/>
    <w:rsid w:val="00486BE3"/>
    <w:rsid w:val="004879FB"/>
    <w:rsid w:val="004905E4"/>
    <w:rsid w:val="00490A89"/>
    <w:rsid w:val="00490AB4"/>
    <w:rsid w:val="00492F02"/>
    <w:rsid w:val="004939AE"/>
    <w:rsid w:val="004A12DF"/>
    <w:rsid w:val="004A1BA8"/>
    <w:rsid w:val="004A4B57"/>
    <w:rsid w:val="004A63FA"/>
    <w:rsid w:val="004A6A3D"/>
    <w:rsid w:val="004B0272"/>
    <w:rsid w:val="004B2701"/>
    <w:rsid w:val="004B2E1B"/>
    <w:rsid w:val="004B3AA8"/>
    <w:rsid w:val="004B3E93"/>
    <w:rsid w:val="004C1FBC"/>
    <w:rsid w:val="004C25A2"/>
    <w:rsid w:val="004C2945"/>
    <w:rsid w:val="004C3F1D"/>
    <w:rsid w:val="004C458D"/>
    <w:rsid w:val="004C7556"/>
    <w:rsid w:val="004C7E8B"/>
    <w:rsid w:val="004C7E9D"/>
    <w:rsid w:val="004C7F67"/>
    <w:rsid w:val="004D076D"/>
    <w:rsid w:val="004D0D27"/>
    <w:rsid w:val="004D0EF1"/>
    <w:rsid w:val="004D10CD"/>
    <w:rsid w:val="004D2253"/>
    <w:rsid w:val="004D2B6F"/>
    <w:rsid w:val="004D4406"/>
    <w:rsid w:val="004D7C42"/>
    <w:rsid w:val="004E0465"/>
    <w:rsid w:val="004E127B"/>
    <w:rsid w:val="004E1C0A"/>
    <w:rsid w:val="004E30C5"/>
    <w:rsid w:val="004E4AA5"/>
    <w:rsid w:val="004E4AEE"/>
    <w:rsid w:val="004E59E3"/>
    <w:rsid w:val="004E67C0"/>
    <w:rsid w:val="004E6FAB"/>
    <w:rsid w:val="004F2262"/>
    <w:rsid w:val="004F28D1"/>
    <w:rsid w:val="004F391A"/>
    <w:rsid w:val="004F3CFB"/>
    <w:rsid w:val="004F6456"/>
    <w:rsid w:val="004F696E"/>
    <w:rsid w:val="004F6C71"/>
    <w:rsid w:val="00501139"/>
    <w:rsid w:val="0050363E"/>
    <w:rsid w:val="005039BC"/>
    <w:rsid w:val="005043BB"/>
    <w:rsid w:val="00504A3D"/>
    <w:rsid w:val="00505767"/>
    <w:rsid w:val="00506CE5"/>
    <w:rsid w:val="00506E22"/>
    <w:rsid w:val="005073F0"/>
    <w:rsid w:val="00510A7B"/>
    <w:rsid w:val="00512F6E"/>
    <w:rsid w:val="00513038"/>
    <w:rsid w:val="00514174"/>
    <w:rsid w:val="00516088"/>
    <w:rsid w:val="00516B0B"/>
    <w:rsid w:val="00516BC9"/>
    <w:rsid w:val="00522063"/>
    <w:rsid w:val="005220EC"/>
    <w:rsid w:val="00523F95"/>
    <w:rsid w:val="00524D65"/>
    <w:rsid w:val="00525B16"/>
    <w:rsid w:val="005279B5"/>
    <w:rsid w:val="00533D04"/>
    <w:rsid w:val="00534804"/>
    <w:rsid w:val="00534BDF"/>
    <w:rsid w:val="005354EA"/>
    <w:rsid w:val="0053585F"/>
    <w:rsid w:val="00535EC4"/>
    <w:rsid w:val="00535ED9"/>
    <w:rsid w:val="0053692B"/>
    <w:rsid w:val="00541853"/>
    <w:rsid w:val="00541C70"/>
    <w:rsid w:val="00543BDA"/>
    <w:rsid w:val="005441CC"/>
    <w:rsid w:val="0054707C"/>
    <w:rsid w:val="005479DA"/>
    <w:rsid w:val="00547BCC"/>
    <w:rsid w:val="0055013B"/>
    <w:rsid w:val="00551F6F"/>
    <w:rsid w:val="00555044"/>
    <w:rsid w:val="00557661"/>
    <w:rsid w:val="00561475"/>
    <w:rsid w:val="00562308"/>
    <w:rsid w:val="0056487B"/>
    <w:rsid w:val="00564FB9"/>
    <w:rsid w:val="00573D9E"/>
    <w:rsid w:val="00573ED1"/>
    <w:rsid w:val="005775F4"/>
    <w:rsid w:val="005801E3"/>
    <w:rsid w:val="00581802"/>
    <w:rsid w:val="005836A8"/>
    <w:rsid w:val="0058409C"/>
    <w:rsid w:val="00584262"/>
    <w:rsid w:val="00586132"/>
    <w:rsid w:val="00586630"/>
    <w:rsid w:val="00587ADD"/>
    <w:rsid w:val="00587BA6"/>
    <w:rsid w:val="00587CA9"/>
    <w:rsid w:val="00593A49"/>
    <w:rsid w:val="00596160"/>
    <w:rsid w:val="005966E2"/>
    <w:rsid w:val="00597007"/>
    <w:rsid w:val="005A0966"/>
    <w:rsid w:val="005A11B7"/>
    <w:rsid w:val="005A260B"/>
    <w:rsid w:val="005A4A1B"/>
    <w:rsid w:val="005A7830"/>
    <w:rsid w:val="005A7FCE"/>
    <w:rsid w:val="005B0F3F"/>
    <w:rsid w:val="005B191C"/>
    <w:rsid w:val="005B4903"/>
    <w:rsid w:val="005B51CE"/>
    <w:rsid w:val="005B53BD"/>
    <w:rsid w:val="005B5885"/>
    <w:rsid w:val="005B5CD7"/>
    <w:rsid w:val="005B6CF6"/>
    <w:rsid w:val="005B7422"/>
    <w:rsid w:val="005C29B8"/>
    <w:rsid w:val="005C5F21"/>
    <w:rsid w:val="005C7156"/>
    <w:rsid w:val="005D0C75"/>
    <w:rsid w:val="005D4171"/>
    <w:rsid w:val="005D68DD"/>
    <w:rsid w:val="005D6A95"/>
    <w:rsid w:val="005D6B2C"/>
    <w:rsid w:val="005D6D9C"/>
    <w:rsid w:val="005E12E1"/>
    <w:rsid w:val="005E2335"/>
    <w:rsid w:val="005E34CA"/>
    <w:rsid w:val="005E3C18"/>
    <w:rsid w:val="005E4250"/>
    <w:rsid w:val="005E6812"/>
    <w:rsid w:val="005E7881"/>
    <w:rsid w:val="005E78E0"/>
    <w:rsid w:val="005F0D9C"/>
    <w:rsid w:val="005F284E"/>
    <w:rsid w:val="005F4A5D"/>
    <w:rsid w:val="006015CE"/>
    <w:rsid w:val="00604784"/>
    <w:rsid w:val="00606419"/>
    <w:rsid w:val="00607D29"/>
    <w:rsid w:val="00612952"/>
    <w:rsid w:val="00614CC1"/>
    <w:rsid w:val="00615A9D"/>
    <w:rsid w:val="006167DE"/>
    <w:rsid w:val="00616E42"/>
    <w:rsid w:val="00617387"/>
    <w:rsid w:val="006205D6"/>
    <w:rsid w:val="006252D8"/>
    <w:rsid w:val="006259BC"/>
    <w:rsid w:val="0062636B"/>
    <w:rsid w:val="00632182"/>
    <w:rsid w:val="00632AE0"/>
    <w:rsid w:val="00633C17"/>
    <w:rsid w:val="00634D9E"/>
    <w:rsid w:val="00636E3E"/>
    <w:rsid w:val="006379F7"/>
    <w:rsid w:val="00637E4D"/>
    <w:rsid w:val="00640620"/>
    <w:rsid w:val="00641A1F"/>
    <w:rsid w:val="00641DF9"/>
    <w:rsid w:val="006452AD"/>
    <w:rsid w:val="00645904"/>
    <w:rsid w:val="00651ACB"/>
    <w:rsid w:val="00651C47"/>
    <w:rsid w:val="00652AB2"/>
    <w:rsid w:val="00653FED"/>
    <w:rsid w:val="006546F8"/>
    <w:rsid w:val="00654EC0"/>
    <w:rsid w:val="0065525B"/>
    <w:rsid w:val="00655D4F"/>
    <w:rsid w:val="00656D29"/>
    <w:rsid w:val="00663B3B"/>
    <w:rsid w:val="006640E5"/>
    <w:rsid w:val="006646F1"/>
    <w:rsid w:val="00664929"/>
    <w:rsid w:val="00664F62"/>
    <w:rsid w:val="006655E1"/>
    <w:rsid w:val="00667EC7"/>
    <w:rsid w:val="00672060"/>
    <w:rsid w:val="006726A3"/>
    <w:rsid w:val="00672BFD"/>
    <w:rsid w:val="006770F4"/>
    <w:rsid w:val="00677A84"/>
    <w:rsid w:val="00680206"/>
    <w:rsid w:val="0068026D"/>
    <w:rsid w:val="00680A27"/>
    <w:rsid w:val="006816A4"/>
    <w:rsid w:val="006819B8"/>
    <w:rsid w:val="006840A6"/>
    <w:rsid w:val="006850CD"/>
    <w:rsid w:val="00685AAB"/>
    <w:rsid w:val="006864DE"/>
    <w:rsid w:val="006908FB"/>
    <w:rsid w:val="006976B2"/>
    <w:rsid w:val="006A07AA"/>
    <w:rsid w:val="006A25E5"/>
    <w:rsid w:val="006A2B46"/>
    <w:rsid w:val="006A336D"/>
    <w:rsid w:val="006A37B9"/>
    <w:rsid w:val="006B2672"/>
    <w:rsid w:val="006B54BF"/>
    <w:rsid w:val="006B5F44"/>
    <w:rsid w:val="006B5F90"/>
    <w:rsid w:val="006B62E4"/>
    <w:rsid w:val="006C1BBA"/>
    <w:rsid w:val="006C2079"/>
    <w:rsid w:val="006C5A62"/>
    <w:rsid w:val="006C5D68"/>
    <w:rsid w:val="006C6976"/>
    <w:rsid w:val="006C6DD0"/>
    <w:rsid w:val="006D04EA"/>
    <w:rsid w:val="006D16C4"/>
    <w:rsid w:val="006D3E96"/>
    <w:rsid w:val="006D4515"/>
    <w:rsid w:val="006D4BB1"/>
    <w:rsid w:val="006D6593"/>
    <w:rsid w:val="006E3C1F"/>
    <w:rsid w:val="006F03A8"/>
    <w:rsid w:val="006F2ACA"/>
    <w:rsid w:val="006F2ADC"/>
    <w:rsid w:val="006F2BFE"/>
    <w:rsid w:val="006F31E9"/>
    <w:rsid w:val="006F6284"/>
    <w:rsid w:val="007002C5"/>
    <w:rsid w:val="00704387"/>
    <w:rsid w:val="00706F1A"/>
    <w:rsid w:val="00707669"/>
    <w:rsid w:val="0071015E"/>
    <w:rsid w:val="00711CBA"/>
    <w:rsid w:val="00711FB5"/>
    <w:rsid w:val="00712A01"/>
    <w:rsid w:val="00712A4C"/>
    <w:rsid w:val="00713499"/>
    <w:rsid w:val="00714039"/>
    <w:rsid w:val="00714F58"/>
    <w:rsid w:val="00722FBF"/>
    <w:rsid w:val="00722FC2"/>
    <w:rsid w:val="00724E1B"/>
    <w:rsid w:val="00725949"/>
    <w:rsid w:val="00727FA2"/>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600E3"/>
    <w:rsid w:val="00761CDA"/>
    <w:rsid w:val="00763A3F"/>
    <w:rsid w:val="00765C43"/>
    <w:rsid w:val="00765EFB"/>
    <w:rsid w:val="007671CA"/>
    <w:rsid w:val="00767C61"/>
    <w:rsid w:val="0077008A"/>
    <w:rsid w:val="00770ACC"/>
    <w:rsid w:val="00773C1F"/>
    <w:rsid w:val="00774DA4"/>
    <w:rsid w:val="00776599"/>
    <w:rsid w:val="00777217"/>
    <w:rsid w:val="0078114B"/>
    <w:rsid w:val="00781DD2"/>
    <w:rsid w:val="00783ECF"/>
    <w:rsid w:val="0078413A"/>
    <w:rsid w:val="007861B3"/>
    <w:rsid w:val="007901C7"/>
    <w:rsid w:val="007959E8"/>
    <w:rsid w:val="00795E9C"/>
    <w:rsid w:val="007A0521"/>
    <w:rsid w:val="007A2E12"/>
    <w:rsid w:val="007A3475"/>
    <w:rsid w:val="007A41C8"/>
    <w:rsid w:val="007A54CE"/>
    <w:rsid w:val="007A5D3A"/>
    <w:rsid w:val="007A6FD9"/>
    <w:rsid w:val="007A7FFA"/>
    <w:rsid w:val="007B04EB"/>
    <w:rsid w:val="007B04EE"/>
    <w:rsid w:val="007B0D4F"/>
    <w:rsid w:val="007B2C4B"/>
    <w:rsid w:val="007B5A3D"/>
    <w:rsid w:val="007B5B95"/>
    <w:rsid w:val="007B6032"/>
    <w:rsid w:val="007B68EA"/>
    <w:rsid w:val="007B7453"/>
    <w:rsid w:val="007C2D89"/>
    <w:rsid w:val="007C4593"/>
    <w:rsid w:val="007C5309"/>
    <w:rsid w:val="007C6069"/>
    <w:rsid w:val="007D06C4"/>
    <w:rsid w:val="007D1352"/>
    <w:rsid w:val="007D2508"/>
    <w:rsid w:val="007D346A"/>
    <w:rsid w:val="007D6518"/>
    <w:rsid w:val="007D76BD"/>
    <w:rsid w:val="007E0BF1"/>
    <w:rsid w:val="007F0ED8"/>
    <w:rsid w:val="007F0F63"/>
    <w:rsid w:val="007F6C35"/>
    <w:rsid w:val="007F75CE"/>
    <w:rsid w:val="008013A4"/>
    <w:rsid w:val="008027CE"/>
    <w:rsid w:val="00802F42"/>
    <w:rsid w:val="00804383"/>
    <w:rsid w:val="00804BB7"/>
    <w:rsid w:val="00804D41"/>
    <w:rsid w:val="00810257"/>
    <w:rsid w:val="008104F5"/>
    <w:rsid w:val="00811072"/>
    <w:rsid w:val="00811369"/>
    <w:rsid w:val="0081357D"/>
    <w:rsid w:val="00815419"/>
    <w:rsid w:val="008163C8"/>
    <w:rsid w:val="008164A1"/>
    <w:rsid w:val="00817325"/>
    <w:rsid w:val="0081781B"/>
    <w:rsid w:val="008209E6"/>
    <w:rsid w:val="00821D19"/>
    <w:rsid w:val="00823303"/>
    <w:rsid w:val="008233B2"/>
    <w:rsid w:val="00823A9F"/>
    <w:rsid w:val="00823C85"/>
    <w:rsid w:val="00825138"/>
    <w:rsid w:val="008269DD"/>
    <w:rsid w:val="00830621"/>
    <w:rsid w:val="0083348C"/>
    <w:rsid w:val="008373D3"/>
    <w:rsid w:val="00840617"/>
    <w:rsid w:val="00840F84"/>
    <w:rsid w:val="00842A47"/>
    <w:rsid w:val="00843C13"/>
    <w:rsid w:val="00843DEF"/>
    <w:rsid w:val="0084407E"/>
    <w:rsid w:val="008454F8"/>
    <w:rsid w:val="00851544"/>
    <w:rsid w:val="0085173A"/>
    <w:rsid w:val="008603CE"/>
    <w:rsid w:val="008620FC"/>
    <w:rsid w:val="008627A5"/>
    <w:rsid w:val="00863E05"/>
    <w:rsid w:val="0086478C"/>
    <w:rsid w:val="00865401"/>
    <w:rsid w:val="00865ACA"/>
    <w:rsid w:val="00865D28"/>
    <w:rsid w:val="00865F85"/>
    <w:rsid w:val="00867C10"/>
    <w:rsid w:val="00870439"/>
    <w:rsid w:val="00870DA1"/>
    <w:rsid w:val="00873CF7"/>
    <w:rsid w:val="0088221B"/>
    <w:rsid w:val="00882D3C"/>
    <w:rsid w:val="00883F93"/>
    <w:rsid w:val="00884DB3"/>
    <w:rsid w:val="00885A9D"/>
    <w:rsid w:val="008864F6"/>
    <w:rsid w:val="0089049D"/>
    <w:rsid w:val="0089097D"/>
    <w:rsid w:val="00890985"/>
    <w:rsid w:val="008928C9"/>
    <w:rsid w:val="008930CB"/>
    <w:rsid w:val="008938DC"/>
    <w:rsid w:val="00893FD1"/>
    <w:rsid w:val="00894836"/>
    <w:rsid w:val="00895172"/>
    <w:rsid w:val="00895680"/>
    <w:rsid w:val="00896DFF"/>
    <w:rsid w:val="0089762C"/>
    <w:rsid w:val="008A173B"/>
    <w:rsid w:val="008A1893"/>
    <w:rsid w:val="008A2FA9"/>
    <w:rsid w:val="008A57E6"/>
    <w:rsid w:val="008A6F81"/>
    <w:rsid w:val="008A769A"/>
    <w:rsid w:val="008B00F4"/>
    <w:rsid w:val="008B07CF"/>
    <w:rsid w:val="008B0C9C"/>
    <w:rsid w:val="008B166D"/>
    <w:rsid w:val="008B17F4"/>
    <w:rsid w:val="008B3615"/>
    <w:rsid w:val="008B4AC4"/>
    <w:rsid w:val="008B50C8"/>
    <w:rsid w:val="008B5281"/>
    <w:rsid w:val="008B6F2D"/>
    <w:rsid w:val="008B7E05"/>
    <w:rsid w:val="008C1797"/>
    <w:rsid w:val="008C219C"/>
    <w:rsid w:val="008C475E"/>
    <w:rsid w:val="008C619A"/>
    <w:rsid w:val="008D0CE8"/>
    <w:rsid w:val="008D1DC6"/>
    <w:rsid w:val="008D2D04"/>
    <w:rsid w:val="008D2D1D"/>
    <w:rsid w:val="008D453D"/>
    <w:rsid w:val="008D53AD"/>
    <w:rsid w:val="008D562B"/>
    <w:rsid w:val="008D5733"/>
    <w:rsid w:val="008D622B"/>
    <w:rsid w:val="008D666C"/>
    <w:rsid w:val="008D7B54"/>
    <w:rsid w:val="008E0C9D"/>
    <w:rsid w:val="008E1648"/>
    <w:rsid w:val="008E1B3E"/>
    <w:rsid w:val="008E2319"/>
    <w:rsid w:val="008E2E72"/>
    <w:rsid w:val="008E4BB6"/>
    <w:rsid w:val="008E5518"/>
    <w:rsid w:val="008E6A84"/>
    <w:rsid w:val="008F0CDC"/>
    <w:rsid w:val="008F17A3"/>
    <w:rsid w:val="008F1ED3"/>
    <w:rsid w:val="008F4C29"/>
    <w:rsid w:val="008F70BD"/>
    <w:rsid w:val="008F788F"/>
    <w:rsid w:val="008F7EA2"/>
    <w:rsid w:val="00902722"/>
    <w:rsid w:val="009027BC"/>
    <w:rsid w:val="009062E6"/>
    <w:rsid w:val="0090763A"/>
    <w:rsid w:val="00911BE5"/>
    <w:rsid w:val="00913CA9"/>
    <w:rsid w:val="009141B8"/>
    <w:rsid w:val="009145AE"/>
    <w:rsid w:val="009146CE"/>
    <w:rsid w:val="00914CA7"/>
    <w:rsid w:val="00915C3E"/>
    <w:rsid w:val="009161A8"/>
    <w:rsid w:val="009245AE"/>
    <w:rsid w:val="009245F5"/>
    <w:rsid w:val="009249EC"/>
    <w:rsid w:val="0092637E"/>
    <w:rsid w:val="009273B3"/>
    <w:rsid w:val="009305B5"/>
    <w:rsid w:val="0093071C"/>
    <w:rsid w:val="0093489B"/>
    <w:rsid w:val="009378DD"/>
    <w:rsid w:val="009422CE"/>
    <w:rsid w:val="009429D5"/>
    <w:rsid w:val="00942BF1"/>
    <w:rsid w:val="00944545"/>
    <w:rsid w:val="00945180"/>
    <w:rsid w:val="00945428"/>
    <w:rsid w:val="0094607B"/>
    <w:rsid w:val="00953604"/>
    <w:rsid w:val="00954281"/>
    <w:rsid w:val="0095496B"/>
    <w:rsid w:val="00960F1E"/>
    <w:rsid w:val="009610DC"/>
    <w:rsid w:val="00961490"/>
    <w:rsid w:val="0096381A"/>
    <w:rsid w:val="00965E04"/>
    <w:rsid w:val="009674AD"/>
    <w:rsid w:val="00970CDC"/>
    <w:rsid w:val="00972AE1"/>
    <w:rsid w:val="00975727"/>
    <w:rsid w:val="00977010"/>
    <w:rsid w:val="00977D02"/>
    <w:rsid w:val="00977FF9"/>
    <w:rsid w:val="009809BB"/>
    <w:rsid w:val="0098364B"/>
    <w:rsid w:val="009908A3"/>
    <w:rsid w:val="009911AF"/>
    <w:rsid w:val="00991875"/>
    <w:rsid w:val="00991F92"/>
    <w:rsid w:val="00992985"/>
    <w:rsid w:val="00993889"/>
    <w:rsid w:val="0099551B"/>
    <w:rsid w:val="00996BD2"/>
    <w:rsid w:val="00997BF1"/>
    <w:rsid w:val="009A089C"/>
    <w:rsid w:val="009A118E"/>
    <w:rsid w:val="009A21CD"/>
    <w:rsid w:val="009A278C"/>
    <w:rsid w:val="009A2BC2"/>
    <w:rsid w:val="009A42C1"/>
    <w:rsid w:val="009A5429"/>
    <w:rsid w:val="009A72AD"/>
    <w:rsid w:val="009A78BF"/>
    <w:rsid w:val="009B09E0"/>
    <w:rsid w:val="009B0BC5"/>
    <w:rsid w:val="009B1247"/>
    <w:rsid w:val="009B6029"/>
    <w:rsid w:val="009B6971"/>
    <w:rsid w:val="009C27F1"/>
    <w:rsid w:val="009C3152"/>
    <w:rsid w:val="009C3257"/>
    <w:rsid w:val="009C4CFA"/>
    <w:rsid w:val="009C5070"/>
    <w:rsid w:val="009C6DE0"/>
    <w:rsid w:val="009D112C"/>
    <w:rsid w:val="009D1385"/>
    <w:rsid w:val="009D47FA"/>
    <w:rsid w:val="009D4C5B"/>
    <w:rsid w:val="009D50D2"/>
    <w:rsid w:val="009D6BCA"/>
    <w:rsid w:val="009E0F62"/>
    <w:rsid w:val="009E3937"/>
    <w:rsid w:val="009E4A58"/>
    <w:rsid w:val="009E5A2D"/>
    <w:rsid w:val="009E5AB2"/>
    <w:rsid w:val="009E6219"/>
    <w:rsid w:val="009E65B5"/>
    <w:rsid w:val="009E7A26"/>
    <w:rsid w:val="009F03B3"/>
    <w:rsid w:val="009F2FC2"/>
    <w:rsid w:val="00A0096C"/>
    <w:rsid w:val="00A01757"/>
    <w:rsid w:val="00A028C0"/>
    <w:rsid w:val="00A02BAE"/>
    <w:rsid w:val="00A031D0"/>
    <w:rsid w:val="00A050AC"/>
    <w:rsid w:val="00A06A6B"/>
    <w:rsid w:val="00A07E47"/>
    <w:rsid w:val="00A11AFF"/>
    <w:rsid w:val="00A129D0"/>
    <w:rsid w:val="00A12C33"/>
    <w:rsid w:val="00A138BA"/>
    <w:rsid w:val="00A14C8E"/>
    <w:rsid w:val="00A153D9"/>
    <w:rsid w:val="00A15F09"/>
    <w:rsid w:val="00A169B6"/>
    <w:rsid w:val="00A2271D"/>
    <w:rsid w:val="00A22A3F"/>
    <w:rsid w:val="00A237D5"/>
    <w:rsid w:val="00A27886"/>
    <w:rsid w:val="00A30EFC"/>
    <w:rsid w:val="00A31984"/>
    <w:rsid w:val="00A32D73"/>
    <w:rsid w:val="00A3367B"/>
    <w:rsid w:val="00A33C67"/>
    <w:rsid w:val="00A3597D"/>
    <w:rsid w:val="00A36DD1"/>
    <w:rsid w:val="00A4006C"/>
    <w:rsid w:val="00A40091"/>
    <w:rsid w:val="00A4030F"/>
    <w:rsid w:val="00A41C79"/>
    <w:rsid w:val="00A41CB5"/>
    <w:rsid w:val="00A4283F"/>
    <w:rsid w:val="00A42CDF"/>
    <w:rsid w:val="00A4431E"/>
    <w:rsid w:val="00A4452E"/>
    <w:rsid w:val="00A4472C"/>
    <w:rsid w:val="00A44E69"/>
    <w:rsid w:val="00A4661E"/>
    <w:rsid w:val="00A55BD6"/>
    <w:rsid w:val="00A55D50"/>
    <w:rsid w:val="00A57142"/>
    <w:rsid w:val="00A648CD"/>
    <w:rsid w:val="00A6537A"/>
    <w:rsid w:val="00A67866"/>
    <w:rsid w:val="00A70B07"/>
    <w:rsid w:val="00A723F8"/>
    <w:rsid w:val="00A77CCB"/>
    <w:rsid w:val="00A83D8D"/>
    <w:rsid w:val="00A8446B"/>
    <w:rsid w:val="00A8473F"/>
    <w:rsid w:val="00A862D6"/>
    <w:rsid w:val="00A8715E"/>
    <w:rsid w:val="00A90A84"/>
    <w:rsid w:val="00A910EB"/>
    <w:rsid w:val="00A9295B"/>
    <w:rsid w:val="00A93B09"/>
    <w:rsid w:val="00A952D7"/>
    <w:rsid w:val="00A963F7"/>
    <w:rsid w:val="00A96AD8"/>
    <w:rsid w:val="00AA052C"/>
    <w:rsid w:val="00AA1E45"/>
    <w:rsid w:val="00AA4286"/>
    <w:rsid w:val="00AA456B"/>
    <w:rsid w:val="00AA57F5"/>
    <w:rsid w:val="00AA672E"/>
    <w:rsid w:val="00AA6EC9"/>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E070A"/>
    <w:rsid w:val="00AE101C"/>
    <w:rsid w:val="00AE2A69"/>
    <w:rsid w:val="00AE37E5"/>
    <w:rsid w:val="00AE4704"/>
    <w:rsid w:val="00AE5EB4"/>
    <w:rsid w:val="00AF0C18"/>
    <w:rsid w:val="00AF47C5"/>
    <w:rsid w:val="00AF5398"/>
    <w:rsid w:val="00AF5D75"/>
    <w:rsid w:val="00B046FF"/>
    <w:rsid w:val="00B049AF"/>
    <w:rsid w:val="00B07242"/>
    <w:rsid w:val="00B104FE"/>
    <w:rsid w:val="00B10534"/>
    <w:rsid w:val="00B113DB"/>
    <w:rsid w:val="00B11D8A"/>
    <w:rsid w:val="00B12981"/>
    <w:rsid w:val="00B147DD"/>
    <w:rsid w:val="00B156FD"/>
    <w:rsid w:val="00B21F61"/>
    <w:rsid w:val="00B261F1"/>
    <w:rsid w:val="00B265BC"/>
    <w:rsid w:val="00B31FB1"/>
    <w:rsid w:val="00B33952"/>
    <w:rsid w:val="00B33AB4"/>
    <w:rsid w:val="00B33C5E"/>
    <w:rsid w:val="00B342F4"/>
    <w:rsid w:val="00B34369"/>
    <w:rsid w:val="00B34DC2"/>
    <w:rsid w:val="00B378E5"/>
    <w:rsid w:val="00B40FC4"/>
    <w:rsid w:val="00B4346D"/>
    <w:rsid w:val="00B440F4"/>
    <w:rsid w:val="00B447A5"/>
    <w:rsid w:val="00B4654C"/>
    <w:rsid w:val="00B47293"/>
    <w:rsid w:val="00B50E50"/>
    <w:rsid w:val="00B52120"/>
    <w:rsid w:val="00B54ABC"/>
    <w:rsid w:val="00B56FBE"/>
    <w:rsid w:val="00B60ACF"/>
    <w:rsid w:val="00B62B58"/>
    <w:rsid w:val="00B65149"/>
    <w:rsid w:val="00B66567"/>
    <w:rsid w:val="00B66F52"/>
    <w:rsid w:val="00B66FE5"/>
    <w:rsid w:val="00B72880"/>
    <w:rsid w:val="00B758BF"/>
    <w:rsid w:val="00B77EC8"/>
    <w:rsid w:val="00B80AE5"/>
    <w:rsid w:val="00B827A6"/>
    <w:rsid w:val="00B831CE"/>
    <w:rsid w:val="00B83A98"/>
    <w:rsid w:val="00B86677"/>
    <w:rsid w:val="00B87131"/>
    <w:rsid w:val="00B939B1"/>
    <w:rsid w:val="00B96D40"/>
    <w:rsid w:val="00B97386"/>
    <w:rsid w:val="00B97822"/>
    <w:rsid w:val="00BA263B"/>
    <w:rsid w:val="00BA42B2"/>
    <w:rsid w:val="00BA5461"/>
    <w:rsid w:val="00BA58D4"/>
    <w:rsid w:val="00BA5B9E"/>
    <w:rsid w:val="00BA7C9A"/>
    <w:rsid w:val="00BB2982"/>
    <w:rsid w:val="00BB5F8F"/>
    <w:rsid w:val="00BB657A"/>
    <w:rsid w:val="00BC1A4E"/>
    <w:rsid w:val="00BC5DC7"/>
    <w:rsid w:val="00BC6B8B"/>
    <w:rsid w:val="00BC73D8"/>
    <w:rsid w:val="00BD05EF"/>
    <w:rsid w:val="00BD52D7"/>
    <w:rsid w:val="00BD541E"/>
    <w:rsid w:val="00BD5AD2"/>
    <w:rsid w:val="00BE22F3"/>
    <w:rsid w:val="00BE572E"/>
    <w:rsid w:val="00BE5B52"/>
    <w:rsid w:val="00BE7B8D"/>
    <w:rsid w:val="00BF0993"/>
    <w:rsid w:val="00BF10A9"/>
    <w:rsid w:val="00BF11C0"/>
    <w:rsid w:val="00BF1703"/>
    <w:rsid w:val="00BF231C"/>
    <w:rsid w:val="00BF51E5"/>
    <w:rsid w:val="00BF74A6"/>
    <w:rsid w:val="00C013AD"/>
    <w:rsid w:val="00C04904"/>
    <w:rsid w:val="00C04986"/>
    <w:rsid w:val="00C055FF"/>
    <w:rsid w:val="00C056B3"/>
    <w:rsid w:val="00C06A5B"/>
    <w:rsid w:val="00C07F49"/>
    <w:rsid w:val="00C103E5"/>
    <w:rsid w:val="00C13319"/>
    <w:rsid w:val="00C13EE9"/>
    <w:rsid w:val="00C16BEA"/>
    <w:rsid w:val="00C21540"/>
    <w:rsid w:val="00C21906"/>
    <w:rsid w:val="00C21BFA"/>
    <w:rsid w:val="00C225A5"/>
    <w:rsid w:val="00C24C8D"/>
    <w:rsid w:val="00C25FE2"/>
    <w:rsid w:val="00C26B53"/>
    <w:rsid w:val="00C26D3B"/>
    <w:rsid w:val="00C279B2"/>
    <w:rsid w:val="00C33E50"/>
    <w:rsid w:val="00C34C20"/>
    <w:rsid w:val="00C35A3E"/>
    <w:rsid w:val="00C42130"/>
    <w:rsid w:val="00C423A4"/>
    <w:rsid w:val="00C423E3"/>
    <w:rsid w:val="00C44BF5"/>
    <w:rsid w:val="00C521D6"/>
    <w:rsid w:val="00C55232"/>
    <w:rsid w:val="00C553A4"/>
    <w:rsid w:val="00C55A06"/>
    <w:rsid w:val="00C55D03"/>
    <w:rsid w:val="00C601BC"/>
    <w:rsid w:val="00C6329F"/>
    <w:rsid w:val="00C63340"/>
    <w:rsid w:val="00C643F9"/>
    <w:rsid w:val="00C64E95"/>
    <w:rsid w:val="00C71372"/>
    <w:rsid w:val="00C72410"/>
    <w:rsid w:val="00C7287F"/>
    <w:rsid w:val="00C80CB8"/>
    <w:rsid w:val="00C819F8"/>
    <w:rsid w:val="00C8248C"/>
    <w:rsid w:val="00C84E33"/>
    <w:rsid w:val="00C86D6F"/>
    <w:rsid w:val="00C905FC"/>
    <w:rsid w:val="00C9158A"/>
    <w:rsid w:val="00C92D03"/>
    <w:rsid w:val="00C9319C"/>
    <w:rsid w:val="00C9435D"/>
    <w:rsid w:val="00C94DF2"/>
    <w:rsid w:val="00C9514C"/>
    <w:rsid w:val="00C955BA"/>
    <w:rsid w:val="00C96741"/>
    <w:rsid w:val="00CA2D1B"/>
    <w:rsid w:val="00CA375D"/>
    <w:rsid w:val="00CA662A"/>
    <w:rsid w:val="00CA7AFD"/>
    <w:rsid w:val="00CA7C3C"/>
    <w:rsid w:val="00CB0189"/>
    <w:rsid w:val="00CB0BA2"/>
    <w:rsid w:val="00CB1A42"/>
    <w:rsid w:val="00CB1B0C"/>
    <w:rsid w:val="00CB2724"/>
    <w:rsid w:val="00CB2C0B"/>
    <w:rsid w:val="00CB517D"/>
    <w:rsid w:val="00CC038D"/>
    <w:rsid w:val="00CC08DB"/>
    <w:rsid w:val="00CC39FF"/>
    <w:rsid w:val="00CC3C2F"/>
    <w:rsid w:val="00CC4AC8"/>
    <w:rsid w:val="00CC5233"/>
    <w:rsid w:val="00CC5DE6"/>
    <w:rsid w:val="00CC6E4E"/>
    <w:rsid w:val="00CC6FE8"/>
    <w:rsid w:val="00CC7202"/>
    <w:rsid w:val="00CD2808"/>
    <w:rsid w:val="00CD28BF"/>
    <w:rsid w:val="00CD2A57"/>
    <w:rsid w:val="00CD3266"/>
    <w:rsid w:val="00CD4092"/>
    <w:rsid w:val="00CD4A20"/>
    <w:rsid w:val="00CD50A1"/>
    <w:rsid w:val="00CD519E"/>
    <w:rsid w:val="00CE0C4F"/>
    <w:rsid w:val="00CE30EA"/>
    <w:rsid w:val="00CF048A"/>
    <w:rsid w:val="00CF155A"/>
    <w:rsid w:val="00CF2947"/>
    <w:rsid w:val="00CF686F"/>
    <w:rsid w:val="00CF6E60"/>
    <w:rsid w:val="00CF7BCA"/>
    <w:rsid w:val="00D008FD"/>
    <w:rsid w:val="00D0321C"/>
    <w:rsid w:val="00D035EC"/>
    <w:rsid w:val="00D06AB1"/>
    <w:rsid w:val="00D06FC1"/>
    <w:rsid w:val="00D072ED"/>
    <w:rsid w:val="00D07A16"/>
    <w:rsid w:val="00D07C51"/>
    <w:rsid w:val="00D1067E"/>
    <w:rsid w:val="00D10F50"/>
    <w:rsid w:val="00D11272"/>
    <w:rsid w:val="00D126F5"/>
    <w:rsid w:val="00D1489E"/>
    <w:rsid w:val="00D20737"/>
    <w:rsid w:val="00D21E81"/>
    <w:rsid w:val="00D223DE"/>
    <w:rsid w:val="00D25E37"/>
    <w:rsid w:val="00D2661A"/>
    <w:rsid w:val="00D27582"/>
    <w:rsid w:val="00D27EC4"/>
    <w:rsid w:val="00D32719"/>
    <w:rsid w:val="00D33333"/>
    <w:rsid w:val="00D352A2"/>
    <w:rsid w:val="00D37B68"/>
    <w:rsid w:val="00D4162B"/>
    <w:rsid w:val="00D4514F"/>
    <w:rsid w:val="00D451E2"/>
    <w:rsid w:val="00D45E89"/>
    <w:rsid w:val="00D45E8D"/>
    <w:rsid w:val="00D466AE"/>
    <w:rsid w:val="00D4734F"/>
    <w:rsid w:val="00D51BF3"/>
    <w:rsid w:val="00D66846"/>
    <w:rsid w:val="00D675FB"/>
    <w:rsid w:val="00D71F25"/>
    <w:rsid w:val="00D721AE"/>
    <w:rsid w:val="00D728BC"/>
    <w:rsid w:val="00D72A9C"/>
    <w:rsid w:val="00D7485B"/>
    <w:rsid w:val="00D77031"/>
    <w:rsid w:val="00D83A4F"/>
    <w:rsid w:val="00D84941"/>
    <w:rsid w:val="00D84FA1"/>
    <w:rsid w:val="00D851F0"/>
    <w:rsid w:val="00D86DB7"/>
    <w:rsid w:val="00D87BF5"/>
    <w:rsid w:val="00D90721"/>
    <w:rsid w:val="00D926D0"/>
    <w:rsid w:val="00D93030"/>
    <w:rsid w:val="00D950E1"/>
    <w:rsid w:val="00D952A6"/>
    <w:rsid w:val="00D953A4"/>
    <w:rsid w:val="00D97F99"/>
    <w:rsid w:val="00DA1E08"/>
    <w:rsid w:val="00DA24F8"/>
    <w:rsid w:val="00DA28E8"/>
    <w:rsid w:val="00DA38D3"/>
    <w:rsid w:val="00DA3932"/>
    <w:rsid w:val="00DA3AFC"/>
    <w:rsid w:val="00DA4221"/>
    <w:rsid w:val="00DA64F8"/>
    <w:rsid w:val="00DA6C15"/>
    <w:rsid w:val="00DB0258"/>
    <w:rsid w:val="00DB1974"/>
    <w:rsid w:val="00DB199F"/>
    <w:rsid w:val="00DB1CF1"/>
    <w:rsid w:val="00DB387A"/>
    <w:rsid w:val="00DB38EE"/>
    <w:rsid w:val="00DB498B"/>
    <w:rsid w:val="00DB5DB4"/>
    <w:rsid w:val="00DB66CA"/>
    <w:rsid w:val="00DB6BCA"/>
    <w:rsid w:val="00DB6F54"/>
    <w:rsid w:val="00DB73F7"/>
    <w:rsid w:val="00DC0321"/>
    <w:rsid w:val="00DC3067"/>
    <w:rsid w:val="00DC370B"/>
    <w:rsid w:val="00DC5B90"/>
    <w:rsid w:val="00DD00FF"/>
    <w:rsid w:val="00DD0619"/>
    <w:rsid w:val="00DD07FB"/>
    <w:rsid w:val="00DD25C6"/>
    <w:rsid w:val="00DD4FE5"/>
    <w:rsid w:val="00DD54B0"/>
    <w:rsid w:val="00DD57EE"/>
    <w:rsid w:val="00DD66E5"/>
    <w:rsid w:val="00DD6BCC"/>
    <w:rsid w:val="00DE0A4B"/>
    <w:rsid w:val="00DE2410"/>
    <w:rsid w:val="00DE2939"/>
    <w:rsid w:val="00DE6A2F"/>
    <w:rsid w:val="00DE6E81"/>
    <w:rsid w:val="00DE703F"/>
    <w:rsid w:val="00DE7595"/>
    <w:rsid w:val="00DF1961"/>
    <w:rsid w:val="00DF44DE"/>
    <w:rsid w:val="00E01138"/>
    <w:rsid w:val="00E02812"/>
    <w:rsid w:val="00E02DFB"/>
    <w:rsid w:val="00E030F9"/>
    <w:rsid w:val="00E0311A"/>
    <w:rsid w:val="00E03138"/>
    <w:rsid w:val="00E0388B"/>
    <w:rsid w:val="00E06404"/>
    <w:rsid w:val="00E06F77"/>
    <w:rsid w:val="00E1199E"/>
    <w:rsid w:val="00E11A85"/>
    <w:rsid w:val="00E12495"/>
    <w:rsid w:val="00E15745"/>
    <w:rsid w:val="00E15CCD"/>
    <w:rsid w:val="00E2007E"/>
    <w:rsid w:val="00E202EF"/>
    <w:rsid w:val="00E210B5"/>
    <w:rsid w:val="00E2552F"/>
    <w:rsid w:val="00E26A77"/>
    <w:rsid w:val="00E3137A"/>
    <w:rsid w:val="00E32CCF"/>
    <w:rsid w:val="00E3306F"/>
    <w:rsid w:val="00E34A98"/>
    <w:rsid w:val="00E35D1E"/>
    <w:rsid w:val="00E364F9"/>
    <w:rsid w:val="00E365FA"/>
    <w:rsid w:val="00E36789"/>
    <w:rsid w:val="00E414AD"/>
    <w:rsid w:val="00E44A83"/>
    <w:rsid w:val="00E502C1"/>
    <w:rsid w:val="00E502DD"/>
    <w:rsid w:val="00E50D3A"/>
    <w:rsid w:val="00E51387"/>
    <w:rsid w:val="00E51E68"/>
    <w:rsid w:val="00E52EFD"/>
    <w:rsid w:val="00E5408A"/>
    <w:rsid w:val="00E551BE"/>
    <w:rsid w:val="00E56800"/>
    <w:rsid w:val="00E60C63"/>
    <w:rsid w:val="00E61892"/>
    <w:rsid w:val="00E626C1"/>
    <w:rsid w:val="00E62FF9"/>
    <w:rsid w:val="00E635D6"/>
    <w:rsid w:val="00E639BC"/>
    <w:rsid w:val="00E64C4D"/>
    <w:rsid w:val="00E664CC"/>
    <w:rsid w:val="00E70388"/>
    <w:rsid w:val="00E7063B"/>
    <w:rsid w:val="00E70F92"/>
    <w:rsid w:val="00E74313"/>
    <w:rsid w:val="00E74C54"/>
    <w:rsid w:val="00E77A03"/>
    <w:rsid w:val="00E822E8"/>
    <w:rsid w:val="00E82554"/>
    <w:rsid w:val="00E82606"/>
    <w:rsid w:val="00E82EE4"/>
    <w:rsid w:val="00E831C1"/>
    <w:rsid w:val="00E846C8"/>
    <w:rsid w:val="00E84957"/>
    <w:rsid w:val="00E84A55"/>
    <w:rsid w:val="00E85BFF"/>
    <w:rsid w:val="00E90391"/>
    <w:rsid w:val="00E906C2"/>
    <w:rsid w:val="00E91EAD"/>
    <w:rsid w:val="00E92517"/>
    <w:rsid w:val="00E9311F"/>
    <w:rsid w:val="00E934D1"/>
    <w:rsid w:val="00E94AF0"/>
    <w:rsid w:val="00E95D13"/>
    <w:rsid w:val="00E95DD3"/>
    <w:rsid w:val="00E969D5"/>
    <w:rsid w:val="00E97A65"/>
    <w:rsid w:val="00EA58D1"/>
    <w:rsid w:val="00EA61BC"/>
    <w:rsid w:val="00EA681A"/>
    <w:rsid w:val="00EA735B"/>
    <w:rsid w:val="00EB1E69"/>
    <w:rsid w:val="00EB2086"/>
    <w:rsid w:val="00EB31ED"/>
    <w:rsid w:val="00EB4F56"/>
    <w:rsid w:val="00EB5EDF"/>
    <w:rsid w:val="00EB60FE"/>
    <w:rsid w:val="00EB74DB"/>
    <w:rsid w:val="00EC5359"/>
    <w:rsid w:val="00EC562A"/>
    <w:rsid w:val="00EC66B9"/>
    <w:rsid w:val="00ED067A"/>
    <w:rsid w:val="00ED2B50"/>
    <w:rsid w:val="00ED5248"/>
    <w:rsid w:val="00ED6D57"/>
    <w:rsid w:val="00EE0350"/>
    <w:rsid w:val="00EE0719"/>
    <w:rsid w:val="00EE0E80"/>
    <w:rsid w:val="00EE613F"/>
    <w:rsid w:val="00EE7295"/>
    <w:rsid w:val="00EE7869"/>
    <w:rsid w:val="00EF054A"/>
    <w:rsid w:val="00EF3235"/>
    <w:rsid w:val="00EF6909"/>
    <w:rsid w:val="00EF7E72"/>
    <w:rsid w:val="00F06D37"/>
    <w:rsid w:val="00F07B9D"/>
    <w:rsid w:val="00F11586"/>
    <w:rsid w:val="00F1183B"/>
    <w:rsid w:val="00F1192E"/>
    <w:rsid w:val="00F11C9F"/>
    <w:rsid w:val="00F12263"/>
    <w:rsid w:val="00F1409D"/>
    <w:rsid w:val="00F14214"/>
    <w:rsid w:val="00F157A9"/>
    <w:rsid w:val="00F16F00"/>
    <w:rsid w:val="00F21866"/>
    <w:rsid w:val="00F21A6D"/>
    <w:rsid w:val="00F25BB6"/>
    <w:rsid w:val="00F26B7E"/>
    <w:rsid w:val="00F27A3B"/>
    <w:rsid w:val="00F32780"/>
    <w:rsid w:val="00F33817"/>
    <w:rsid w:val="00F420D5"/>
    <w:rsid w:val="00F451EA"/>
    <w:rsid w:val="00F45447"/>
    <w:rsid w:val="00F456C6"/>
    <w:rsid w:val="00F4577B"/>
    <w:rsid w:val="00F46496"/>
    <w:rsid w:val="00F474D0"/>
    <w:rsid w:val="00F47D20"/>
    <w:rsid w:val="00F50179"/>
    <w:rsid w:val="00F515EE"/>
    <w:rsid w:val="00F56462"/>
    <w:rsid w:val="00F56511"/>
    <w:rsid w:val="00F6194E"/>
    <w:rsid w:val="00F623AC"/>
    <w:rsid w:val="00F62FE1"/>
    <w:rsid w:val="00F6412A"/>
    <w:rsid w:val="00F65893"/>
    <w:rsid w:val="00F66A4A"/>
    <w:rsid w:val="00F67A4A"/>
    <w:rsid w:val="00F71E22"/>
    <w:rsid w:val="00F72142"/>
    <w:rsid w:val="00F72AE7"/>
    <w:rsid w:val="00F73D17"/>
    <w:rsid w:val="00F81FE8"/>
    <w:rsid w:val="00F82145"/>
    <w:rsid w:val="00F833BA"/>
    <w:rsid w:val="00F8421C"/>
    <w:rsid w:val="00F84FD0"/>
    <w:rsid w:val="00F859A8"/>
    <w:rsid w:val="00F86D87"/>
    <w:rsid w:val="00F9108B"/>
    <w:rsid w:val="00F91349"/>
    <w:rsid w:val="00F93A8A"/>
    <w:rsid w:val="00F95248"/>
    <w:rsid w:val="00F956A9"/>
    <w:rsid w:val="00F963ED"/>
    <w:rsid w:val="00F966CF"/>
    <w:rsid w:val="00F96CAE"/>
    <w:rsid w:val="00F97C99"/>
    <w:rsid w:val="00FA24EB"/>
    <w:rsid w:val="00FA662D"/>
    <w:rsid w:val="00FA73B1"/>
    <w:rsid w:val="00FB0CB9"/>
    <w:rsid w:val="00FB1AED"/>
    <w:rsid w:val="00FB231D"/>
    <w:rsid w:val="00FB45F1"/>
    <w:rsid w:val="00FB4A72"/>
    <w:rsid w:val="00FB54E8"/>
    <w:rsid w:val="00FB7054"/>
    <w:rsid w:val="00FC17B7"/>
    <w:rsid w:val="00FC2CB7"/>
    <w:rsid w:val="00FC4090"/>
    <w:rsid w:val="00FC55B4"/>
    <w:rsid w:val="00FD00E6"/>
    <w:rsid w:val="00FD09A1"/>
    <w:rsid w:val="00FD2A7C"/>
    <w:rsid w:val="00FD59EB"/>
    <w:rsid w:val="00FD6D98"/>
    <w:rsid w:val="00FD7299"/>
    <w:rsid w:val="00FE1FBE"/>
    <w:rsid w:val="00FE38CA"/>
    <w:rsid w:val="00FE3901"/>
    <w:rsid w:val="00FE39D3"/>
    <w:rsid w:val="00FE4BCE"/>
    <w:rsid w:val="00FE54AE"/>
    <w:rsid w:val="00FE576A"/>
    <w:rsid w:val="00FE7E79"/>
    <w:rsid w:val="00FF2962"/>
    <w:rsid w:val="00FF3E7D"/>
    <w:rsid w:val="00FF5B99"/>
    <w:rsid w:val="00FF730C"/>
    <w:rsid w:val="00FF73F4"/>
    <w:rsid w:val="00FF7CE4"/>
    <w:rsid w:val="00FF7E39"/>
    <w:rsid w:val="05205135"/>
    <w:rsid w:val="08D22927"/>
    <w:rsid w:val="09C459A6"/>
    <w:rsid w:val="0DDC37D7"/>
    <w:rsid w:val="0F1A64E0"/>
    <w:rsid w:val="157F1F94"/>
    <w:rsid w:val="1A670120"/>
    <w:rsid w:val="1C0B1B6E"/>
    <w:rsid w:val="23A746A9"/>
    <w:rsid w:val="2A994305"/>
    <w:rsid w:val="2B8F336B"/>
    <w:rsid w:val="2BD4136D"/>
    <w:rsid w:val="2C045AED"/>
    <w:rsid w:val="2EF50F57"/>
    <w:rsid w:val="338E27F9"/>
    <w:rsid w:val="3FFD07AA"/>
    <w:rsid w:val="49710AFA"/>
    <w:rsid w:val="4A7809D6"/>
    <w:rsid w:val="4C520360"/>
    <w:rsid w:val="5F8E3433"/>
    <w:rsid w:val="64DB2355"/>
    <w:rsid w:val="66ED18C1"/>
    <w:rsid w:val="6B7A0BAB"/>
    <w:rsid w:val="6D4475B9"/>
    <w:rsid w:val="6E98699D"/>
    <w:rsid w:val="75835BBC"/>
    <w:rsid w:val="7CA51C63"/>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0" w:name="toc 8"/>
    <w:lsdException w:qFormat="1" w:uiPriority="0" w:name="toc 9"/>
    <w:lsdException w:qFormat="1" w:unhideWhenUsed="0" w:uiPriority="0" w:semiHidden="0" w:name="Normal Indent"/>
    <w:lsdException w:qFormat="1" w:unhideWhenUsed="0" w:uiPriority="0" w:name="footnote text"/>
    <w:lsdException w:qFormat="1" w:unhideWhenUsed="0" w:uiPriority="0" w:name="annotation text"/>
    <w:lsdException w:qFormat="1" w:unhideWhenUsed="0" w:uiPriority="0" w:semiHidden="0" w:name="header"/>
    <w:lsdException w:qFormat="1" w:unhideWhenUsed="0" w:uiPriority="0" w:semiHidden="0" w:name="footer"/>
    <w:lsdException w:uiPriority="99" w:name="index heading"/>
    <w:lsdException w:qFormat="1" w:unhideWhenUsed="0" w:uiPriority="0" w:semiHidden="0" w:name="caption"/>
    <w:lsdException w:qFormat="1" w:unhideWhenUsed="0" w:uiPriority="0" w:name="table of figures"/>
    <w:lsdException w:uiPriority="99" w:name="envelope address"/>
    <w:lsdException w:uiPriority="99" w:name="envelope return"/>
    <w:lsdException w:qFormat="1" w:unhideWhenUsed="0" w:uiPriority="0" w:name="footnote reference"/>
    <w:lsdException w:qFormat="1" w:uiPriority="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qFormat="1" w:unhideWhenUsed="0" w:uiPriority="0" w:semiHidden="0" w:name="List Bullet 2"/>
    <w:lsdException w:qFormat="1" w:unhideWhenUsed="0" w:uiPriority="0" w:semiHidden="0" w:name="List Bullet 3"/>
    <w:lsdException w:qFormat="1" w:unhideWhenUsed="0" w:uiPriority="0" w:semiHidden="0"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qFormat="1" w:unhideWhenUsed="0" w:uiPriority="0" w:semiHidden="0"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qFormat="1" w:unhideWhenUsed="0" w:uiPriority="0" w:semiHidden="0"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qFormat="1" w:uiPriority="99" w:name="FollowedHyperlink"/>
    <w:lsdException w:qFormat="1" w:unhideWhenUsed="0" w:uiPriority="22" w:semiHidden="0" w:name="Strong"/>
    <w:lsdException w:qFormat="1" w:unhideWhenUsed="0" w:uiPriority="20" w:semiHidden="0" w:name="Emphasis"/>
    <w:lsdException w:qFormat="1" w:uiPriority="0" w:name="Document Map"/>
    <w:lsdException w:uiPriority="99" w:name="Plain Text"/>
    <w:lsdException w:uiPriority="99" w:name="E-mail Signature"/>
    <w:lsdException w:uiPriority="99" w:name="Normal (Web)"/>
    <w:lsdException w:qFormat="1" w:unhideWhenUsed="0" w:uiPriority="0" w:semiHidden="0" w:name="HTML Acronym"/>
    <w:lsdException w:qFormat="1"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qFormat="1" w:unhideWhenUsed="0" w:uiPriority="0" w:semiHidden="0" w:name="HTML Preformatted"/>
    <w:lsdException w:qFormat="1" w:unhideWhenUsed="0" w:uiPriority="0" w:semiHidden="0" w:name="HTML Sample"/>
    <w:lsdException w:qFormat="1" w:unhideWhenUsed="0" w:uiPriority="0" w:semiHidden="0" w:name="HTML Typewriter"/>
    <w:lsdException w:qFormat="1" w:unhideWhenUsed="0" w:uiPriority="0" w:semiHidden="0" w:name="HTML Variable"/>
    <w:lsdException w:qFormat="1" w:uiPriority="99" w:name="Normal Table"/>
    <w:lsdException w:qFormat="1" w:unhideWhenUsed="0" w:uiPriority="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0" w:name="Balloon Text"/>
    <w:lsdException w:qFormat="1" w:unhideWhenUsed="0" w:uiPriority="39"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400" w:lineRule="exact"/>
      <w:jc w:val="both"/>
    </w:pPr>
    <w:rPr>
      <w:rFonts w:ascii="Calibri" w:hAnsi="Calibri" w:eastAsia="宋体" w:cs="Times New Roman"/>
      <w:kern w:val="2"/>
      <w:sz w:val="21"/>
      <w:szCs w:val="21"/>
      <w:lang w:val="en-US" w:eastAsia="zh-CN" w:bidi="ar-SA"/>
    </w:rPr>
  </w:style>
  <w:style w:type="paragraph" w:styleId="2">
    <w:name w:val="heading 1"/>
    <w:basedOn w:val="1"/>
    <w:next w:val="1"/>
    <w:link w:val="57"/>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58"/>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59"/>
    <w:qFormat/>
    <w:uiPriority w:val="0"/>
    <w:pPr>
      <w:keepNext/>
      <w:keepLines/>
      <w:spacing w:before="260" w:after="260" w:line="416" w:lineRule="auto"/>
      <w:outlineLvl w:val="2"/>
    </w:pPr>
    <w:rPr>
      <w:b/>
      <w:bCs/>
      <w:sz w:val="32"/>
      <w:szCs w:val="32"/>
    </w:rPr>
  </w:style>
  <w:style w:type="paragraph" w:styleId="5">
    <w:name w:val="heading 4"/>
    <w:basedOn w:val="1"/>
    <w:next w:val="1"/>
    <w:link w:val="60"/>
    <w:qFormat/>
    <w:uiPriority w:val="0"/>
    <w:pPr>
      <w:keepNext/>
      <w:keepLines/>
      <w:spacing w:before="280" w:after="290" w:line="376" w:lineRule="auto"/>
      <w:outlineLvl w:val="3"/>
    </w:pPr>
    <w:rPr>
      <w:rFonts w:ascii="Arial" w:hAnsi="Arial" w:eastAsia="黑体"/>
      <w:b/>
      <w:bCs/>
      <w:sz w:val="28"/>
      <w:szCs w:val="28"/>
    </w:rPr>
  </w:style>
  <w:style w:type="paragraph" w:styleId="6">
    <w:name w:val="heading 5"/>
    <w:basedOn w:val="1"/>
    <w:next w:val="1"/>
    <w:link w:val="61"/>
    <w:qFormat/>
    <w:uiPriority w:val="0"/>
    <w:pPr>
      <w:keepNext/>
      <w:keepLines/>
      <w:adjustRightInd/>
      <w:spacing w:before="280" w:after="290" w:line="376" w:lineRule="auto"/>
      <w:outlineLvl w:val="4"/>
    </w:pPr>
    <w:rPr>
      <w:b/>
      <w:bCs/>
      <w:sz w:val="28"/>
      <w:szCs w:val="28"/>
    </w:rPr>
  </w:style>
  <w:style w:type="paragraph" w:styleId="7">
    <w:name w:val="heading 6"/>
    <w:basedOn w:val="1"/>
    <w:next w:val="1"/>
    <w:link w:val="62"/>
    <w:qFormat/>
    <w:uiPriority w:val="0"/>
    <w:pPr>
      <w:keepNext/>
      <w:keepLines/>
      <w:adjustRightInd/>
      <w:spacing w:before="240" w:after="64" w:line="320" w:lineRule="auto"/>
      <w:outlineLvl w:val="5"/>
    </w:pPr>
    <w:rPr>
      <w:rFonts w:ascii="Arial" w:hAnsi="Arial" w:eastAsia="黑体"/>
      <w:b/>
      <w:bCs/>
      <w:sz w:val="24"/>
      <w:szCs w:val="24"/>
    </w:rPr>
  </w:style>
  <w:style w:type="paragraph" w:styleId="8">
    <w:name w:val="heading 7"/>
    <w:basedOn w:val="1"/>
    <w:next w:val="1"/>
    <w:link w:val="63"/>
    <w:qFormat/>
    <w:uiPriority w:val="0"/>
    <w:pPr>
      <w:keepNext/>
      <w:keepLines/>
      <w:adjustRightInd/>
      <w:spacing w:before="240" w:after="64" w:line="320" w:lineRule="auto"/>
      <w:outlineLvl w:val="6"/>
    </w:pPr>
    <w:rPr>
      <w:b/>
      <w:bCs/>
      <w:sz w:val="24"/>
      <w:szCs w:val="24"/>
    </w:rPr>
  </w:style>
  <w:style w:type="paragraph" w:styleId="9">
    <w:name w:val="heading 8"/>
    <w:basedOn w:val="1"/>
    <w:next w:val="1"/>
    <w:link w:val="64"/>
    <w:qFormat/>
    <w:uiPriority w:val="0"/>
    <w:pPr>
      <w:keepNext/>
      <w:keepLines/>
      <w:adjustRightInd/>
      <w:spacing w:before="240" w:after="64" w:line="320" w:lineRule="auto"/>
      <w:outlineLvl w:val="7"/>
    </w:pPr>
    <w:rPr>
      <w:rFonts w:ascii="Arial" w:hAnsi="Arial" w:eastAsia="黑体"/>
      <w:sz w:val="24"/>
      <w:szCs w:val="24"/>
    </w:rPr>
  </w:style>
  <w:style w:type="paragraph" w:styleId="10">
    <w:name w:val="heading 9"/>
    <w:basedOn w:val="1"/>
    <w:next w:val="1"/>
    <w:link w:val="65"/>
    <w:qFormat/>
    <w:uiPriority w:val="0"/>
    <w:pPr>
      <w:keepNext/>
      <w:keepLines/>
      <w:adjustRightInd/>
      <w:spacing w:before="240" w:after="64" w:line="320" w:lineRule="auto"/>
      <w:outlineLvl w:val="8"/>
    </w:pPr>
    <w:rPr>
      <w:rFonts w:ascii="Arial" w:hAnsi="Arial" w:eastAsia="黑体"/>
    </w:rPr>
  </w:style>
  <w:style w:type="character" w:default="1" w:styleId="41">
    <w:name w:val="Default Paragraph Font"/>
    <w:semiHidden/>
    <w:unhideWhenUsed/>
    <w:qFormat/>
    <w:uiPriority w:val="1"/>
  </w:style>
  <w:style w:type="table" w:default="1" w:styleId="39">
    <w:name w:val="Normal Table"/>
    <w:semiHidden/>
    <w:unhideWhenUsed/>
    <w:qFormat/>
    <w:uiPriority w:val="99"/>
    <w:tblPr>
      <w:tblCellMar>
        <w:top w:w="0" w:type="dxa"/>
        <w:left w:w="108" w:type="dxa"/>
        <w:bottom w:w="0" w:type="dxa"/>
        <w:right w:w="108" w:type="dxa"/>
      </w:tblCellMar>
    </w:tblPr>
  </w:style>
  <w:style w:type="paragraph" w:styleId="11">
    <w:name w:val="toc 7"/>
    <w:basedOn w:val="1"/>
    <w:next w:val="1"/>
    <w:unhideWhenUsed/>
    <w:qFormat/>
    <w:uiPriority w:val="39"/>
    <w:pPr>
      <w:tabs>
        <w:tab w:val="right" w:leader="dot" w:pos="9344"/>
      </w:tabs>
      <w:spacing w:line="300" w:lineRule="exact"/>
      <w:ind w:left="1259"/>
    </w:pPr>
    <w:rPr>
      <w:rFonts w:ascii="宋体"/>
    </w:rPr>
  </w:style>
  <w:style w:type="paragraph" w:styleId="12">
    <w:name w:val="List Bullet 4"/>
    <w:basedOn w:val="1"/>
    <w:qFormat/>
    <w:uiPriority w:val="0"/>
    <w:pPr>
      <w:tabs>
        <w:tab w:val="left" w:pos="1620"/>
      </w:tabs>
      <w:adjustRightInd/>
      <w:spacing w:line="240" w:lineRule="auto"/>
      <w:ind w:left="425" w:hanging="425"/>
    </w:pPr>
    <w:rPr>
      <w:rFonts w:ascii="Times New Roman" w:hAnsi="Times New Roman"/>
      <w:szCs w:val="24"/>
    </w:rPr>
  </w:style>
  <w:style w:type="paragraph" w:styleId="13">
    <w:name w:val="Normal Indent"/>
    <w:basedOn w:val="1"/>
    <w:qFormat/>
    <w:uiPriority w:val="0"/>
    <w:pPr>
      <w:ind w:firstLine="420"/>
    </w:pPr>
  </w:style>
  <w:style w:type="paragraph" w:styleId="14">
    <w:name w:val="caption"/>
    <w:basedOn w:val="1"/>
    <w:next w:val="1"/>
    <w:qFormat/>
    <w:uiPriority w:val="0"/>
    <w:pPr>
      <w:adjustRightInd/>
      <w:spacing w:before="152" w:after="160" w:line="240" w:lineRule="auto"/>
    </w:pPr>
    <w:rPr>
      <w:rFonts w:ascii="Arial" w:hAnsi="Arial" w:eastAsia="黑体" w:cs="Arial"/>
      <w:sz w:val="20"/>
      <w:szCs w:val="24"/>
    </w:rPr>
  </w:style>
  <w:style w:type="paragraph" w:styleId="15">
    <w:name w:val="Document Map"/>
    <w:basedOn w:val="1"/>
    <w:link w:val="253"/>
    <w:semiHidden/>
    <w:unhideWhenUsed/>
    <w:qFormat/>
    <w:uiPriority w:val="0"/>
    <w:rPr>
      <w:rFonts w:ascii="宋体"/>
      <w:sz w:val="18"/>
      <w:szCs w:val="18"/>
    </w:rPr>
  </w:style>
  <w:style w:type="paragraph" w:styleId="16">
    <w:name w:val="annotation text"/>
    <w:basedOn w:val="1"/>
    <w:link w:val="255"/>
    <w:semiHidden/>
    <w:qFormat/>
    <w:uiPriority w:val="0"/>
    <w:pPr>
      <w:adjustRightInd/>
      <w:spacing w:line="240" w:lineRule="auto"/>
    </w:pPr>
    <w:rPr>
      <w:rFonts w:ascii="Times New Roman" w:hAnsi="Times New Roman"/>
      <w:sz w:val="20"/>
      <w:szCs w:val="24"/>
    </w:rPr>
  </w:style>
  <w:style w:type="paragraph" w:styleId="17">
    <w:name w:val="List Bullet 3"/>
    <w:basedOn w:val="1"/>
    <w:qFormat/>
    <w:uiPriority w:val="0"/>
    <w:pPr>
      <w:tabs>
        <w:tab w:val="left" w:pos="1200"/>
      </w:tabs>
      <w:adjustRightInd/>
      <w:spacing w:line="240" w:lineRule="auto"/>
    </w:pPr>
    <w:rPr>
      <w:rFonts w:ascii="Times New Roman" w:hAnsi="Times New Roman"/>
      <w:szCs w:val="24"/>
    </w:rPr>
  </w:style>
  <w:style w:type="paragraph" w:styleId="18">
    <w:name w:val="Body Text"/>
    <w:basedOn w:val="1"/>
    <w:link w:val="109"/>
    <w:qFormat/>
    <w:uiPriority w:val="0"/>
    <w:pPr>
      <w:spacing w:after="120"/>
    </w:pPr>
  </w:style>
  <w:style w:type="paragraph" w:styleId="19">
    <w:name w:val="List Bullet 2"/>
    <w:basedOn w:val="1"/>
    <w:qFormat/>
    <w:uiPriority w:val="0"/>
    <w:pPr>
      <w:tabs>
        <w:tab w:val="left" w:pos="780"/>
        <w:tab w:val="left" w:pos="1646"/>
      </w:tabs>
      <w:adjustRightInd/>
      <w:spacing w:line="240" w:lineRule="auto"/>
      <w:ind w:left="1646" w:hanging="648"/>
    </w:pPr>
    <w:rPr>
      <w:rFonts w:ascii="Times New Roman" w:hAnsi="Times New Roman"/>
      <w:szCs w:val="24"/>
    </w:rPr>
  </w:style>
  <w:style w:type="paragraph" w:styleId="20">
    <w:name w:val="HTML Address"/>
    <w:basedOn w:val="1"/>
    <w:link w:val="277"/>
    <w:qFormat/>
    <w:uiPriority w:val="0"/>
    <w:pPr>
      <w:adjustRightInd/>
      <w:spacing w:line="240" w:lineRule="auto"/>
    </w:pPr>
    <w:rPr>
      <w:rFonts w:ascii="Times New Roman" w:hAnsi="Times New Roman"/>
      <w:i/>
      <w:iCs/>
      <w:szCs w:val="24"/>
    </w:rPr>
  </w:style>
  <w:style w:type="paragraph" w:styleId="21">
    <w:name w:val="toc 5"/>
    <w:basedOn w:val="1"/>
    <w:next w:val="1"/>
    <w:unhideWhenUsed/>
    <w:qFormat/>
    <w:uiPriority w:val="39"/>
    <w:pPr>
      <w:ind w:left="839"/>
    </w:pPr>
    <w:rPr>
      <w:rFonts w:ascii="宋体"/>
    </w:rPr>
  </w:style>
  <w:style w:type="paragraph" w:styleId="22">
    <w:name w:val="toc 3"/>
    <w:basedOn w:val="1"/>
    <w:next w:val="1"/>
    <w:unhideWhenUsed/>
    <w:qFormat/>
    <w:uiPriority w:val="39"/>
    <w:pPr>
      <w:spacing w:line="300" w:lineRule="exact"/>
      <w:ind w:left="420"/>
    </w:pPr>
    <w:rPr>
      <w:rFonts w:ascii="宋体"/>
    </w:rPr>
  </w:style>
  <w:style w:type="paragraph" w:styleId="23">
    <w:name w:val="toc 8"/>
    <w:basedOn w:val="1"/>
    <w:next w:val="1"/>
    <w:semiHidden/>
    <w:unhideWhenUsed/>
    <w:qFormat/>
    <w:uiPriority w:val="0"/>
    <w:pPr>
      <w:ind w:left="2940" w:leftChars="1400"/>
    </w:pPr>
  </w:style>
  <w:style w:type="paragraph" w:styleId="24">
    <w:name w:val="Balloon Text"/>
    <w:basedOn w:val="1"/>
    <w:link w:val="68"/>
    <w:semiHidden/>
    <w:unhideWhenUsed/>
    <w:qFormat/>
    <w:uiPriority w:val="0"/>
    <w:rPr>
      <w:sz w:val="18"/>
      <w:szCs w:val="18"/>
    </w:rPr>
  </w:style>
  <w:style w:type="paragraph" w:styleId="25">
    <w:name w:val="footer"/>
    <w:basedOn w:val="1"/>
    <w:link w:val="67"/>
    <w:qFormat/>
    <w:uiPriority w:val="0"/>
    <w:pPr>
      <w:tabs>
        <w:tab w:val="center" w:pos="4153"/>
        <w:tab w:val="right" w:pos="8306"/>
      </w:tabs>
      <w:adjustRightInd/>
      <w:snapToGrid w:val="0"/>
      <w:spacing w:line="240" w:lineRule="auto"/>
      <w:jc w:val="right"/>
    </w:pPr>
    <w:rPr>
      <w:rFonts w:ascii="宋体"/>
      <w:sz w:val="18"/>
      <w:szCs w:val="18"/>
    </w:rPr>
  </w:style>
  <w:style w:type="paragraph" w:styleId="26">
    <w:name w:val="header"/>
    <w:basedOn w:val="1"/>
    <w:link w:val="66"/>
    <w:qFormat/>
    <w:uiPriority w:val="0"/>
    <w:pPr>
      <w:tabs>
        <w:tab w:val="center" w:pos="4153"/>
        <w:tab w:val="right" w:pos="8306"/>
      </w:tabs>
      <w:adjustRightInd/>
      <w:snapToGrid w:val="0"/>
      <w:jc w:val="center"/>
    </w:pPr>
    <w:rPr>
      <w:sz w:val="18"/>
      <w:szCs w:val="18"/>
    </w:rPr>
  </w:style>
  <w:style w:type="paragraph" w:styleId="27">
    <w:name w:val="Signature"/>
    <w:basedOn w:val="1"/>
    <w:link w:val="294"/>
    <w:qFormat/>
    <w:uiPriority w:val="0"/>
    <w:pPr>
      <w:adjustRightInd/>
      <w:spacing w:line="240" w:lineRule="auto"/>
      <w:ind w:left="100" w:leftChars="2100"/>
    </w:pPr>
    <w:rPr>
      <w:rFonts w:ascii="Times New Roman" w:hAnsi="Times New Roman"/>
      <w:szCs w:val="24"/>
    </w:rPr>
  </w:style>
  <w:style w:type="paragraph" w:styleId="28">
    <w:name w:val="toc 1"/>
    <w:basedOn w:val="1"/>
    <w:next w:val="1"/>
    <w:unhideWhenUsed/>
    <w:qFormat/>
    <w:uiPriority w:val="39"/>
    <w:rPr>
      <w:rFonts w:ascii="宋体"/>
    </w:rPr>
  </w:style>
  <w:style w:type="paragraph" w:styleId="29">
    <w:name w:val="toc 4"/>
    <w:basedOn w:val="1"/>
    <w:next w:val="1"/>
    <w:unhideWhenUsed/>
    <w:qFormat/>
    <w:uiPriority w:val="39"/>
    <w:pPr>
      <w:tabs>
        <w:tab w:val="right" w:leader="dot" w:pos="9344"/>
      </w:tabs>
      <w:spacing w:line="300" w:lineRule="exact"/>
      <w:ind w:left="629"/>
    </w:pPr>
    <w:rPr>
      <w:rFonts w:ascii="宋体"/>
    </w:rPr>
  </w:style>
  <w:style w:type="paragraph" w:styleId="30">
    <w:name w:val="footnote text"/>
    <w:basedOn w:val="1"/>
    <w:next w:val="1"/>
    <w:link w:val="122"/>
    <w:semiHidden/>
    <w:qFormat/>
    <w:uiPriority w:val="0"/>
    <w:pPr>
      <w:adjustRightInd/>
      <w:snapToGrid w:val="0"/>
      <w:spacing w:line="300" w:lineRule="exact"/>
      <w:ind w:left="400" w:leftChars="200" w:hanging="200" w:hangingChars="200"/>
      <w:jc w:val="left"/>
    </w:pPr>
    <w:rPr>
      <w:rFonts w:ascii="宋体"/>
      <w:sz w:val="18"/>
      <w:szCs w:val="18"/>
    </w:rPr>
  </w:style>
  <w:style w:type="paragraph" w:styleId="31">
    <w:name w:val="toc 6"/>
    <w:basedOn w:val="1"/>
    <w:next w:val="1"/>
    <w:unhideWhenUsed/>
    <w:qFormat/>
    <w:uiPriority w:val="39"/>
    <w:pPr>
      <w:spacing w:line="300" w:lineRule="exact"/>
      <w:ind w:left="1049"/>
    </w:pPr>
    <w:rPr>
      <w:rFonts w:ascii="宋体"/>
    </w:rPr>
  </w:style>
  <w:style w:type="paragraph" w:styleId="32">
    <w:name w:val="table of figures"/>
    <w:basedOn w:val="1"/>
    <w:next w:val="1"/>
    <w:semiHidden/>
    <w:qFormat/>
    <w:uiPriority w:val="0"/>
    <w:pPr>
      <w:adjustRightInd/>
      <w:spacing w:line="240" w:lineRule="auto"/>
      <w:jc w:val="left"/>
    </w:pPr>
    <w:rPr>
      <w:szCs w:val="24"/>
    </w:rPr>
  </w:style>
  <w:style w:type="paragraph" w:styleId="33">
    <w:name w:val="toc 2"/>
    <w:basedOn w:val="1"/>
    <w:next w:val="1"/>
    <w:unhideWhenUsed/>
    <w:qFormat/>
    <w:uiPriority w:val="39"/>
    <w:pPr>
      <w:tabs>
        <w:tab w:val="right" w:leader="dot" w:pos="9344"/>
      </w:tabs>
      <w:spacing w:line="300" w:lineRule="exact"/>
      <w:ind w:left="210"/>
    </w:pPr>
    <w:rPr>
      <w:rFonts w:ascii="宋体"/>
    </w:rPr>
  </w:style>
  <w:style w:type="paragraph" w:styleId="34">
    <w:name w:val="toc 9"/>
    <w:basedOn w:val="1"/>
    <w:next w:val="1"/>
    <w:semiHidden/>
    <w:unhideWhenUsed/>
    <w:qFormat/>
    <w:uiPriority w:val="0"/>
    <w:pPr>
      <w:ind w:left="3360" w:leftChars="1600"/>
    </w:pPr>
  </w:style>
  <w:style w:type="paragraph" w:styleId="35">
    <w:name w:val="Body Text 2"/>
    <w:basedOn w:val="1"/>
    <w:link w:val="293"/>
    <w:qFormat/>
    <w:uiPriority w:val="0"/>
    <w:pPr>
      <w:adjustRightInd/>
      <w:spacing w:line="480" w:lineRule="auto"/>
    </w:pPr>
    <w:rPr>
      <w:rFonts w:ascii="Times New Roman" w:hAnsi="Times New Roman"/>
      <w:szCs w:val="24"/>
    </w:rPr>
  </w:style>
  <w:style w:type="paragraph" w:styleId="36">
    <w:name w:val="HTML Preformatted"/>
    <w:basedOn w:val="1"/>
    <w:link w:val="292"/>
    <w:qFormat/>
    <w:uiPriority w:val="0"/>
    <w:pPr>
      <w:adjustRightInd/>
      <w:spacing w:line="240" w:lineRule="auto"/>
    </w:pPr>
    <w:rPr>
      <w:rFonts w:ascii="Courier New" w:hAnsi="Courier New" w:cs="Courier New"/>
      <w:sz w:val="20"/>
      <w:szCs w:val="20"/>
    </w:rPr>
  </w:style>
  <w:style w:type="paragraph" w:styleId="37">
    <w:name w:val="Title"/>
    <w:basedOn w:val="1"/>
    <w:link w:val="71"/>
    <w:qFormat/>
    <w:uiPriority w:val="0"/>
    <w:pPr>
      <w:spacing w:before="240" w:after="60"/>
      <w:jc w:val="center"/>
      <w:outlineLvl w:val="0"/>
    </w:pPr>
    <w:rPr>
      <w:rFonts w:ascii="Arial" w:hAnsi="Arial" w:cs="Arial"/>
      <w:b/>
      <w:bCs/>
      <w:sz w:val="32"/>
      <w:szCs w:val="32"/>
    </w:rPr>
  </w:style>
  <w:style w:type="paragraph" w:styleId="38">
    <w:name w:val="annotation subject"/>
    <w:basedOn w:val="16"/>
    <w:next w:val="16"/>
    <w:link w:val="278"/>
    <w:semiHidden/>
    <w:qFormat/>
    <w:uiPriority w:val="0"/>
    <w:pPr>
      <w:widowControl/>
      <w:spacing w:after="120"/>
      <w:jc w:val="left"/>
    </w:pPr>
    <w:rPr>
      <w:b/>
      <w:bCs/>
      <w:kern w:val="0"/>
      <w:sz w:val="22"/>
    </w:rPr>
  </w:style>
  <w:style w:type="table" w:styleId="40">
    <w:name w:val="Table Grid"/>
    <w:basedOn w:val="39"/>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42">
    <w:name w:val="Strong"/>
    <w:qFormat/>
    <w:uiPriority w:val="22"/>
    <w:rPr>
      <w:b/>
      <w:bCs/>
    </w:rPr>
  </w:style>
  <w:style w:type="character" w:styleId="43">
    <w:name w:val="page number"/>
    <w:qFormat/>
    <w:uiPriority w:val="0"/>
    <w:rPr>
      <w:rFonts w:ascii="宋体" w:hAnsi="Times New Roman" w:eastAsia="宋体"/>
      <w:sz w:val="18"/>
    </w:rPr>
  </w:style>
  <w:style w:type="character" w:styleId="44">
    <w:name w:val="FollowedHyperlink"/>
    <w:basedOn w:val="41"/>
    <w:semiHidden/>
    <w:unhideWhenUsed/>
    <w:qFormat/>
    <w:uiPriority w:val="99"/>
    <w:rPr>
      <w:color w:val="954F72" w:themeColor="followedHyperlink"/>
      <w:u w:val="single"/>
      <w14:textFill>
        <w14:solidFill>
          <w14:schemeClr w14:val="folHlink"/>
        </w14:solidFill>
      </w14:textFill>
    </w:rPr>
  </w:style>
  <w:style w:type="character" w:styleId="45">
    <w:name w:val="Emphasis"/>
    <w:qFormat/>
    <w:uiPriority w:val="20"/>
    <w:rPr>
      <w:i/>
      <w:iCs/>
    </w:rPr>
  </w:style>
  <w:style w:type="character" w:styleId="46">
    <w:name w:val="HTML Definition"/>
    <w:qFormat/>
    <w:uiPriority w:val="0"/>
    <w:rPr>
      <w:i/>
      <w:iCs/>
    </w:rPr>
  </w:style>
  <w:style w:type="character" w:styleId="47">
    <w:name w:val="HTML Typewriter"/>
    <w:qFormat/>
    <w:uiPriority w:val="0"/>
    <w:rPr>
      <w:rFonts w:ascii="Courier New" w:hAnsi="Courier New"/>
      <w:sz w:val="20"/>
      <w:szCs w:val="20"/>
    </w:rPr>
  </w:style>
  <w:style w:type="character" w:styleId="48">
    <w:name w:val="HTML Acronym"/>
    <w:basedOn w:val="41"/>
    <w:qFormat/>
    <w:uiPriority w:val="0"/>
  </w:style>
  <w:style w:type="character" w:styleId="49">
    <w:name w:val="HTML Variable"/>
    <w:qFormat/>
    <w:uiPriority w:val="0"/>
    <w:rPr>
      <w:i/>
      <w:iCs/>
    </w:rPr>
  </w:style>
  <w:style w:type="character" w:styleId="50">
    <w:name w:val="Hyperlink"/>
    <w:qFormat/>
    <w:uiPriority w:val="99"/>
    <w:rPr>
      <w:rFonts w:ascii="宋体" w:hAnsi="Times New Roman" w:eastAsia="宋体"/>
      <w:color w:val="auto"/>
      <w:spacing w:val="0"/>
      <w:w w:val="100"/>
      <w:position w:val="0"/>
      <w:sz w:val="21"/>
      <w:u w:val="none"/>
      <w:vertAlign w:val="baseline"/>
    </w:rPr>
  </w:style>
  <w:style w:type="character" w:styleId="51">
    <w:name w:val="HTML Code"/>
    <w:qFormat/>
    <w:uiPriority w:val="0"/>
    <w:rPr>
      <w:rFonts w:ascii="Courier New" w:hAnsi="Courier New"/>
      <w:sz w:val="20"/>
      <w:szCs w:val="20"/>
    </w:rPr>
  </w:style>
  <w:style w:type="character" w:styleId="52">
    <w:name w:val="annotation reference"/>
    <w:basedOn w:val="41"/>
    <w:semiHidden/>
    <w:unhideWhenUsed/>
    <w:qFormat/>
    <w:uiPriority w:val="0"/>
    <w:rPr>
      <w:sz w:val="21"/>
      <w:szCs w:val="21"/>
    </w:rPr>
  </w:style>
  <w:style w:type="character" w:styleId="53">
    <w:name w:val="HTML Cite"/>
    <w:qFormat/>
    <w:uiPriority w:val="0"/>
    <w:rPr>
      <w:i/>
      <w:iCs/>
    </w:rPr>
  </w:style>
  <w:style w:type="character" w:styleId="54">
    <w:name w:val="footnote reference"/>
    <w:semiHidden/>
    <w:qFormat/>
    <w:uiPriority w:val="0"/>
    <w:rPr>
      <w:rFonts w:ascii="宋体" w:hAnsi="宋体" w:eastAsia="宋体" w:cs="Times New Roman"/>
      <w:spacing w:val="0"/>
      <w:sz w:val="18"/>
      <w:vertAlign w:val="superscript"/>
    </w:rPr>
  </w:style>
  <w:style w:type="character" w:styleId="55">
    <w:name w:val="HTML Keyboard"/>
    <w:qFormat/>
    <w:uiPriority w:val="0"/>
    <w:rPr>
      <w:rFonts w:ascii="Courier New" w:hAnsi="Courier New"/>
      <w:sz w:val="20"/>
      <w:szCs w:val="20"/>
    </w:rPr>
  </w:style>
  <w:style w:type="character" w:styleId="56">
    <w:name w:val="HTML Sample"/>
    <w:qFormat/>
    <w:uiPriority w:val="0"/>
    <w:rPr>
      <w:rFonts w:ascii="Courier New" w:hAnsi="Courier New"/>
    </w:rPr>
  </w:style>
  <w:style w:type="character" w:customStyle="1" w:styleId="57">
    <w:name w:val="标题 1 字符"/>
    <w:link w:val="2"/>
    <w:qFormat/>
    <w:uiPriority w:val="0"/>
    <w:rPr>
      <w:b/>
      <w:bCs/>
      <w:kern w:val="44"/>
      <w:sz w:val="44"/>
      <w:szCs w:val="44"/>
    </w:rPr>
  </w:style>
  <w:style w:type="character" w:customStyle="1" w:styleId="58">
    <w:name w:val="标题 2 字符"/>
    <w:link w:val="3"/>
    <w:qFormat/>
    <w:uiPriority w:val="0"/>
    <w:rPr>
      <w:rFonts w:ascii="Arial" w:hAnsi="Arial" w:eastAsia="黑体"/>
      <w:b/>
      <w:bCs/>
      <w:kern w:val="2"/>
      <w:sz w:val="32"/>
      <w:szCs w:val="32"/>
    </w:rPr>
  </w:style>
  <w:style w:type="character" w:customStyle="1" w:styleId="59">
    <w:name w:val="标题 3 字符"/>
    <w:link w:val="4"/>
    <w:qFormat/>
    <w:uiPriority w:val="0"/>
    <w:rPr>
      <w:b/>
      <w:bCs/>
      <w:kern w:val="2"/>
      <w:sz w:val="32"/>
      <w:szCs w:val="32"/>
    </w:rPr>
  </w:style>
  <w:style w:type="character" w:customStyle="1" w:styleId="60">
    <w:name w:val="标题 4 字符"/>
    <w:link w:val="5"/>
    <w:qFormat/>
    <w:uiPriority w:val="0"/>
    <w:rPr>
      <w:rFonts w:ascii="Arial" w:hAnsi="Arial" w:eastAsia="黑体"/>
      <w:b/>
      <w:bCs/>
      <w:kern w:val="2"/>
      <w:sz w:val="28"/>
      <w:szCs w:val="28"/>
    </w:rPr>
  </w:style>
  <w:style w:type="character" w:customStyle="1" w:styleId="61">
    <w:name w:val="标题 5 字符"/>
    <w:link w:val="6"/>
    <w:qFormat/>
    <w:uiPriority w:val="0"/>
    <w:rPr>
      <w:b/>
      <w:bCs/>
      <w:kern w:val="2"/>
      <w:sz w:val="28"/>
      <w:szCs w:val="28"/>
    </w:rPr>
  </w:style>
  <w:style w:type="character" w:customStyle="1" w:styleId="62">
    <w:name w:val="标题 6 字符"/>
    <w:link w:val="7"/>
    <w:qFormat/>
    <w:uiPriority w:val="0"/>
    <w:rPr>
      <w:rFonts w:ascii="Arial" w:hAnsi="Arial" w:eastAsia="黑体"/>
      <w:b/>
      <w:bCs/>
      <w:kern w:val="2"/>
      <w:sz w:val="24"/>
      <w:szCs w:val="24"/>
    </w:rPr>
  </w:style>
  <w:style w:type="character" w:customStyle="1" w:styleId="63">
    <w:name w:val="标题 7 字符"/>
    <w:link w:val="8"/>
    <w:qFormat/>
    <w:uiPriority w:val="0"/>
    <w:rPr>
      <w:b/>
      <w:bCs/>
      <w:kern w:val="2"/>
      <w:sz w:val="24"/>
      <w:szCs w:val="24"/>
    </w:rPr>
  </w:style>
  <w:style w:type="character" w:customStyle="1" w:styleId="64">
    <w:name w:val="标题 8 字符"/>
    <w:link w:val="9"/>
    <w:qFormat/>
    <w:uiPriority w:val="0"/>
    <w:rPr>
      <w:rFonts w:ascii="Arial" w:hAnsi="Arial" w:eastAsia="黑体"/>
      <w:kern w:val="2"/>
      <w:sz w:val="24"/>
      <w:szCs w:val="24"/>
    </w:rPr>
  </w:style>
  <w:style w:type="character" w:customStyle="1" w:styleId="65">
    <w:name w:val="标题 9 字符"/>
    <w:link w:val="10"/>
    <w:qFormat/>
    <w:uiPriority w:val="0"/>
    <w:rPr>
      <w:rFonts w:ascii="Arial" w:hAnsi="Arial" w:eastAsia="黑体"/>
      <w:kern w:val="2"/>
      <w:sz w:val="21"/>
      <w:szCs w:val="21"/>
    </w:rPr>
  </w:style>
  <w:style w:type="character" w:customStyle="1" w:styleId="66">
    <w:name w:val="页眉 字符"/>
    <w:link w:val="26"/>
    <w:qFormat/>
    <w:uiPriority w:val="99"/>
    <w:rPr>
      <w:kern w:val="2"/>
      <w:sz w:val="18"/>
      <w:szCs w:val="18"/>
    </w:rPr>
  </w:style>
  <w:style w:type="character" w:customStyle="1" w:styleId="67">
    <w:name w:val="页脚 字符"/>
    <w:link w:val="25"/>
    <w:qFormat/>
    <w:uiPriority w:val="99"/>
    <w:rPr>
      <w:rFonts w:ascii="宋体"/>
      <w:kern w:val="2"/>
      <w:sz w:val="18"/>
      <w:szCs w:val="18"/>
    </w:rPr>
  </w:style>
  <w:style w:type="character" w:customStyle="1" w:styleId="68">
    <w:name w:val="批注框文本 字符"/>
    <w:link w:val="24"/>
    <w:semiHidden/>
    <w:qFormat/>
    <w:uiPriority w:val="99"/>
    <w:rPr>
      <w:kern w:val="2"/>
      <w:sz w:val="18"/>
      <w:szCs w:val="18"/>
    </w:rPr>
  </w:style>
  <w:style w:type="paragraph" w:styleId="69">
    <w:name w:val="Quote"/>
    <w:basedOn w:val="1"/>
    <w:next w:val="1"/>
    <w:link w:val="70"/>
    <w:qFormat/>
    <w:uiPriority w:val="29"/>
    <w:rPr>
      <w:i/>
      <w:iCs/>
      <w:color w:val="000000"/>
    </w:rPr>
  </w:style>
  <w:style w:type="character" w:customStyle="1" w:styleId="70">
    <w:name w:val="引用 字符"/>
    <w:link w:val="69"/>
    <w:qFormat/>
    <w:uiPriority w:val="29"/>
    <w:rPr>
      <w:i/>
      <w:iCs/>
      <w:color w:val="000000"/>
      <w:kern w:val="2"/>
      <w:sz w:val="21"/>
      <w:szCs w:val="21"/>
    </w:rPr>
  </w:style>
  <w:style w:type="character" w:customStyle="1" w:styleId="71">
    <w:name w:val="标题 字符"/>
    <w:link w:val="37"/>
    <w:qFormat/>
    <w:uiPriority w:val="0"/>
    <w:rPr>
      <w:rFonts w:ascii="Arial" w:hAnsi="Arial" w:cs="Arial"/>
      <w:b/>
      <w:bCs/>
      <w:kern w:val="2"/>
      <w:sz w:val="32"/>
      <w:szCs w:val="32"/>
    </w:rPr>
  </w:style>
  <w:style w:type="paragraph" w:customStyle="1" w:styleId="72">
    <w:name w:val="标准标志"/>
    <w:next w:val="1"/>
    <w:qFormat/>
    <w:uiPriority w:val="0"/>
    <w:pPr>
      <w:framePr w:w="2268" w:h="1392" w:hRule="exact" w:wrap="around" w:vAnchor="margin" w:hAnchor="margin" w:x="6748" w:y="171" w:anchorLock="1"/>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73">
    <w:name w:val="标准称谓"/>
    <w:next w:val="1"/>
    <w:qFormat/>
    <w:uiPriority w:val="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eastAsia="宋体" w:cs="Times New Roman"/>
      <w:b/>
      <w:bCs/>
      <w:w w:val="148"/>
      <w:sz w:val="52"/>
      <w:lang w:val="en-US" w:eastAsia="zh-CN" w:bidi="ar-SA"/>
    </w:rPr>
  </w:style>
  <w:style w:type="paragraph" w:customStyle="1" w:styleId="74">
    <w:name w:val="标准文件_页脚偶数页"/>
    <w:qFormat/>
    <w:uiPriority w:val="0"/>
    <w:pPr>
      <w:ind w:left="198"/>
    </w:pPr>
    <w:rPr>
      <w:rFonts w:ascii="宋体" w:hAnsi="Times New Roman" w:eastAsia="宋体" w:cs="Times New Roman"/>
      <w:sz w:val="18"/>
      <w:lang w:val="en-US" w:eastAsia="zh-CN" w:bidi="ar-SA"/>
    </w:rPr>
  </w:style>
  <w:style w:type="paragraph" w:customStyle="1" w:styleId="75">
    <w:name w:val="标准文件_页脚奇数页"/>
    <w:qFormat/>
    <w:uiPriority w:val="0"/>
    <w:pPr>
      <w:ind w:right="227"/>
      <w:jc w:val="right"/>
    </w:pPr>
    <w:rPr>
      <w:rFonts w:ascii="宋体" w:hAnsi="Times New Roman" w:eastAsia="宋体" w:cs="Times New Roman"/>
      <w:sz w:val="18"/>
      <w:lang w:val="en-US" w:eastAsia="zh-CN" w:bidi="ar-SA"/>
    </w:rPr>
  </w:style>
  <w:style w:type="paragraph" w:customStyle="1" w:styleId="76">
    <w:name w:val="标准书眉一"/>
    <w:qFormat/>
    <w:uiPriority w:val="0"/>
    <w:pPr>
      <w:jc w:val="both"/>
    </w:pPr>
    <w:rPr>
      <w:rFonts w:ascii="Times New Roman" w:hAnsi="Times New Roman" w:eastAsia="宋体" w:cs="Times New Roman"/>
      <w:lang w:val="en-US" w:eastAsia="zh-CN" w:bidi="ar-SA"/>
    </w:rPr>
  </w:style>
  <w:style w:type="paragraph" w:customStyle="1" w:styleId="77">
    <w:name w:val="标准文件_ICS"/>
    <w:basedOn w:val="1"/>
    <w:qFormat/>
    <w:uiPriority w:val="0"/>
    <w:pPr>
      <w:spacing w:line="0" w:lineRule="atLeast"/>
    </w:pPr>
    <w:rPr>
      <w:rFonts w:ascii="黑体" w:hAnsi="宋体" w:eastAsia="黑体"/>
    </w:rPr>
  </w:style>
  <w:style w:type="paragraph" w:customStyle="1" w:styleId="78">
    <w:name w:val="标准文件_标准正文"/>
    <w:basedOn w:val="1"/>
    <w:next w:val="79"/>
    <w:qFormat/>
    <w:uiPriority w:val="0"/>
    <w:pPr>
      <w:snapToGrid w:val="0"/>
      <w:ind w:firstLine="200" w:firstLineChars="200"/>
    </w:pPr>
    <w:rPr>
      <w:kern w:val="0"/>
    </w:rPr>
  </w:style>
  <w:style w:type="paragraph" w:customStyle="1" w:styleId="79">
    <w:name w:val="标准文件_段"/>
    <w:link w:val="207"/>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80">
    <w:name w:val="标准文件_版本"/>
    <w:basedOn w:val="78"/>
    <w:qFormat/>
    <w:uiPriority w:val="0"/>
    <w:pPr>
      <w:adjustRightInd/>
      <w:snapToGrid/>
      <w:ind w:firstLine="0" w:firstLineChars="0"/>
    </w:pPr>
    <w:rPr>
      <w:rFonts w:ascii="宋体" w:hAnsi="宋体"/>
      <w:kern w:val="2"/>
    </w:rPr>
  </w:style>
  <w:style w:type="paragraph" w:customStyle="1" w:styleId="81">
    <w:name w:val="标准文件_标准部门"/>
    <w:basedOn w:val="1"/>
    <w:qFormat/>
    <w:uiPriority w:val="0"/>
    <w:pPr>
      <w:jc w:val="center"/>
    </w:pPr>
    <w:rPr>
      <w:rFonts w:ascii="黑体" w:eastAsia="黑体"/>
      <w:kern w:val="0"/>
      <w:sz w:val="44"/>
    </w:rPr>
  </w:style>
  <w:style w:type="paragraph" w:customStyle="1" w:styleId="82">
    <w:name w:val="标准文件_标准代替"/>
    <w:basedOn w:val="1"/>
    <w:next w:val="1"/>
    <w:qFormat/>
    <w:uiPriority w:val="0"/>
    <w:pPr>
      <w:spacing w:line="310" w:lineRule="exact"/>
      <w:jc w:val="right"/>
    </w:pPr>
    <w:rPr>
      <w:rFonts w:ascii="宋体" w:hAnsi="宋体"/>
      <w:kern w:val="0"/>
    </w:rPr>
  </w:style>
  <w:style w:type="paragraph" w:customStyle="1" w:styleId="83">
    <w:name w:val="标准文件_标准名称标题"/>
    <w:basedOn w:val="1"/>
    <w:next w:val="1"/>
    <w:qFormat/>
    <w:uiPriority w:val="0"/>
    <w:pPr>
      <w:widowControl/>
      <w:shd w:val="clear" w:color="FFFFFF" w:fill="FFFFFF"/>
      <w:adjustRightInd/>
      <w:spacing w:before="640" w:after="100"/>
      <w:jc w:val="center"/>
    </w:pPr>
    <w:rPr>
      <w:rFonts w:ascii="黑体" w:eastAsia="黑体"/>
      <w:kern w:val="0"/>
      <w:sz w:val="32"/>
    </w:rPr>
  </w:style>
  <w:style w:type="paragraph" w:customStyle="1" w:styleId="84">
    <w:name w:val="标准文件_页眉奇数页"/>
    <w:next w:val="1"/>
    <w:qFormat/>
    <w:uiPriority w:val="0"/>
    <w:pPr>
      <w:tabs>
        <w:tab w:val="center" w:pos="4154"/>
        <w:tab w:val="right" w:pos="8306"/>
      </w:tabs>
      <w:spacing w:after="120"/>
      <w:jc w:val="right"/>
    </w:pPr>
    <w:rPr>
      <w:rFonts w:ascii="黑体" w:hAnsi="宋体" w:eastAsia="黑体" w:cs="Times New Roman"/>
      <w:sz w:val="21"/>
      <w:lang w:val="en-US" w:eastAsia="zh-CN" w:bidi="ar-SA"/>
    </w:rPr>
  </w:style>
  <w:style w:type="paragraph" w:customStyle="1" w:styleId="85">
    <w:name w:val="标准文件_页眉偶数页"/>
    <w:basedOn w:val="84"/>
    <w:next w:val="1"/>
    <w:qFormat/>
    <w:uiPriority w:val="0"/>
    <w:pPr>
      <w:jc w:val="left"/>
    </w:pPr>
  </w:style>
  <w:style w:type="paragraph" w:customStyle="1" w:styleId="86">
    <w:name w:val="标准文件_参考文献标题"/>
    <w:basedOn w:val="1"/>
    <w:next w:val="1"/>
    <w:qFormat/>
    <w:uiPriority w:val="0"/>
    <w:pPr>
      <w:widowControl/>
      <w:shd w:val="clear" w:color="FFFFFF" w:fill="FFFFFF"/>
      <w:adjustRightInd/>
      <w:spacing w:before="560" w:afterLines="50" w:line="240" w:lineRule="auto"/>
      <w:jc w:val="center"/>
      <w:outlineLvl w:val="0"/>
    </w:pPr>
    <w:rPr>
      <w:rFonts w:ascii="黑体" w:eastAsia="黑体"/>
      <w:kern w:val="0"/>
    </w:rPr>
  </w:style>
  <w:style w:type="paragraph" w:customStyle="1" w:styleId="87">
    <w:name w:val="标准文件_参考文献条目"/>
    <w:qFormat/>
    <w:uiPriority w:val="0"/>
    <w:pPr>
      <w:numPr>
        <w:ilvl w:val="0"/>
        <w:numId w:val="1"/>
      </w:numPr>
    </w:pPr>
    <w:rPr>
      <w:rFonts w:ascii="宋体" w:hAnsi="Times New Roman" w:eastAsia="宋体" w:cs="Times New Roman"/>
      <w:lang w:val="en-US" w:eastAsia="zh-CN" w:bidi="ar-SA"/>
    </w:rPr>
  </w:style>
  <w:style w:type="paragraph" w:customStyle="1" w:styleId="88">
    <w:name w:val="标准文件_二级条标题"/>
    <w:next w:val="79"/>
    <w:qFormat/>
    <w:uiPriority w:val="0"/>
    <w:pPr>
      <w:widowControl w:val="0"/>
      <w:numPr>
        <w:ilvl w:val="3"/>
        <w:numId w:val="2"/>
      </w:numPr>
      <w:spacing w:beforeLines="50" w:afterLines="50"/>
      <w:jc w:val="both"/>
      <w:outlineLvl w:val="2"/>
    </w:pPr>
    <w:rPr>
      <w:rFonts w:ascii="黑体" w:hAnsi="Times New Roman" w:eastAsia="黑体" w:cs="Times New Roman"/>
      <w:sz w:val="21"/>
      <w:lang w:val="en-US" w:eastAsia="zh-CN" w:bidi="ar-SA"/>
    </w:rPr>
  </w:style>
  <w:style w:type="character" w:customStyle="1" w:styleId="89">
    <w:name w:val="标准文件_发布"/>
    <w:qFormat/>
    <w:uiPriority w:val="0"/>
    <w:rPr>
      <w:rFonts w:ascii="黑体" w:eastAsia="黑体"/>
      <w:spacing w:val="0"/>
      <w:w w:val="100"/>
      <w:position w:val="3"/>
      <w:sz w:val="28"/>
    </w:rPr>
  </w:style>
  <w:style w:type="paragraph" w:customStyle="1" w:styleId="90">
    <w:name w:val="标准文件_方框数字列项"/>
    <w:basedOn w:val="79"/>
    <w:qFormat/>
    <w:uiPriority w:val="0"/>
    <w:pPr>
      <w:numPr>
        <w:ilvl w:val="0"/>
        <w:numId w:val="3"/>
      </w:numPr>
      <w:ind w:firstLine="0" w:firstLineChars="0"/>
    </w:pPr>
  </w:style>
  <w:style w:type="paragraph" w:customStyle="1" w:styleId="91">
    <w:name w:val="标准文件_封面标准编号"/>
    <w:basedOn w:val="1"/>
    <w:next w:val="82"/>
    <w:qFormat/>
    <w:uiPriority w:val="0"/>
    <w:pPr>
      <w:spacing w:line="310" w:lineRule="exact"/>
      <w:jc w:val="right"/>
    </w:pPr>
    <w:rPr>
      <w:rFonts w:ascii="黑体" w:eastAsia="黑体"/>
      <w:kern w:val="0"/>
      <w:sz w:val="28"/>
    </w:rPr>
  </w:style>
  <w:style w:type="paragraph" w:customStyle="1" w:styleId="92">
    <w:name w:val="标准文件_封面标准分类号"/>
    <w:basedOn w:val="1"/>
    <w:qFormat/>
    <w:uiPriority w:val="0"/>
    <w:rPr>
      <w:rFonts w:ascii="黑体" w:eastAsia="黑体"/>
      <w:b/>
      <w:kern w:val="0"/>
      <w:sz w:val="28"/>
    </w:rPr>
  </w:style>
  <w:style w:type="paragraph" w:customStyle="1" w:styleId="93">
    <w:name w:val="标准文件_封面标准名称"/>
    <w:basedOn w:val="1"/>
    <w:qFormat/>
    <w:uiPriority w:val="0"/>
    <w:pPr>
      <w:spacing w:line="240" w:lineRule="auto"/>
      <w:jc w:val="center"/>
    </w:pPr>
    <w:rPr>
      <w:rFonts w:ascii="黑体" w:eastAsia="黑体"/>
      <w:kern w:val="0"/>
      <w:sz w:val="52"/>
    </w:rPr>
  </w:style>
  <w:style w:type="paragraph" w:customStyle="1" w:styleId="94">
    <w:name w:val="标准文件_封面标准英文名称"/>
    <w:basedOn w:val="1"/>
    <w:qFormat/>
    <w:uiPriority w:val="0"/>
    <w:pPr>
      <w:spacing w:line="240" w:lineRule="auto"/>
      <w:jc w:val="center"/>
    </w:pPr>
    <w:rPr>
      <w:rFonts w:ascii="黑体" w:eastAsia="黑体"/>
      <w:b/>
      <w:sz w:val="28"/>
    </w:rPr>
  </w:style>
  <w:style w:type="paragraph" w:customStyle="1" w:styleId="95">
    <w:name w:val="标准文件_封面发布日期"/>
    <w:basedOn w:val="1"/>
    <w:qFormat/>
    <w:uiPriority w:val="0"/>
    <w:pPr>
      <w:spacing w:line="310" w:lineRule="exact"/>
    </w:pPr>
    <w:rPr>
      <w:rFonts w:ascii="黑体" w:eastAsia="黑体"/>
      <w:kern w:val="0"/>
      <w:sz w:val="28"/>
    </w:rPr>
  </w:style>
  <w:style w:type="paragraph" w:customStyle="1" w:styleId="96">
    <w:name w:val="标准文件_封面密级"/>
    <w:basedOn w:val="1"/>
    <w:qFormat/>
    <w:uiPriority w:val="0"/>
    <w:rPr>
      <w:rFonts w:eastAsia="黑体"/>
      <w:sz w:val="32"/>
    </w:rPr>
  </w:style>
  <w:style w:type="paragraph" w:customStyle="1" w:styleId="97">
    <w:name w:val="标准文件_封面实施日期"/>
    <w:basedOn w:val="1"/>
    <w:qFormat/>
    <w:uiPriority w:val="0"/>
    <w:pPr>
      <w:spacing w:line="310" w:lineRule="exact"/>
      <w:jc w:val="right"/>
    </w:pPr>
    <w:rPr>
      <w:rFonts w:ascii="黑体" w:eastAsia="黑体"/>
      <w:sz w:val="28"/>
    </w:rPr>
  </w:style>
  <w:style w:type="paragraph" w:customStyle="1" w:styleId="98">
    <w:name w:val="标准文件_封面抬头"/>
    <w:basedOn w:val="79"/>
    <w:qFormat/>
    <w:uiPriority w:val="0"/>
    <w:pPr>
      <w:adjustRightInd w:val="0"/>
      <w:spacing w:line="800" w:lineRule="exact"/>
      <w:ind w:firstLine="0" w:firstLineChars="0"/>
      <w:jc w:val="distribute"/>
    </w:pPr>
    <w:rPr>
      <w:rFonts w:ascii="黑体" w:eastAsia="黑体"/>
      <w:b/>
      <w:sz w:val="64"/>
    </w:rPr>
  </w:style>
  <w:style w:type="paragraph" w:customStyle="1" w:styleId="99">
    <w:name w:val="标准文件_附录标识"/>
    <w:next w:val="79"/>
    <w:qFormat/>
    <w:uiPriority w:val="0"/>
    <w:pPr>
      <w:numPr>
        <w:ilvl w:val="0"/>
        <w:numId w:val="4"/>
      </w:numPr>
      <w:shd w:val="clear" w:color="FFFFFF" w:fill="FFFFFF"/>
      <w:tabs>
        <w:tab w:val="left" w:pos="6406"/>
      </w:tabs>
      <w:spacing w:before="560" w:afterLines="50"/>
      <w:jc w:val="center"/>
      <w:outlineLvl w:val="0"/>
    </w:pPr>
    <w:rPr>
      <w:rFonts w:ascii="黑体" w:hAnsi="Times New Roman" w:eastAsia="黑体" w:cs="Times New Roman"/>
      <w:sz w:val="21"/>
      <w:lang w:val="en-US" w:eastAsia="zh-CN" w:bidi="ar-SA"/>
    </w:rPr>
  </w:style>
  <w:style w:type="paragraph" w:customStyle="1" w:styleId="100">
    <w:name w:val="标准文件_附录表标题"/>
    <w:next w:val="79"/>
    <w:qFormat/>
    <w:uiPriority w:val="0"/>
    <w:pPr>
      <w:numPr>
        <w:ilvl w:val="1"/>
        <w:numId w:val="5"/>
      </w:numPr>
      <w:adjustRightInd w:val="0"/>
      <w:snapToGrid w:val="0"/>
      <w:spacing w:beforeLines="50" w:afterLines="50"/>
      <w:jc w:val="center"/>
      <w:textAlignment w:val="baseline"/>
    </w:pPr>
    <w:rPr>
      <w:rFonts w:ascii="黑体" w:hAnsi="Times New Roman" w:eastAsia="黑体" w:cs="Times New Roman"/>
      <w:kern w:val="21"/>
      <w:sz w:val="21"/>
      <w:lang w:val="en-US" w:eastAsia="zh-CN" w:bidi="ar-SA"/>
    </w:rPr>
  </w:style>
  <w:style w:type="paragraph" w:customStyle="1" w:styleId="101">
    <w:name w:val="标准文件_附录一级条标题"/>
    <w:next w:val="79"/>
    <w:qFormat/>
    <w:uiPriority w:val="0"/>
    <w:pPr>
      <w:widowControl w:val="0"/>
      <w:numPr>
        <w:ilvl w:val="1"/>
        <w:numId w:val="4"/>
      </w:numPr>
      <w:spacing w:beforeLines="50" w:afterLines="50"/>
      <w:jc w:val="both"/>
      <w:outlineLvl w:val="2"/>
    </w:pPr>
    <w:rPr>
      <w:rFonts w:ascii="黑体" w:hAnsi="Times New Roman" w:eastAsia="黑体" w:cs="Times New Roman"/>
      <w:kern w:val="21"/>
      <w:sz w:val="21"/>
      <w:lang w:val="en-US" w:eastAsia="zh-CN" w:bidi="ar-SA"/>
    </w:rPr>
  </w:style>
  <w:style w:type="paragraph" w:customStyle="1" w:styleId="102">
    <w:name w:val="标准文件_附录二级条标题"/>
    <w:basedOn w:val="101"/>
    <w:next w:val="79"/>
    <w:qFormat/>
    <w:uiPriority w:val="0"/>
    <w:pPr>
      <w:widowControl/>
      <w:numPr>
        <w:ilvl w:val="2"/>
      </w:numPr>
      <w:wordWrap w:val="0"/>
      <w:overflowPunct w:val="0"/>
      <w:autoSpaceDE w:val="0"/>
      <w:autoSpaceDN w:val="0"/>
      <w:textAlignment w:val="baseline"/>
      <w:outlineLvl w:val="3"/>
    </w:pPr>
  </w:style>
  <w:style w:type="paragraph" w:customStyle="1" w:styleId="103">
    <w:name w:val="标准文件_附录公式"/>
    <w:basedOn w:val="78"/>
    <w:next w:val="78"/>
    <w:qFormat/>
    <w:uiPriority w:val="0"/>
    <w:pPr>
      <w:tabs>
        <w:tab w:val="center" w:pos="4678"/>
        <w:tab w:val="right" w:leader="middleDot" w:pos="9356"/>
      </w:tabs>
      <w:spacing w:line="240" w:lineRule="auto"/>
      <w:ind w:right="-51" w:firstLine="0" w:firstLineChars="0"/>
    </w:pPr>
    <w:rPr>
      <w:rFonts w:ascii="宋体" w:hAnsi="宋体"/>
    </w:rPr>
  </w:style>
  <w:style w:type="paragraph" w:customStyle="1" w:styleId="104">
    <w:name w:val="标准文件_附录三级条标题"/>
    <w:next w:val="79"/>
    <w:qFormat/>
    <w:uiPriority w:val="0"/>
    <w:pPr>
      <w:widowControl w:val="0"/>
      <w:numPr>
        <w:ilvl w:val="3"/>
        <w:numId w:val="4"/>
      </w:numPr>
      <w:spacing w:beforeLines="50" w:afterLines="50"/>
      <w:jc w:val="both"/>
      <w:outlineLvl w:val="4"/>
    </w:pPr>
    <w:rPr>
      <w:rFonts w:ascii="黑体" w:hAnsi="Times New Roman" w:eastAsia="黑体" w:cs="Times New Roman"/>
      <w:kern w:val="21"/>
      <w:sz w:val="21"/>
      <w:lang w:val="en-US" w:eastAsia="zh-CN" w:bidi="ar-SA"/>
    </w:rPr>
  </w:style>
  <w:style w:type="paragraph" w:customStyle="1" w:styleId="105">
    <w:name w:val="标准文件_附录四级条标题"/>
    <w:next w:val="79"/>
    <w:qFormat/>
    <w:uiPriority w:val="0"/>
    <w:pPr>
      <w:widowControl w:val="0"/>
      <w:numPr>
        <w:ilvl w:val="4"/>
        <w:numId w:val="4"/>
      </w:numPr>
      <w:spacing w:beforeLines="50" w:afterLines="50"/>
      <w:jc w:val="both"/>
      <w:outlineLvl w:val="5"/>
    </w:pPr>
    <w:rPr>
      <w:rFonts w:ascii="黑体" w:hAnsi="Times New Roman" w:eastAsia="黑体" w:cs="Times New Roman"/>
      <w:kern w:val="21"/>
      <w:sz w:val="21"/>
      <w:lang w:val="en-US" w:eastAsia="zh-CN" w:bidi="ar-SA"/>
    </w:rPr>
  </w:style>
  <w:style w:type="paragraph" w:customStyle="1" w:styleId="106">
    <w:name w:val="标准文件_附录图标题"/>
    <w:next w:val="79"/>
    <w:qFormat/>
    <w:uiPriority w:val="0"/>
    <w:pPr>
      <w:numPr>
        <w:ilvl w:val="1"/>
        <w:numId w:val="6"/>
      </w:numPr>
      <w:adjustRightInd w:val="0"/>
      <w:snapToGrid w:val="0"/>
      <w:spacing w:beforeLines="50" w:afterLines="50"/>
      <w:jc w:val="center"/>
    </w:pPr>
    <w:rPr>
      <w:rFonts w:ascii="黑体" w:hAnsi="Times New Roman" w:eastAsia="黑体" w:cs="Times New Roman"/>
      <w:sz w:val="21"/>
      <w:lang w:val="en-US" w:eastAsia="zh-CN" w:bidi="ar-SA"/>
    </w:rPr>
  </w:style>
  <w:style w:type="paragraph" w:customStyle="1" w:styleId="107">
    <w:name w:val="标准文件_附录五级条标题"/>
    <w:next w:val="79"/>
    <w:qFormat/>
    <w:uiPriority w:val="0"/>
    <w:pPr>
      <w:widowControl w:val="0"/>
      <w:numPr>
        <w:ilvl w:val="5"/>
        <w:numId w:val="4"/>
      </w:numPr>
      <w:spacing w:beforeLines="50" w:afterLines="50"/>
      <w:jc w:val="both"/>
      <w:outlineLvl w:val="6"/>
    </w:pPr>
    <w:rPr>
      <w:rFonts w:ascii="黑体" w:hAnsi="Times New Roman" w:eastAsia="黑体" w:cs="Times New Roman"/>
      <w:kern w:val="21"/>
      <w:sz w:val="21"/>
      <w:lang w:val="en-US" w:eastAsia="zh-CN" w:bidi="ar-SA"/>
    </w:rPr>
  </w:style>
  <w:style w:type="paragraph" w:customStyle="1" w:styleId="108">
    <w:name w:val="标准文件_附录英文标识"/>
    <w:next w:val="18"/>
    <w:qFormat/>
    <w:uiPriority w:val="0"/>
    <w:pPr>
      <w:numPr>
        <w:ilvl w:val="0"/>
        <w:numId w:val="7"/>
      </w:numPr>
      <w:tabs>
        <w:tab w:val="left" w:pos="6406"/>
      </w:tabs>
      <w:spacing w:before="220" w:after="320"/>
      <w:jc w:val="center"/>
      <w:outlineLvl w:val="0"/>
    </w:pPr>
    <w:rPr>
      <w:rFonts w:ascii="黑体" w:hAnsi="Times New Roman" w:eastAsia="黑体" w:cs="Times New Roman"/>
      <w:sz w:val="21"/>
      <w:lang w:val="en-US" w:eastAsia="zh-CN" w:bidi="ar-SA"/>
    </w:rPr>
  </w:style>
  <w:style w:type="character" w:customStyle="1" w:styleId="109">
    <w:name w:val="正文文本 字符"/>
    <w:link w:val="18"/>
    <w:qFormat/>
    <w:uiPriority w:val="0"/>
    <w:rPr>
      <w:kern w:val="2"/>
      <w:sz w:val="21"/>
      <w:szCs w:val="21"/>
    </w:rPr>
  </w:style>
  <w:style w:type="paragraph" w:customStyle="1" w:styleId="110">
    <w:name w:val="标准文件_附录章标题"/>
    <w:next w:val="79"/>
    <w:qFormat/>
    <w:uiPriority w:val="0"/>
    <w:pPr>
      <w:wordWrap w:val="0"/>
      <w:overflowPunct w:val="0"/>
      <w:autoSpaceDE w:val="0"/>
      <w:spacing w:beforeLines="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111">
    <w:name w:val="标准文件_公式后的破折号"/>
    <w:basedOn w:val="79"/>
    <w:next w:val="79"/>
    <w:qFormat/>
    <w:uiPriority w:val="0"/>
    <w:pPr>
      <w:ind w:left="488" w:leftChars="200" w:hanging="289" w:hangingChars="290"/>
    </w:pPr>
  </w:style>
  <w:style w:type="paragraph" w:customStyle="1" w:styleId="112">
    <w:name w:val="标准文件_前言、引言标题"/>
    <w:next w:val="1"/>
    <w:qFormat/>
    <w:uiPriority w:val="0"/>
    <w:pPr>
      <w:numPr>
        <w:ilvl w:val="0"/>
        <w:numId w:val="8"/>
      </w:numPr>
      <w:shd w:val="clear" w:color="FFFFFF" w:fill="FFFFFF"/>
      <w:spacing w:before="480" w:afterLines="150"/>
      <w:jc w:val="center"/>
      <w:outlineLvl w:val="0"/>
    </w:pPr>
    <w:rPr>
      <w:rFonts w:ascii="黑体" w:hAnsi="Times New Roman" w:eastAsia="黑体" w:cs="Times New Roman"/>
      <w:sz w:val="32"/>
      <w:lang w:val="en-US" w:eastAsia="zh-CN" w:bidi="ar-SA"/>
    </w:rPr>
  </w:style>
  <w:style w:type="paragraph" w:customStyle="1" w:styleId="113">
    <w:name w:val="标准文件_目次、标准名称标题"/>
    <w:basedOn w:val="112"/>
    <w:next w:val="79"/>
    <w:qFormat/>
    <w:uiPriority w:val="0"/>
    <w:pPr>
      <w:spacing w:line="460" w:lineRule="exact"/>
    </w:pPr>
  </w:style>
  <w:style w:type="paragraph" w:customStyle="1" w:styleId="114">
    <w:name w:val="标准文件_目录标题"/>
    <w:basedOn w:val="1"/>
    <w:qFormat/>
    <w:uiPriority w:val="0"/>
    <w:pPr>
      <w:spacing w:before="480" w:afterLines="150" w:line="240" w:lineRule="auto"/>
      <w:jc w:val="center"/>
    </w:pPr>
    <w:rPr>
      <w:rFonts w:ascii="黑体" w:eastAsia="黑体"/>
      <w:sz w:val="32"/>
    </w:rPr>
  </w:style>
  <w:style w:type="paragraph" w:customStyle="1" w:styleId="115">
    <w:name w:val="标准文件_破折号列项"/>
    <w:qFormat/>
    <w:uiPriority w:val="0"/>
    <w:pPr>
      <w:numPr>
        <w:ilvl w:val="0"/>
        <w:numId w:val="9"/>
      </w:numPr>
      <w:adjustRightInd w:val="0"/>
      <w:snapToGrid w:val="0"/>
      <w:ind w:firstLine="200" w:firstLineChars="200"/>
    </w:pPr>
    <w:rPr>
      <w:rFonts w:ascii="Times New Roman" w:hAnsi="Times New Roman" w:eastAsia="宋体" w:cs="Times New Roman"/>
      <w:sz w:val="21"/>
      <w:lang w:val="en-US" w:eastAsia="zh-CN" w:bidi="ar-SA"/>
    </w:rPr>
  </w:style>
  <w:style w:type="paragraph" w:customStyle="1" w:styleId="116">
    <w:name w:val="标准文件_破折号列项（二级）"/>
    <w:basedOn w:val="115"/>
    <w:qFormat/>
    <w:uiPriority w:val="0"/>
    <w:pPr>
      <w:numPr>
        <w:numId w:val="10"/>
      </w:numPr>
    </w:pPr>
  </w:style>
  <w:style w:type="paragraph" w:customStyle="1" w:styleId="117">
    <w:name w:val="标准文件_三级条标题"/>
    <w:basedOn w:val="88"/>
    <w:next w:val="79"/>
    <w:qFormat/>
    <w:uiPriority w:val="0"/>
    <w:pPr>
      <w:widowControl/>
      <w:numPr>
        <w:ilvl w:val="4"/>
      </w:numPr>
      <w:outlineLvl w:val="3"/>
    </w:pPr>
  </w:style>
  <w:style w:type="character" w:customStyle="1" w:styleId="118">
    <w:name w:val="不明显参考1"/>
    <w:qFormat/>
    <w:uiPriority w:val="31"/>
    <w:rPr>
      <w:smallCaps/>
      <w:color w:val="C0504D"/>
      <w:u w:val="single"/>
    </w:rPr>
  </w:style>
  <w:style w:type="paragraph" w:customStyle="1" w:styleId="119">
    <w:name w:val="标准文件_示例后续"/>
    <w:basedOn w:val="1"/>
    <w:qFormat/>
    <w:uiPriority w:val="0"/>
    <w:pPr>
      <w:adjustRightInd/>
      <w:spacing w:line="240" w:lineRule="auto"/>
      <w:ind w:firstLine="200" w:firstLineChars="200"/>
    </w:pPr>
    <w:rPr>
      <w:sz w:val="18"/>
      <w:szCs w:val="24"/>
    </w:rPr>
  </w:style>
  <w:style w:type="paragraph" w:customStyle="1" w:styleId="120">
    <w:name w:val="标准文件_数字编号列项"/>
    <w:qFormat/>
    <w:uiPriority w:val="0"/>
    <w:pPr>
      <w:numPr>
        <w:ilvl w:val="0"/>
        <w:numId w:val="11"/>
      </w:numPr>
      <w:jc w:val="both"/>
    </w:pPr>
    <w:rPr>
      <w:rFonts w:ascii="宋体" w:hAnsi="宋体" w:eastAsia="宋体" w:cs="Times New Roman"/>
      <w:sz w:val="21"/>
      <w:lang w:val="en-US" w:eastAsia="zh-CN" w:bidi="ar-SA"/>
    </w:rPr>
  </w:style>
  <w:style w:type="paragraph" w:customStyle="1" w:styleId="121">
    <w:name w:val="标准文件_四级条标题"/>
    <w:next w:val="79"/>
    <w:qFormat/>
    <w:uiPriority w:val="0"/>
    <w:pPr>
      <w:widowControl w:val="0"/>
      <w:numPr>
        <w:ilvl w:val="5"/>
        <w:numId w:val="2"/>
      </w:numPr>
      <w:spacing w:beforeLines="50" w:afterLines="50"/>
      <w:jc w:val="both"/>
      <w:outlineLvl w:val="4"/>
    </w:pPr>
    <w:rPr>
      <w:rFonts w:ascii="黑体" w:hAnsi="Times New Roman" w:eastAsia="黑体" w:cs="Times New Roman"/>
      <w:sz w:val="21"/>
      <w:lang w:val="en-US" w:eastAsia="zh-CN" w:bidi="ar-SA"/>
    </w:rPr>
  </w:style>
  <w:style w:type="character" w:customStyle="1" w:styleId="122">
    <w:name w:val="脚注文本 字符"/>
    <w:link w:val="30"/>
    <w:semiHidden/>
    <w:qFormat/>
    <w:uiPriority w:val="0"/>
    <w:rPr>
      <w:rFonts w:ascii="宋体"/>
      <w:kern w:val="2"/>
      <w:sz w:val="18"/>
      <w:szCs w:val="18"/>
    </w:rPr>
  </w:style>
  <w:style w:type="paragraph" w:customStyle="1" w:styleId="123">
    <w:name w:val="标准文件_条文脚注"/>
    <w:basedOn w:val="30"/>
    <w:qFormat/>
    <w:uiPriority w:val="0"/>
    <w:pPr>
      <w:adjustRightInd w:val="0"/>
      <w:spacing w:line="240" w:lineRule="auto"/>
      <w:ind w:left="0" w:leftChars="0" w:firstLine="200" w:firstLineChars="200"/>
      <w:jc w:val="both"/>
    </w:pPr>
    <w:rPr>
      <w:rFonts w:hAnsi="宋体"/>
    </w:rPr>
  </w:style>
  <w:style w:type="paragraph" w:customStyle="1" w:styleId="124">
    <w:name w:val="标准文件_图表脚注"/>
    <w:basedOn w:val="1"/>
    <w:next w:val="79"/>
    <w:qFormat/>
    <w:uiPriority w:val="0"/>
    <w:pPr>
      <w:numPr>
        <w:ilvl w:val="0"/>
        <w:numId w:val="12"/>
      </w:numPr>
      <w:spacing w:line="240" w:lineRule="auto"/>
      <w:jc w:val="left"/>
    </w:pPr>
    <w:rPr>
      <w:rFonts w:ascii="宋体" w:hAnsi="宋体"/>
      <w:sz w:val="18"/>
    </w:rPr>
  </w:style>
  <w:style w:type="character" w:customStyle="1" w:styleId="125">
    <w:name w:val="标准文件_图表脚注内容"/>
    <w:qFormat/>
    <w:uiPriority w:val="0"/>
    <w:rPr>
      <w:rFonts w:ascii="宋体" w:hAnsi="宋体" w:eastAsia="宋体" w:cs="Times New Roman"/>
      <w:spacing w:val="0"/>
      <w:sz w:val="18"/>
      <w:vertAlign w:val="superscript"/>
    </w:rPr>
  </w:style>
  <w:style w:type="paragraph" w:customStyle="1" w:styleId="126">
    <w:name w:val="标准文件_五级条标题"/>
    <w:next w:val="79"/>
    <w:qFormat/>
    <w:uiPriority w:val="0"/>
    <w:pPr>
      <w:widowControl w:val="0"/>
      <w:numPr>
        <w:ilvl w:val="6"/>
        <w:numId w:val="2"/>
      </w:numPr>
      <w:spacing w:beforeLines="50" w:afterLines="50"/>
      <w:jc w:val="both"/>
      <w:outlineLvl w:val="5"/>
    </w:pPr>
    <w:rPr>
      <w:rFonts w:ascii="黑体" w:hAnsi="Times New Roman" w:eastAsia="黑体" w:cs="Times New Roman"/>
      <w:sz w:val="21"/>
      <w:lang w:val="en-US" w:eastAsia="zh-CN" w:bidi="ar-SA"/>
    </w:rPr>
  </w:style>
  <w:style w:type="paragraph" w:customStyle="1" w:styleId="127">
    <w:name w:val="标准文件_章标题"/>
    <w:next w:val="79"/>
    <w:qFormat/>
    <w:uiPriority w:val="0"/>
    <w:pPr>
      <w:numPr>
        <w:ilvl w:val="1"/>
        <w:numId w:val="2"/>
      </w:numPr>
      <w:spacing w:beforeLines="100" w:afterLines="100"/>
      <w:jc w:val="both"/>
      <w:outlineLvl w:val="0"/>
    </w:pPr>
    <w:rPr>
      <w:rFonts w:ascii="黑体" w:hAnsi="Times New Roman" w:eastAsia="黑体" w:cs="Times New Roman"/>
      <w:sz w:val="21"/>
      <w:lang w:val="en-US" w:eastAsia="zh-CN" w:bidi="ar-SA"/>
    </w:rPr>
  </w:style>
  <w:style w:type="paragraph" w:customStyle="1" w:styleId="128">
    <w:name w:val="标准文件_一级条标题"/>
    <w:basedOn w:val="127"/>
    <w:next w:val="79"/>
    <w:qFormat/>
    <w:uiPriority w:val="0"/>
    <w:pPr>
      <w:numPr>
        <w:ilvl w:val="2"/>
      </w:numPr>
      <w:spacing w:beforeLines="50" w:afterLines="50"/>
      <w:outlineLvl w:val="1"/>
    </w:pPr>
  </w:style>
  <w:style w:type="paragraph" w:customStyle="1" w:styleId="129">
    <w:name w:val="标准文件_一致程度"/>
    <w:basedOn w:val="1"/>
    <w:qFormat/>
    <w:uiPriority w:val="0"/>
    <w:pPr>
      <w:spacing w:line="440" w:lineRule="exact"/>
      <w:jc w:val="center"/>
    </w:pPr>
    <w:rPr>
      <w:sz w:val="28"/>
    </w:rPr>
  </w:style>
  <w:style w:type="paragraph" w:customStyle="1" w:styleId="130">
    <w:name w:val="标准文件_引言标题"/>
    <w:next w:val="1"/>
    <w:qFormat/>
    <w:uiPriority w:val="0"/>
    <w:p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31">
    <w:name w:val="标准文件_英文图表脚注"/>
    <w:basedOn w:val="78"/>
    <w:qFormat/>
    <w:uiPriority w:val="0"/>
    <w:pPr>
      <w:widowControl/>
      <w:adjustRightInd/>
      <w:snapToGrid/>
      <w:spacing w:line="240" w:lineRule="auto"/>
      <w:ind w:left="79" w:hanging="79" w:hangingChars="80"/>
    </w:pPr>
    <w:rPr>
      <w:rFonts w:ascii="宋体" w:hAnsi="宋体"/>
    </w:rPr>
  </w:style>
  <w:style w:type="paragraph" w:customStyle="1" w:styleId="132">
    <w:name w:val="标准文件_数字编号列项（二级）"/>
    <w:qFormat/>
    <w:uiPriority w:val="0"/>
    <w:pPr>
      <w:numPr>
        <w:ilvl w:val="1"/>
        <w:numId w:val="13"/>
      </w:numPr>
      <w:jc w:val="both"/>
    </w:pPr>
    <w:rPr>
      <w:rFonts w:ascii="宋体" w:hAnsi="Times New Roman" w:eastAsia="宋体" w:cs="Times New Roman"/>
      <w:sz w:val="21"/>
      <w:lang w:val="en-US" w:eastAsia="zh-CN" w:bidi="ar-SA"/>
    </w:rPr>
  </w:style>
  <w:style w:type="paragraph" w:customStyle="1" w:styleId="133">
    <w:name w:val="标准文件_英文注："/>
    <w:basedOn w:val="1"/>
    <w:next w:val="79"/>
    <w:qFormat/>
    <w:uiPriority w:val="0"/>
    <w:pPr>
      <w:numPr>
        <w:ilvl w:val="0"/>
        <w:numId w:val="14"/>
      </w:numPr>
      <w:tabs>
        <w:tab w:val="left" w:pos="420"/>
      </w:tabs>
      <w:autoSpaceDE w:val="0"/>
      <w:autoSpaceDN w:val="0"/>
      <w:spacing w:line="240" w:lineRule="auto"/>
    </w:pPr>
    <w:rPr>
      <w:rFonts w:ascii="宋体" w:hAnsi="宋体"/>
      <w:kern w:val="0"/>
      <w:sz w:val="18"/>
      <w:szCs w:val="20"/>
    </w:rPr>
  </w:style>
  <w:style w:type="paragraph" w:customStyle="1" w:styleId="134">
    <w:name w:val="标准文件_英文注×："/>
    <w:basedOn w:val="1"/>
    <w:qFormat/>
    <w:uiPriority w:val="0"/>
    <w:pPr>
      <w:numPr>
        <w:ilvl w:val="0"/>
        <w:numId w:val="15"/>
      </w:numPr>
      <w:tabs>
        <w:tab w:val="left" w:pos="210"/>
      </w:tabs>
      <w:autoSpaceDE w:val="0"/>
      <w:autoSpaceDN w:val="0"/>
      <w:spacing w:line="240" w:lineRule="auto"/>
    </w:pPr>
    <w:rPr>
      <w:rFonts w:ascii="宋体" w:hAnsi="宋体"/>
      <w:kern w:val="0"/>
      <w:szCs w:val="20"/>
    </w:rPr>
  </w:style>
  <w:style w:type="paragraph" w:customStyle="1" w:styleId="135">
    <w:name w:val="标准文件_正文表标题"/>
    <w:next w:val="79"/>
    <w:qFormat/>
    <w:uiPriority w:val="0"/>
    <w:pPr>
      <w:numPr>
        <w:ilvl w:val="0"/>
        <w:numId w:val="16"/>
      </w:numPr>
      <w:tabs>
        <w:tab w:val="left" w:pos="0"/>
      </w:tabs>
      <w:spacing w:beforeLines="50" w:afterLines="50"/>
      <w:jc w:val="center"/>
    </w:pPr>
    <w:rPr>
      <w:rFonts w:ascii="黑体" w:hAnsi="Times New Roman" w:eastAsia="黑体" w:cs="Times New Roman"/>
      <w:sz w:val="21"/>
      <w:lang w:val="en-US" w:eastAsia="zh-CN" w:bidi="ar-SA"/>
    </w:rPr>
  </w:style>
  <w:style w:type="paragraph" w:customStyle="1" w:styleId="136">
    <w:name w:val="标准文件_正文公式"/>
    <w:basedOn w:val="1"/>
    <w:next w:val="78"/>
    <w:qFormat/>
    <w:uiPriority w:val="0"/>
    <w:pPr>
      <w:tabs>
        <w:tab w:val="center" w:pos="4678"/>
        <w:tab w:val="right" w:leader="middleDot" w:pos="9356"/>
      </w:tabs>
      <w:spacing w:line="240" w:lineRule="auto"/>
    </w:pPr>
    <w:rPr>
      <w:rFonts w:ascii="宋体" w:hAnsi="宋体"/>
    </w:rPr>
  </w:style>
  <w:style w:type="paragraph" w:customStyle="1" w:styleId="137">
    <w:name w:val="标准文件_正文图标题"/>
    <w:next w:val="79"/>
    <w:qFormat/>
    <w:uiPriority w:val="0"/>
    <w:pPr>
      <w:numPr>
        <w:ilvl w:val="0"/>
        <w:numId w:val="17"/>
      </w:numPr>
      <w:spacing w:beforeLines="50" w:afterLines="50"/>
      <w:jc w:val="center"/>
    </w:pPr>
    <w:rPr>
      <w:rFonts w:ascii="黑体" w:hAnsi="Times New Roman" w:eastAsia="黑体" w:cs="Times New Roman"/>
      <w:sz w:val="21"/>
      <w:lang w:val="en-US" w:eastAsia="zh-CN" w:bidi="ar-SA"/>
    </w:rPr>
  </w:style>
  <w:style w:type="paragraph" w:customStyle="1" w:styleId="138">
    <w:name w:val="标准文件_正文英文表标题"/>
    <w:next w:val="79"/>
    <w:qFormat/>
    <w:uiPriority w:val="0"/>
    <w:pPr>
      <w:numPr>
        <w:ilvl w:val="0"/>
        <w:numId w:val="18"/>
      </w:numPr>
      <w:jc w:val="center"/>
    </w:pPr>
    <w:rPr>
      <w:rFonts w:ascii="黑体" w:hAnsi="Times New Roman" w:eastAsia="黑体" w:cs="Times New Roman"/>
      <w:sz w:val="21"/>
      <w:lang w:val="en-US" w:eastAsia="zh-CN" w:bidi="ar-SA"/>
    </w:rPr>
  </w:style>
  <w:style w:type="paragraph" w:customStyle="1" w:styleId="139">
    <w:name w:val="标准文件_正文英文图标题"/>
    <w:next w:val="79"/>
    <w:qFormat/>
    <w:uiPriority w:val="0"/>
    <w:pPr>
      <w:numPr>
        <w:ilvl w:val="0"/>
        <w:numId w:val="19"/>
      </w:numPr>
      <w:jc w:val="center"/>
    </w:pPr>
    <w:rPr>
      <w:rFonts w:ascii="黑体" w:hAnsi="Times New Roman" w:eastAsia="黑体" w:cs="Times New Roman"/>
      <w:sz w:val="21"/>
      <w:lang w:val="en-US" w:eastAsia="zh-CN" w:bidi="ar-SA"/>
    </w:rPr>
  </w:style>
  <w:style w:type="paragraph" w:customStyle="1" w:styleId="140">
    <w:name w:val="标准文件_编号列项（三级）"/>
    <w:qFormat/>
    <w:uiPriority w:val="0"/>
    <w:pPr>
      <w:numPr>
        <w:ilvl w:val="2"/>
        <w:numId w:val="13"/>
      </w:numPr>
    </w:pPr>
    <w:rPr>
      <w:rFonts w:ascii="宋体" w:hAnsi="Times New Roman" w:eastAsia="宋体" w:cs="Times New Roman"/>
      <w:sz w:val="21"/>
      <w:lang w:val="en-US" w:eastAsia="zh-CN" w:bidi="ar-SA"/>
    </w:rPr>
  </w:style>
  <w:style w:type="paragraph" w:customStyle="1" w:styleId="141">
    <w:name w:val="二级无标题条"/>
    <w:basedOn w:val="1"/>
    <w:qFormat/>
    <w:uiPriority w:val="0"/>
    <w:pPr>
      <w:numPr>
        <w:ilvl w:val="3"/>
        <w:numId w:val="20"/>
      </w:numPr>
      <w:adjustRightInd/>
      <w:spacing w:line="240" w:lineRule="auto"/>
    </w:pPr>
    <w:rPr>
      <w:rFonts w:ascii="宋体" w:hAnsi="宋体"/>
      <w:szCs w:val="24"/>
    </w:rPr>
  </w:style>
  <w:style w:type="paragraph" w:customStyle="1" w:styleId="142">
    <w:name w:val="发布部门"/>
    <w:next w:val="79"/>
    <w:qFormat/>
    <w:uiPriority w:val="0"/>
    <w:pPr>
      <w:framePr w:w="7433" w:h="585" w:hRule="exact" w:hSpace="180" w:vSpace="180" w:wrap="around" w:vAnchor="margin" w:hAnchor="margin" w:xAlign="center" w:y="14401" w:anchorLock="1"/>
      <w:jc w:val="center"/>
    </w:pPr>
    <w:rPr>
      <w:rFonts w:ascii="宋体" w:hAnsi="Times New Roman" w:eastAsia="宋体" w:cs="Times New Roman"/>
      <w:b/>
      <w:w w:val="135"/>
      <w:sz w:val="36"/>
      <w:lang w:val="en-US" w:eastAsia="zh-CN" w:bidi="ar-SA"/>
    </w:rPr>
  </w:style>
  <w:style w:type="paragraph" w:customStyle="1" w:styleId="143">
    <w:name w:val="发布日期"/>
    <w:qFormat/>
    <w:uiPriority w:val="0"/>
    <w:pPr>
      <w:framePr w:w="4000" w:h="473" w:hRule="exact" w:hSpace="180" w:vSpace="180" w:wrap="around" w:vAnchor="margin" w:hAnchor="margin" w:y="13511" w:anchorLock="1"/>
    </w:pPr>
    <w:rPr>
      <w:rFonts w:ascii="Times New Roman" w:hAnsi="Times New Roman" w:eastAsia="黑体" w:cs="Times New Roman"/>
      <w:sz w:val="28"/>
      <w:lang w:val="en-US" w:eastAsia="zh-CN" w:bidi="ar-SA"/>
    </w:rPr>
  </w:style>
  <w:style w:type="paragraph" w:customStyle="1" w:styleId="144">
    <w:name w:val="封面标准代替信息"/>
    <w:basedOn w:val="1"/>
    <w:qFormat/>
    <w:uiPriority w:val="0"/>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145">
    <w:name w:val="封面标准名称"/>
    <w:qFormat/>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46">
    <w:name w:val="封面标准文稿编辑信息"/>
    <w:qFormat/>
    <w:uiPriority w:val="0"/>
    <w:pPr>
      <w:spacing w:before="180" w:line="180" w:lineRule="exact"/>
      <w:jc w:val="center"/>
    </w:pPr>
    <w:rPr>
      <w:rFonts w:ascii="宋体" w:hAnsi="Times New Roman" w:eastAsia="宋体" w:cs="Times New Roman"/>
      <w:sz w:val="21"/>
      <w:lang w:val="en-US" w:eastAsia="zh-CN" w:bidi="ar-SA"/>
    </w:rPr>
  </w:style>
  <w:style w:type="paragraph" w:customStyle="1" w:styleId="147">
    <w:name w:val="封面标准文稿类别"/>
    <w:qFormat/>
    <w:uiPriority w:val="0"/>
    <w:pPr>
      <w:spacing w:before="440" w:line="400" w:lineRule="exact"/>
      <w:jc w:val="center"/>
    </w:pPr>
    <w:rPr>
      <w:rFonts w:ascii="宋体" w:hAnsi="Times New Roman" w:eastAsia="宋体" w:cs="Times New Roman"/>
      <w:sz w:val="24"/>
      <w:lang w:val="en-US" w:eastAsia="zh-CN" w:bidi="ar-SA"/>
    </w:rPr>
  </w:style>
  <w:style w:type="paragraph" w:customStyle="1" w:styleId="148">
    <w:name w:val="封面标准英文名称"/>
    <w:qFormat/>
    <w:uiPriority w:val="0"/>
    <w:pPr>
      <w:widowControl w:val="0"/>
      <w:spacing w:line="360" w:lineRule="exact"/>
      <w:jc w:val="center"/>
    </w:pPr>
    <w:rPr>
      <w:rFonts w:ascii="Times New Roman" w:hAnsi="Times New Roman" w:eastAsia="宋体" w:cs="Times New Roman"/>
      <w:sz w:val="28"/>
      <w:lang w:val="en-US" w:eastAsia="zh-CN" w:bidi="ar-SA"/>
    </w:rPr>
  </w:style>
  <w:style w:type="paragraph" w:customStyle="1" w:styleId="149">
    <w:name w:val="封面一致性程度标识"/>
    <w:qFormat/>
    <w:uiPriority w:val="0"/>
    <w:pPr>
      <w:spacing w:before="440" w:line="440" w:lineRule="exact"/>
      <w:jc w:val="center"/>
    </w:pPr>
    <w:rPr>
      <w:rFonts w:ascii="Times New Roman" w:hAnsi="Times New Roman" w:eastAsia="宋体" w:cs="Times New Roman"/>
      <w:sz w:val="28"/>
      <w:lang w:val="en-US" w:eastAsia="zh-CN" w:bidi="ar-SA"/>
    </w:rPr>
  </w:style>
  <w:style w:type="paragraph" w:customStyle="1" w:styleId="150">
    <w:name w:val="封面正文"/>
    <w:qFormat/>
    <w:uiPriority w:val="0"/>
    <w:pPr>
      <w:jc w:val="both"/>
    </w:pPr>
    <w:rPr>
      <w:rFonts w:ascii="Times New Roman" w:hAnsi="Times New Roman" w:eastAsia="宋体" w:cs="Times New Roman"/>
      <w:lang w:val="en-US" w:eastAsia="zh-CN" w:bidi="ar-SA"/>
    </w:rPr>
  </w:style>
  <w:style w:type="paragraph" w:customStyle="1" w:styleId="151">
    <w:name w:val="附录二级无标题条"/>
    <w:basedOn w:val="1"/>
    <w:next w:val="79"/>
    <w:qFormat/>
    <w:uiPriority w:val="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152">
    <w:name w:val="附录三级无标题条"/>
    <w:basedOn w:val="151"/>
    <w:next w:val="79"/>
    <w:qFormat/>
    <w:uiPriority w:val="0"/>
    <w:pPr>
      <w:outlineLvl w:val="4"/>
    </w:pPr>
  </w:style>
  <w:style w:type="paragraph" w:customStyle="1" w:styleId="153">
    <w:name w:val="附录四级无标题条"/>
    <w:basedOn w:val="152"/>
    <w:next w:val="79"/>
    <w:qFormat/>
    <w:uiPriority w:val="0"/>
    <w:pPr>
      <w:outlineLvl w:val="5"/>
    </w:pPr>
  </w:style>
  <w:style w:type="paragraph" w:customStyle="1" w:styleId="154">
    <w:name w:val="附录图"/>
    <w:next w:val="79"/>
    <w:qFormat/>
    <w:uiPriority w:val="0"/>
    <w:pPr>
      <w:wordWrap w:val="0"/>
      <w:overflowPunct w:val="0"/>
      <w:autoSpaceDE w:val="0"/>
      <w:spacing w:beforeLines="50" w:afterLines="50"/>
      <w:jc w:val="center"/>
      <w:textAlignment w:val="baseline"/>
      <w:outlineLvl w:val="1"/>
    </w:pPr>
    <w:rPr>
      <w:rFonts w:ascii="黑体" w:hAnsi="Times New Roman" w:eastAsia="黑体" w:cs="Times New Roman"/>
      <w:kern w:val="21"/>
      <w:sz w:val="21"/>
      <w:lang w:val="en-US" w:eastAsia="zh-CN" w:bidi="ar-SA"/>
    </w:rPr>
  </w:style>
  <w:style w:type="paragraph" w:customStyle="1" w:styleId="155">
    <w:name w:val="标准文件_一级项"/>
    <w:qFormat/>
    <w:uiPriority w:val="0"/>
    <w:pPr>
      <w:numPr>
        <w:ilvl w:val="0"/>
        <w:numId w:val="21"/>
      </w:numPr>
    </w:pPr>
    <w:rPr>
      <w:rFonts w:ascii="宋体" w:hAnsi="Times New Roman" w:eastAsia="宋体" w:cs="Times New Roman"/>
      <w:sz w:val="21"/>
      <w:lang w:val="en-US" w:eastAsia="zh-CN" w:bidi="ar-SA"/>
    </w:rPr>
  </w:style>
  <w:style w:type="paragraph" w:customStyle="1" w:styleId="156">
    <w:name w:val="附录五级无标题条"/>
    <w:basedOn w:val="153"/>
    <w:next w:val="79"/>
    <w:qFormat/>
    <w:uiPriority w:val="0"/>
    <w:pPr>
      <w:outlineLvl w:val="6"/>
    </w:pPr>
  </w:style>
  <w:style w:type="paragraph" w:customStyle="1" w:styleId="157">
    <w:name w:val="附录性质"/>
    <w:basedOn w:val="1"/>
    <w:qFormat/>
    <w:uiPriority w:val="0"/>
    <w:pPr>
      <w:widowControl/>
      <w:adjustRightInd/>
      <w:jc w:val="center"/>
    </w:pPr>
    <w:rPr>
      <w:rFonts w:ascii="黑体" w:eastAsia="黑体"/>
    </w:rPr>
  </w:style>
  <w:style w:type="paragraph" w:customStyle="1" w:styleId="158">
    <w:name w:val="附录一级无标题条"/>
    <w:basedOn w:val="110"/>
    <w:next w:val="79"/>
    <w:qFormat/>
    <w:uiPriority w:val="0"/>
    <w:pPr>
      <w:autoSpaceDN w:val="0"/>
      <w:outlineLvl w:val="2"/>
    </w:pPr>
    <w:rPr>
      <w:rFonts w:ascii="宋体" w:hAnsi="宋体" w:eastAsia="宋体"/>
    </w:rPr>
  </w:style>
  <w:style w:type="character" w:customStyle="1" w:styleId="159">
    <w:name w:val="个人答复风格"/>
    <w:qFormat/>
    <w:uiPriority w:val="0"/>
    <w:rPr>
      <w:rFonts w:ascii="Arial" w:hAnsi="Arial" w:eastAsia="宋体" w:cs="Arial"/>
      <w:color w:val="auto"/>
      <w:spacing w:val="0"/>
      <w:sz w:val="20"/>
    </w:rPr>
  </w:style>
  <w:style w:type="character" w:customStyle="1" w:styleId="160">
    <w:name w:val="个人撰写风格"/>
    <w:qFormat/>
    <w:uiPriority w:val="0"/>
    <w:rPr>
      <w:rFonts w:ascii="Arial" w:hAnsi="Arial" w:eastAsia="宋体" w:cs="Arial"/>
      <w:color w:val="auto"/>
      <w:spacing w:val="0"/>
      <w:sz w:val="20"/>
    </w:rPr>
  </w:style>
  <w:style w:type="paragraph" w:customStyle="1" w:styleId="161">
    <w:name w:val="脚注后续"/>
    <w:qFormat/>
    <w:uiPriority w:val="0"/>
    <w:pPr>
      <w:ind w:left="350" w:leftChars="350"/>
      <w:jc w:val="both"/>
    </w:pPr>
    <w:rPr>
      <w:rFonts w:ascii="宋体" w:hAnsi="Times New Roman" w:eastAsia="宋体" w:cs="Times New Roman"/>
      <w:sz w:val="18"/>
      <w:lang w:val="en-US" w:eastAsia="zh-CN" w:bidi="ar-SA"/>
    </w:rPr>
  </w:style>
  <w:style w:type="paragraph" w:customStyle="1" w:styleId="162">
    <w:name w:val="列项——"/>
    <w:qFormat/>
    <w:uiPriority w:val="0"/>
    <w:pPr>
      <w:widowControl w:val="0"/>
      <w:numPr>
        <w:ilvl w:val="0"/>
        <w:numId w:val="22"/>
      </w:numPr>
      <w:jc w:val="both"/>
    </w:pPr>
    <w:rPr>
      <w:rFonts w:ascii="宋体" w:hAnsi="宋体" w:eastAsia="宋体" w:cs="Times New Roman"/>
      <w:sz w:val="21"/>
      <w:lang w:val="en-US" w:eastAsia="zh-CN" w:bidi="ar-SA"/>
    </w:rPr>
  </w:style>
  <w:style w:type="paragraph" w:customStyle="1" w:styleId="163">
    <w:name w:val="列项·"/>
    <w:basedOn w:val="79"/>
    <w:qFormat/>
    <w:uiPriority w:val="0"/>
    <w:pPr>
      <w:tabs>
        <w:tab w:val="left" w:pos="840"/>
      </w:tabs>
    </w:pPr>
  </w:style>
  <w:style w:type="paragraph" w:customStyle="1" w:styleId="164">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165">
    <w:name w:val="目录 21"/>
    <w:basedOn w:val="1"/>
    <w:next w:val="1"/>
    <w:semiHidden/>
    <w:qFormat/>
    <w:uiPriority w:val="0"/>
    <w:pPr>
      <w:adjustRightInd/>
      <w:spacing w:line="240" w:lineRule="auto"/>
      <w:jc w:val="left"/>
    </w:pPr>
    <w:rPr>
      <w:bCs/>
      <w:iCs/>
    </w:rPr>
  </w:style>
  <w:style w:type="paragraph" w:customStyle="1" w:styleId="166">
    <w:name w:val="目录 31"/>
    <w:basedOn w:val="1"/>
    <w:next w:val="1"/>
    <w:semiHidden/>
    <w:qFormat/>
    <w:uiPriority w:val="0"/>
    <w:pPr>
      <w:spacing w:line="240" w:lineRule="auto"/>
    </w:pPr>
    <w:rPr>
      <w:rFonts w:ascii="宋体" w:hAnsi="宋体"/>
      <w:iCs/>
    </w:rPr>
  </w:style>
  <w:style w:type="paragraph" w:customStyle="1" w:styleId="167">
    <w:name w:val="目录 41"/>
    <w:basedOn w:val="1"/>
    <w:next w:val="1"/>
    <w:semiHidden/>
    <w:qFormat/>
    <w:uiPriority w:val="0"/>
    <w:pPr>
      <w:adjustRightInd/>
      <w:spacing w:line="240" w:lineRule="auto"/>
      <w:jc w:val="left"/>
    </w:pPr>
  </w:style>
  <w:style w:type="paragraph" w:customStyle="1" w:styleId="168">
    <w:name w:val="目录 51"/>
    <w:basedOn w:val="1"/>
    <w:next w:val="1"/>
    <w:semiHidden/>
    <w:qFormat/>
    <w:uiPriority w:val="0"/>
    <w:pPr>
      <w:spacing w:line="240" w:lineRule="auto"/>
    </w:pPr>
    <w:rPr>
      <w:rFonts w:ascii="宋体" w:hAnsi="宋体"/>
    </w:rPr>
  </w:style>
  <w:style w:type="paragraph" w:customStyle="1" w:styleId="169">
    <w:name w:val="目录 61"/>
    <w:basedOn w:val="1"/>
    <w:next w:val="1"/>
    <w:semiHidden/>
    <w:qFormat/>
    <w:uiPriority w:val="0"/>
    <w:pPr>
      <w:adjustRightInd/>
      <w:spacing w:line="240" w:lineRule="auto"/>
      <w:jc w:val="left"/>
    </w:pPr>
  </w:style>
  <w:style w:type="paragraph" w:customStyle="1" w:styleId="170">
    <w:name w:val="目录 71"/>
    <w:basedOn w:val="169"/>
    <w:semiHidden/>
    <w:qFormat/>
    <w:uiPriority w:val="0"/>
    <w:pPr>
      <w:ind w:left="1260"/>
    </w:pPr>
  </w:style>
  <w:style w:type="paragraph" w:customStyle="1" w:styleId="171">
    <w:name w:val="目录 81"/>
    <w:basedOn w:val="170"/>
    <w:semiHidden/>
    <w:qFormat/>
    <w:uiPriority w:val="0"/>
    <w:pPr>
      <w:ind w:left="1470"/>
    </w:pPr>
  </w:style>
  <w:style w:type="paragraph" w:customStyle="1" w:styleId="172">
    <w:name w:val="目录 91"/>
    <w:basedOn w:val="171"/>
    <w:semiHidden/>
    <w:qFormat/>
    <w:uiPriority w:val="0"/>
    <w:pPr>
      <w:ind w:left="1680"/>
    </w:pPr>
  </w:style>
  <w:style w:type="paragraph" w:customStyle="1" w:styleId="173">
    <w:name w:val="其他标准称谓"/>
    <w:qFormat/>
    <w:uiPriority w:val="0"/>
    <w:pPr>
      <w:spacing w:line="0" w:lineRule="atLeast"/>
      <w:jc w:val="distribute"/>
    </w:pPr>
    <w:rPr>
      <w:rFonts w:ascii="黑体" w:hAnsi="宋体" w:eastAsia="黑体" w:cs="Times New Roman"/>
      <w:sz w:val="52"/>
      <w:lang w:val="en-US" w:eastAsia="zh-CN" w:bidi="ar-SA"/>
    </w:rPr>
  </w:style>
  <w:style w:type="paragraph" w:customStyle="1" w:styleId="174">
    <w:name w:val="其他发布部门"/>
    <w:basedOn w:val="142"/>
    <w:qFormat/>
    <w:uiPriority w:val="0"/>
    <w:pPr>
      <w:framePr w:wrap="around"/>
      <w:spacing w:line="0" w:lineRule="atLeast"/>
    </w:pPr>
    <w:rPr>
      <w:rFonts w:ascii="黑体" w:eastAsia="黑体"/>
      <w:b w:val="0"/>
    </w:rPr>
  </w:style>
  <w:style w:type="paragraph" w:customStyle="1" w:styleId="175">
    <w:name w:val="前言标题"/>
    <w:next w:val="1"/>
    <w:qFormat/>
    <w:uiPriority w:val="0"/>
    <w:pPr>
      <w:numPr>
        <w:ilvl w:val="0"/>
        <w:numId w:val="2"/>
      </w:num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76">
    <w:name w:val="三级无标题条"/>
    <w:basedOn w:val="1"/>
    <w:qFormat/>
    <w:uiPriority w:val="0"/>
    <w:pPr>
      <w:numPr>
        <w:ilvl w:val="4"/>
        <w:numId w:val="20"/>
      </w:numPr>
      <w:adjustRightInd/>
      <w:spacing w:line="240" w:lineRule="auto"/>
    </w:pPr>
    <w:rPr>
      <w:rFonts w:ascii="宋体" w:hAnsi="宋体"/>
      <w:szCs w:val="24"/>
    </w:rPr>
  </w:style>
  <w:style w:type="paragraph" w:customStyle="1" w:styleId="177">
    <w:name w:val="实施日期"/>
    <w:basedOn w:val="143"/>
    <w:qFormat/>
    <w:uiPriority w:val="0"/>
    <w:pPr>
      <w:framePr w:hSpace="0" w:wrap="around" w:xAlign="right"/>
      <w:jc w:val="right"/>
    </w:pPr>
  </w:style>
  <w:style w:type="paragraph" w:customStyle="1" w:styleId="178">
    <w:name w:val="四级无标题条"/>
    <w:basedOn w:val="1"/>
    <w:qFormat/>
    <w:uiPriority w:val="0"/>
    <w:pPr>
      <w:numPr>
        <w:ilvl w:val="5"/>
        <w:numId w:val="20"/>
      </w:numPr>
      <w:adjustRightInd/>
      <w:spacing w:line="240" w:lineRule="auto"/>
    </w:pPr>
    <w:rPr>
      <w:rFonts w:ascii="宋体" w:hAnsi="宋体"/>
      <w:szCs w:val="24"/>
    </w:rPr>
  </w:style>
  <w:style w:type="paragraph" w:customStyle="1" w:styleId="179">
    <w:name w:val="文献分类号"/>
    <w:qFormat/>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paragraph" w:customStyle="1" w:styleId="180">
    <w:name w:val="无标题条"/>
    <w:next w:val="79"/>
    <w:qFormat/>
    <w:uiPriority w:val="0"/>
    <w:pPr>
      <w:jc w:val="both"/>
    </w:pPr>
    <w:rPr>
      <w:rFonts w:ascii="宋体" w:hAnsi="宋体" w:eastAsia="宋体" w:cs="Times New Roman"/>
      <w:sz w:val="21"/>
      <w:lang w:val="en-US" w:eastAsia="zh-CN" w:bidi="ar-SA"/>
    </w:rPr>
  </w:style>
  <w:style w:type="paragraph" w:customStyle="1" w:styleId="181">
    <w:name w:val="五级无标题条"/>
    <w:basedOn w:val="1"/>
    <w:qFormat/>
    <w:uiPriority w:val="0"/>
    <w:pPr>
      <w:numPr>
        <w:ilvl w:val="6"/>
        <w:numId w:val="20"/>
      </w:numPr>
      <w:adjustRightInd/>
    </w:pPr>
    <w:rPr>
      <w:szCs w:val="24"/>
    </w:rPr>
  </w:style>
  <w:style w:type="paragraph" w:customStyle="1" w:styleId="182">
    <w:name w:val="一级无标题条"/>
    <w:basedOn w:val="1"/>
    <w:qFormat/>
    <w:uiPriority w:val="0"/>
    <w:pPr>
      <w:numPr>
        <w:ilvl w:val="2"/>
        <w:numId w:val="20"/>
      </w:numPr>
      <w:adjustRightInd/>
      <w:spacing w:before="10" w:after="10" w:line="240" w:lineRule="auto"/>
    </w:pPr>
    <w:rPr>
      <w:rFonts w:ascii="宋体" w:hAnsi="宋体"/>
      <w:szCs w:val="24"/>
    </w:rPr>
  </w:style>
  <w:style w:type="paragraph" w:customStyle="1" w:styleId="183">
    <w:name w:val="注:后续"/>
    <w:qFormat/>
    <w:uiPriority w:val="0"/>
    <w:pPr>
      <w:spacing w:line="300" w:lineRule="exact"/>
      <w:ind w:left="600" w:leftChars="400" w:hanging="200" w:hangingChars="200"/>
      <w:jc w:val="both"/>
    </w:pPr>
    <w:rPr>
      <w:rFonts w:ascii="宋体" w:hAnsi="Times New Roman" w:eastAsia="宋体" w:cs="Times New Roman"/>
      <w:sz w:val="18"/>
      <w:lang w:val="en-US" w:eastAsia="zh-CN" w:bidi="ar-SA"/>
    </w:rPr>
  </w:style>
  <w:style w:type="paragraph" w:customStyle="1" w:styleId="184">
    <w:name w:val="注×:后续"/>
    <w:basedOn w:val="183"/>
    <w:qFormat/>
    <w:uiPriority w:val="0"/>
    <w:pPr>
      <w:ind w:left="1406" w:leftChars="0" w:hanging="499" w:firstLineChars="0"/>
    </w:pPr>
  </w:style>
  <w:style w:type="paragraph" w:customStyle="1" w:styleId="185">
    <w:name w:val="标准文件_一级无标题"/>
    <w:basedOn w:val="128"/>
    <w:qFormat/>
    <w:uiPriority w:val="0"/>
    <w:pPr>
      <w:spacing w:beforeLines="0" w:afterLines="0"/>
      <w:outlineLvl w:val="9"/>
    </w:pPr>
    <w:rPr>
      <w:rFonts w:ascii="宋体" w:eastAsia="宋体"/>
    </w:rPr>
  </w:style>
  <w:style w:type="paragraph" w:customStyle="1" w:styleId="186">
    <w:name w:val="标准文件_五级无标题"/>
    <w:basedOn w:val="126"/>
    <w:qFormat/>
    <w:uiPriority w:val="0"/>
    <w:pPr>
      <w:spacing w:beforeLines="0" w:afterLines="0"/>
      <w:outlineLvl w:val="9"/>
    </w:pPr>
    <w:rPr>
      <w:rFonts w:ascii="宋体" w:eastAsia="宋体"/>
    </w:rPr>
  </w:style>
  <w:style w:type="paragraph" w:customStyle="1" w:styleId="187">
    <w:name w:val="标准文件_三级无标题"/>
    <w:basedOn w:val="117"/>
    <w:qFormat/>
    <w:uiPriority w:val="0"/>
    <w:pPr>
      <w:spacing w:beforeLines="0" w:afterLines="0"/>
      <w:outlineLvl w:val="9"/>
    </w:pPr>
    <w:rPr>
      <w:rFonts w:ascii="宋体" w:eastAsia="宋体"/>
    </w:rPr>
  </w:style>
  <w:style w:type="paragraph" w:customStyle="1" w:styleId="188">
    <w:name w:val="标准文件_二级无标题"/>
    <w:basedOn w:val="88"/>
    <w:qFormat/>
    <w:uiPriority w:val="0"/>
    <w:pPr>
      <w:spacing w:beforeLines="0" w:afterLines="0"/>
      <w:outlineLvl w:val="9"/>
    </w:pPr>
    <w:rPr>
      <w:rFonts w:ascii="宋体" w:eastAsia="宋体"/>
    </w:rPr>
  </w:style>
  <w:style w:type="paragraph" w:customStyle="1" w:styleId="189">
    <w:name w:val="标准_四级无标题"/>
    <w:basedOn w:val="121"/>
    <w:next w:val="79"/>
    <w:qFormat/>
    <w:uiPriority w:val="0"/>
    <w:rPr>
      <w:rFonts w:eastAsia="宋体"/>
    </w:rPr>
  </w:style>
  <w:style w:type="paragraph" w:customStyle="1" w:styleId="190">
    <w:name w:val="标准文件_四级无标题"/>
    <w:basedOn w:val="121"/>
    <w:qFormat/>
    <w:uiPriority w:val="0"/>
    <w:pPr>
      <w:spacing w:beforeLines="0" w:afterLines="0"/>
      <w:outlineLvl w:val="9"/>
    </w:pPr>
    <w:rPr>
      <w:rFonts w:ascii="宋体" w:hAnsi="黑体" w:eastAsia="宋体"/>
      <w:szCs w:val="52"/>
    </w:rPr>
  </w:style>
  <w:style w:type="paragraph" w:customStyle="1" w:styleId="191">
    <w:name w:val="标准文件_大写罗马数字编号列项"/>
    <w:basedOn w:val="79"/>
    <w:qFormat/>
    <w:uiPriority w:val="0"/>
    <w:pPr>
      <w:numPr>
        <w:ilvl w:val="0"/>
        <w:numId w:val="23"/>
      </w:numPr>
      <w:ind w:firstLine="0" w:firstLineChars="0"/>
    </w:pPr>
    <w:rPr>
      <w:rFonts w:ascii="Times New Roman" w:cs="Arial"/>
      <w:szCs w:val="28"/>
    </w:rPr>
  </w:style>
  <w:style w:type="paragraph" w:customStyle="1" w:styleId="192">
    <w:name w:val="标准文件_小写罗马数字编号列项"/>
    <w:basedOn w:val="79"/>
    <w:qFormat/>
    <w:uiPriority w:val="0"/>
    <w:pPr>
      <w:numPr>
        <w:ilvl w:val="0"/>
        <w:numId w:val="24"/>
      </w:numPr>
      <w:ind w:firstLine="0" w:firstLineChars="0"/>
    </w:pPr>
    <w:rPr>
      <w:rFonts w:cs="Arial"/>
      <w:szCs w:val="28"/>
    </w:rPr>
  </w:style>
  <w:style w:type="paragraph" w:customStyle="1" w:styleId="193">
    <w:name w:val="标准文件_附录标题"/>
    <w:basedOn w:val="99"/>
    <w:qFormat/>
    <w:uiPriority w:val="0"/>
    <w:pPr>
      <w:numPr>
        <w:numId w:val="0"/>
      </w:numPr>
      <w:spacing w:after="280"/>
      <w:outlineLvl w:val="9"/>
    </w:pPr>
  </w:style>
  <w:style w:type="paragraph" w:customStyle="1" w:styleId="194">
    <w:name w:val="标准文件_二级项"/>
    <w:qFormat/>
    <w:uiPriority w:val="0"/>
    <w:rPr>
      <w:rFonts w:ascii="宋体" w:hAnsi="Times New Roman" w:eastAsia="宋体" w:cs="Times New Roman"/>
      <w:sz w:val="21"/>
      <w:lang w:val="en-US" w:eastAsia="zh-CN" w:bidi="ar-SA"/>
    </w:rPr>
  </w:style>
  <w:style w:type="paragraph" w:customStyle="1" w:styleId="195">
    <w:name w:val="标准文件_三级项"/>
    <w:basedOn w:val="1"/>
    <w:qFormat/>
    <w:uiPriority w:val="0"/>
    <w:pPr>
      <w:numPr>
        <w:ilvl w:val="2"/>
        <w:numId w:val="21"/>
      </w:numPr>
      <w:spacing w:line="536870612" w:lineRule="auto"/>
    </w:pPr>
    <w:rPr>
      <w:rFonts w:ascii="Times New Roman" w:hAnsi="Times New Roman"/>
    </w:rPr>
  </w:style>
  <w:style w:type="paragraph" w:customStyle="1" w:styleId="196">
    <w:name w:val="图表脚注说明"/>
    <w:basedOn w:val="1"/>
    <w:next w:val="79"/>
    <w:qFormat/>
    <w:uiPriority w:val="0"/>
    <w:pPr>
      <w:numPr>
        <w:ilvl w:val="0"/>
        <w:numId w:val="25"/>
      </w:numPr>
      <w:adjustRightInd/>
      <w:spacing w:line="240" w:lineRule="auto"/>
    </w:pPr>
    <w:rPr>
      <w:rFonts w:ascii="宋体" w:hAnsi="Times New Roman"/>
      <w:sz w:val="18"/>
      <w:szCs w:val="18"/>
    </w:rPr>
  </w:style>
  <w:style w:type="paragraph" w:customStyle="1" w:styleId="197">
    <w:name w:val="标准文件_字母编号列项（一级）"/>
    <w:qFormat/>
    <w:uiPriority w:val="0"/>
    <w:pPr>
      <w:numPr>
        <w:ilvl w:val="0"/>
        <w:numId w:val="13"/>
      </w:numPr>
      <w:jc w:val="both"/>
    </w:pPr>
    <w:rPr>
      <w:rFonts w:ascii="宋体" w:hAnsi="Times New Roman" w:eastAsia="宋体" w:cs="Times New Roman"/>
      <w:sz w:val="21"/>
      <w:lang w:val="en-US" w:eastAsia="zh-CN" w:bidi="ar-SA"/>
    </w:rPr>
  </w:style>
  <w:style w:type="paragraph" w:customStyle="1" w:styleId="198">
    <w:name w:val="标准文件_索引字母"/>
    <w:next w:val="79"/>
    <w:qFormat/>
    <w:uiPriority w:val="0"/>
    <w:pPr>
      <w:jc w:val="center"/>
    </w:pPr>
    <w:rPr>
      <w:rFonts w:ascii="宋体" w:hAnsi="宋体" w:eastAsia="Times New Roman" w:cs="Times New Roman"/>
      <w:b/>
      <w:kern w:val="2"/>
      <w:sz w:val="21"/>
      <w:lang w:val="en-US" w:eastAsia="zh-CN" w:bidi="ar-SA"/>
    </w:rPr>
  </w:style>
  <w:style w:type="paragraph" w:customStyle="1" w:styleId="199">
    <w:name w:val="标准文件_附录前"/>
    <w:next w:val="79"/>
    <w:qFormat/>
    <w:uiPriority w:val="0"/>
    <w:pPr>
      <w:spacing w:line="20" w:lineRule="atLeast"/>
      <w:ind w:firstLine="200"/>
    </w:pPr>
    <w:rPr>
      <w:rFonts w:ascii="宋体" w:hAnsi="宋体" w:eastAsia="宋体" w:cs="Times New Roman"/>
      <w:kern w:val="2"/>
      <w:sz w:val="10"/>
      <w:lang w:val="en-US" w:eastAsia="zh-CN" w:bidi="ar-SA"/>
    </w:rPr>
  </w:style>
  <w:style w:type="paragraph" w:customStyle="1" w:styleId="200">
    <w:name w:val="标准文件_正文标准名称"/>
    <w:qFormat/>
    <w:uiPriority w:val="0"/>
    <w:pPr>
      <w:spacing w:before="560" w:after="640" w:line="400" w:lineRule="exact"/>
      <w:jc w:val="center"/>
    </w:pPr>
    <w:rPr>
      <w:rFonts w:ascii="黑体" w:hAnsi="黑体" w:eastAsia="黑体" w:cs="Times New Roman"/>
      <w:kern w:val="2"/>
      <w:sz w:val="32"/>
      <w:szCs w:val="32"/>
      <w:lang w:val="en-US" w:eastAsia="zh-CN" w:bidi="ar-SA"/>
    </w:rPr>
  </w:style>
  <w:style w:type="paragraph" w:customStyle="1" w:styleId="201">
    <w:name w:val="标准文件_表格"/>
    <w:basedOn w:val="79"/>
    <w:qFormat/>
    <w:uiPriority w:val="0"/>
    <w:pPr>
      <w:ind w:firstLine="0" w:firstLineChars="0"/>
      <w:jc w:val="center"/>
    </w:pPr>
    <w:rPr>
      <w:sz w:val="18"/>
    </w:rPr>
  </w:style>
  <w:style w:type="paragraph" w:customStyle="1" w:styleId="202">
    <w:name w:val="标准文件_注："/>
    <w:next w:val="79"/>
    <w:qFormat/>
    <w:uiPriority w:val="0"/>
    <w:pPr>
      <w:widowControl w:val="0"/>
      <w:numPr>
        <w:ilvl w:val="0"/>
        <w:numId w:val="26"/>
      </w:numPr>
      <w:autoSpaceDE w:val="0"/>
      <w:autoSpaceDN w:val="0"/>
      <w:jc w:val="both"/>
    </w:pPr>
    <w:rPr>
      <w:rFonts w:ascii="宋体" w:hAnsi="Times New Roman" w:eastAsia="宋体" w:cs="Times New Roman"/>
      <w:sz w:val="18"/>
      <w:szCs w:val="18"/>
      <w:lang w:val="en-US" w:eastAsia="zh-CN" w:bidi="ar-SA"/>
    </w:rPr>
  </w:style>
  <w:style w:type="paragraph" w:customStyle="1" w:styleId="203">
    <w:name w:val="标准文件_注×："/>
    <w:qFormat/>
    <w:uiPriority w:val="0"/>
    <w:pPr>
      <w:widowControl w:val="0"/>
      <w:numPr>
        <w:ilvl w:val="0"/>
        <w:numId w:val="27"/>
      </w:numPr>
      <w:autoSpaceDE w:val="0"/>
      <w:autoSpaceDN w:val="0"/>
      <w:jc w:val="both"/>
    </w:pPr>
    <w:rPr>
      <w:rFonts w:ascii="宋体" w:hAnsi="Times New Roman" w:eastAsia="宋体" w:cs="Times New Roman"/>
      <w:sz w:val="18"/>
      <w:szCs w:val="18"/>
      <w:lang w:val="en-US" w:eastAsia="zh-CN" w:bidi="ar-SA"/>
    </w:rPr>
  </w:style>
  <w:style w:type="paragraph" w:customStyle="1" w:styleId="204">
    <w:name w:val="标准文件_示例："/>
    <w:next w:val="205"/>
    <w:qFormat/>
    <w:uiPriority w:val="0"/>
    <w:pPr>
      <w:widowControl w:val="0"/>
      <w:numPr>
        <w:ilvl w:val="0"/>
        <w:numId w:val="28"/>
      </w:numPr>
      <w:jc w:val="both"/>
    </w:pPr>
    <w:rPr>
      <w:rFonts w:ascii="宋体" w:hAnsi="Times New Roman" w:eastAsia="宋体" w:cs="Times New Roman"/>
      <w:sz w:val="18"/>
      <w:szCs w:val="18"/>
      <w:lang w:val="en-US" w:eastAsia="zh-CN" w:bidi="ar-SA"/>
    </w:rPr>
  </w:style>
  <w:style w:type="paragraph" w:customStyle="1" w:styleId="205">
    <w:name w:val="标准文件_示例内容"/>
    <w:basedOn w:val="79"/>
    <w:qFormat/>
    <w:uiPriority w:val="0"/>
    <w:pPr>
      <w:ind w:firstLine="420"/>
    </w:pPr>
    <w:rPr>
      <w:sz w:val="18"/>
    </w:rPr>
  </w:style>
  <w:style w:type="paragraph" w:customStyle="1" w:styleId="206">
    <w:name w:val="标准文件_示例×："/>
    <w:basedOn w:val="1"/>
    <w:next w:val="205"/>
    <w:qFormat/>
    <w:uiPriority w:val="0"/>
    <w:pPr>
      <w:widowControl/>
      <w:numPr>
        <w:ilvl w:val="0"/>
        <w:numId w:val="29"/>
      </w:numPr>
      <w:adjustRightInd/>
      <w:spacing w:line="240" w:lineRule="auto"/>
    </w:pPr>
    <w:rPr>
      <w:rFonts w:ascii="宋体" w:hAnsi="Times New Roman"/>
      <w:kern w:val="0"/>
      <w:sz w:val="18"/>
      <w:szCs w:val="18"/>
    </w:rPr>
  </w:style>
  <w:style w:type="character" w:customStyle="1" w:styleId="207">
    <w:name w:val="标准文件_段 Char"/>
    <w:link w:val="79"/>
    <w:qFormat/>
    <w:uiPriority w:val="0"/>
    <w:rPr>
      <w:rFonts w:ascii="宋体" w:hAnsi="Times New Roman"/>
      <w:sz w:val="21"/>
    </w:rPr>
  </w:style>
  <w:style w:type="paragraph" w:customStyle="1" w:styleId="208">
    <w:name w:val="标准文件_表格续"/>
    <w:basedOn w:val="79"/>
    <w:next w:val="79"/>
    <w:qFormat/>
    <w:uiPriority w:val="0"/>
    <w:pPr>
      <w:jc w:val="center"/>
    </w:pPr>
    <w:rPr>
      <w:rFonts w:ascii="黑体" w:hAnsi="黑体" w:eastAsia="黑体"/>
    </w:rPr>
  </w:style>
  <w:style w:type="character" w:styleId="209">
    <w:name w:val="Placeholder Text"/>
    <w:basedOn w:val="41"/>
    <w:semiHidden/>
    <w:qFormat/>
    <w:uiPriority w:val="99"/>
    <w:rPr>
      <w:color w:val="808080"/>
    </w:rPr>
  </w:style>
  <w:style w:type="paragraph" w:customStyle="1" w:styleId="210">
    <w:name w:val="标准文件_二级项2"/>
    <w:basedOn w:val="79"/>
    <w:qFormat/>
    <w:uiPriority w:val="0"/>
    <w:pPr>
      <w:numPr>
        <w:ilvl w:val="1"/>
        <w:numId w:val="21"/>
      </w:numPr>
      <w:ind w:firstLine="0" w:firstLineChars="0"/>
    </w:pPr>
  </w:style>
  <w:style w:type="paragraph" w:customStyle="1" w:styleId="211">
    <w:name w:val="标准文件_三级项2"/>
    <w:basedOn w:val="79"/>
    <w:qFormat/>
    <w:uiPriority w:val="0"/>
    <w:pPr>
      <w:numPr>
        <w:ilvl w:val="0"/>
        <w:numId w:val="30"/>
      </w:numPr>
      <w:spacing w:line="300" w:lineRule="exact"/>
      <w:ind w:firstLineChars="0"/>
    </w:pPr>
    <w:rPr>
      <w:rFonts w:ascii="Times New Roman"/>
    </w:rPr>
  </w:style>
  <w:style w:type="paragraph" w:customStyle="1" w:styleId="212">
    <w:name w:val="标准文件_一级项2"/>
    <w:basedOn w:val="79"/>
    <w:qFormat/>
    <w:uiPriority w:val="0"/>
    <w:pPr>
      <w:numPr>
        <w:ilvl w:val="0"/>
        <w:numId w:val="31"/>
      </w:numPr>
      <w:spacing w:line="300" w:lineRule="exact"/>
      <w:ind w:firstLineChars="0"/>
    </w:pPr>
    <w:rPr>
      <w:rFonts w:ascii="Times New Roman"/>
    </w:rPr>
  </w:style>
  <w:style w:type="paragraph" w:customStyle="1" w:styleId="213">
    <w:name w:val="标准文件_提示"/>
    <w:basedOn w:val="79"/>
    <w:next w:val="79"/>
    <w:qFormat/>
    <w:uiPriority w:val="0"/>
    <w:pPr>
      <w:ind w:firstLine="420"/>
    </w:pPr>
    <w:rPr>
      <w:rFonts w:ascii="黑体" w:eastAsia="黑体"/>
    </w:rPr>
  </w:style>
  <w:style w:type="character" w:customStyle="1" w:styleId="214">
    <w:name w:val="标准文件_来源"/>
    <w:basedOn w:val="41"/>
    <w:qFormat/>
    <w:uiPriority w:val="1"/>
    <w:rPr>
      <w:rFonts w:eastAsia="宋体"/>
      <w:sz w:val="21"/>
    </w:rPr>
  </w:style>
  <w:style w:type="paragraph" w:customStyle="1" w:styleId="215">
    <w:name w:val="标准文件_图表说明"/>
    <w:qFormat/>
    <w:uiPriority w:val="0"/>
    <w:pPr>
      <w:spacing w:line="276" w:lineRule="auto"/>
      <w:ind w:firstLine="420"/>
    </w:pPr>
    <w:rPr>
      <w:rFonts w:ascii="宋体" w:hAnsi="宋体" w:eastAsia="宋体" w:cs="Times New Roman"/>
      <w:kern w:val="2"/>
      <w:sz w:val="18"/>
      <w:lang w:val="en-US" w:eastAsia="zh-CN" w:bidi="ar-SA"/>
    </w:rPr>
  </w:style>
  <w:style w:type="paragraph" w:customStyle="1" w:styleId="216">
    <w:name w:val="其他发布日期"/>
    <w:basedOn w:val="143"/>
    <w:qFormat/>
    <w:uiPriority w:val="0"/>
    <w:pPr>
      <w:framePr w:w="3997" w:h="471" w:hRule="exact" w:hSpace="0" w:vSpace="181" w:wrap="around" w:vAnchor="page" w:hAnchor="page" w:x="1419" w:y="14097"/>
    </w:pPr>
  </w:style>
  <w:style w:type="paragraph" w:customStyle="1" w:styleId="217">
    <w:name w:val="其他实施日期"/>
    <w:basedOn w:val="177"/>
    <w:qFormat/>
    <w:uiPriority w:val="0"/>
    <w:pPr>
      <w:framePr w:w="3997" w:h="471" w:hRule="exact" w:vSpace="181" w:wrap="around" w:vAnchor="page" w:hAnchor="page" w:x="7089" w:y="14097"/>
    </w:pPr>
  </w:style>
  <w:style w:type="paragraph" w:customStyle="1" w:styleId="218">
    <w:name w:val="标准文件_文件编号"/>
    <w:basedOn w:val="79"/>
    <w:qFormat/>
    <w:uiPriority w:val="0"/>
    <w:pPr>
      <w:framePr w:w="9356" w:h="624" w:hRule="exact" w:hSpace="181" w:vSpace="181" w:wrap="auto" w:vAnchor="page" w:hAnchor="page" w:x="1419" w:y="3284"/>
      <w:wordWrap w:val="0"/>
      <w:spacing w:line="280" w:lineRule="exact"/>
      <w:ind w:firstLine="0" w:firstLineChars="0"/>
      <w:jc w:val="right"/>
    </w:pPr>
    <w:rPr>
      <w:rFonts w:ascii="黑体" w:eastAsia="黑体"/>
      <w:bCs/>
      <w:sz w:val="28"/>
      <w:szCs w:val="28"/>
    </w:rPr>
  </w:style>
  <w:style w:type="paragraph" w:customStyle="1" w:styleId="219">
    <w:name w:val="标准文件_替换文件编号"/>
    <w:basedOn w:val="218"/>
    <w:qFormat/>
    <w:uiPriority w:val="0"/>
    <w:pPr>
      <w:spacing w:before="57"/>
    </w:pPr>
    <w:rPr>
      <w:sz w:val="21"/>
    </w:rPr>
  </w:style>
  <w:style w:type="paragraph" w:customStyle="1" w:styleId="220">
    <w:name w:val="标准文件_文件名称"/>
    <w:basedOn w:val="79"/>
    <w:next w:val="79"/>
    <w:qFormat/>
    <w:uiPriority w:val="0"/>
    <w:pPr>
      <w:framePr w:w="9639" w:h="6976" w:hRule="exact" w:wrap="auto" w:vAnchor="page" w:hAnchor="page" w:y="6408"/>
      <w:autoSpaceDE/>
      <w:autoSpaceDN/>
      <w:spacing w:line="700" w:lineRule="exact"/>
      <w:ind w:firstLine="0" w:firstLineChars="0"/>
      <w:jc w:val="center"/>
    </w:pPr>
    <w:rPr>
      <w:rFonts w:ascii="黑体" w:hAnsi="黑体" w:eastAsia="黑体"/>
      <w:bCs/>
      <w:sz w:val="52"/>
    </w:rPr>
  </w:style>
  <w:style w:type="paragraph" w:customStyle="1" w:styleId="221">
    <w:name w:val="标准文件_附录图标号"/>
    <w:basedOn w:val="79"/>
    <w:next w:val="79"/>
    <w:qFormat/>
    <w:uiPriority w:val="0"/>
    <w:pPr>
      <w:numPr>
        <w:ilvl w:val="0"/>
        <w:numId w:val="6"/>
      </w:numPr>
      <w:spacing w:line="14" w:lineRule="exact"/>
      <w:ind w:firstLine="0" w:firstLineChars="0"/>
      <w:jc w:val="center"/>
    </w:pPr>
    <w:rPr>
      <w:rFonts w:ascii="黑体" w:hAnsi="黑体" w:eastAsia="黑体"/>
      <w:vanish/>
      <w:sz w:val="2"/>
      <w:szCs w:val="21"/>
    </w:rPr>
  </w:style>
  <w:style w:type="paragraph" w:customStyle="1" w:styleId="222">
    <w:name w:val="标准文件_附录表标号"/>
    <w:basedOn w:val="79"/>
    <w:next w:val="79"/>
    <w:qFormat/>
    <w:uiPriority w:val="0"/>
    <w:pPr>
      <w:numPr>
        <w:ilvl w:val="0"/>
        <w:numId w:val="5"/>
      </w:numPr>
      <w:spacing w:line="14" w:lineRule="exact"/>
      <w:ind w:firstLine="0" w:firstLineChars="0"/>
      <w:jc w:val="center"/>
    </w:pPr>
    <w:rPr>
      <w:rFonts w:eastAsia="黑体"/>
      <w:vanish/>
      <w:sz w:val="2"/>
    </w:rPr>
  </w:style>
  <w:style w:type="paragraph" w:customStyle="1" w:styleId="223">
    <w:name w:val="标准文件_引言一级条标题"/>
    <w:basedOn w:val="79"/>
    <w:next w:val="79"/>
    <w:qFormat/>
    <w:uiPriority w:val="0"/>
    <w:pPr>
      <w:numPr>
        <w:ilvl w:val="1"/>
        <w:numId w:val="8"/>
      </w:numPr>
      <w:spacing w:beforeLines="50" w:afterLines="50"/>
      <w:ind w:firstLineChars="0"/>
    </w:pPr>
    <w:rPr>
      <w:rFonts w:ascii="黑体" w:eastAsia="黑体"/>
    </w:rPr>
  </w:style>
  <w:style w:type="paragraph" w:customStyle="1" w:styleId="224">
    <w:name w:val="标准文件_引言二级条标题"/>
    <w:basedOn w:val="79"/>
    <w:next w:val="79"/>
    <w:qFormat/>
    <w:uiPriority w:val="0"/>
    <w:pPr>
      <w:numPr>
        <w:ilvl w:val="2"/>
        <w:numId w:val="8"/>
      </w:numPr>
      <w:spacing w:beforeLines="50" w:afterLines="50"/>
      <w:ind w:firstLineChars="0"/>
    </w:pPr>
    <w:rPr>
      <w:rFonts w:ascii="黑体" w:eastAsia="黑体"/>
    </w:rPr>
  </w:style>
  <w:style w:type="paragraph" w:customStyle="1" w:styleId="225">
    <w:name w:val="标准文件_引言三级条标题"/>
    <w:basedOn w:val="79"/>
    <w:next w:val="79"/>
    <w:qFormat/>
    <w:uiPriority w:val="0"/>
    <w:pPr>
      <w:numPr>
        <w:ilvl w:val="3"/>
        <w:numId w:val="8"/>
      </w:numPr>
      <w:spacing w:beforeLines="50" w:afterLines="50"/>
      <w:ind w:firstLineChars="0"/>
    </w:pPr>
    <w:rPr>
      <w:rFonts w:ascii="黑体" w:eastAsia="黑体"/>
    </w:rPr>
  </w:style>
  <w:style w:type="paragraph" w:customStyle="1" w:styleId="226">
    <w:name w:val="标准文件_引言四级条标题"/>
    <w:basedOn w:val="79"/>
    <w:next w:val="79"/>
    <w:qFormat/>
    <w:uiPriority w:val="0"/>
    <w:pPr>
      <w:numPr>
        <w:ilvl w:val="4"/>
        <w:numId w:val="8"/>
      </w:numPr>
      <w:spacing w:beforeLines="50" w:afterLines="50"/>
      <w:ind w:firstLineChars="0"/>
    </w:pPr>
    <w:rPr>
      <w:rFonts w:ascii="黑体" w:eastAsia="黑体"/>
    </w:rPr>
  </w:style>
  <w:style w:type="paragraph" w:customStyle="1" w:styleId="227">
    <w:name w:val="标准文件_引言五级条标题"/>
    <w:basedOn w:val="79"/>
    <w:next w:val="79"/>
    <w:qFormat/>
    <w:uiPriority w:val="0"/>
    <w:pPr>
      <w:numPr>
        <w:ilvl w:val="5"/>
        <w:numId w:val="8"/>
      </w:numPr>
      <w:spacing w:beforeLines="50" w:afterLines="50"/>
      <w:ind w:firstLineChars="0"/>
    </w:pPr>
    <w:rPr>
      <w:rFonts w:ascii="黑体" w:eastAsia="黑体"/>
    </w:rPr>
  </w:style>
  <w:style w:type="paragraph" w:customStyle="1" w:styleId="228">
    <w:name w:val="标准文件_注后"/>
    <w:basedOn w:val="79"/>
    <w:qFormat/>
    <w:uiPriority w:val="0"/>
    <w:pPr>
      <w:ind w:left="811" w:firstLine="0" w:firstLineChars="0"/>
    </w:pPr>
    <w:rPr>
      <w:sz w:val="18"/>
    </w:rPr>
  </w:style>
  <w:style w:type="paragraph" w:customStyle="1" w:styleId="229">
    <w:name w:val="标准文件_注X后"/>
    <w:basedOn w:val="79"/>
    <w:qFormat/>
    <w:uiPriority w:val="0"/>
    <w:pPr>
      <w:ind w:left="811" w:firstLine="0" w:firstLineChars="0"/>
    </w:pPr>
    <w:rPr>
      <w:sz w:val="18"/>
    </w:rPr>
  </w:style>
  <w:style w:type="paragraph" w:customStyle="1" w:styleId="230">
    <w:name w:val="标准文件_示例后"/>
    <w:basedOn w:val="79"/>
    <w:qFormat/>
    <w:uiPriority w:val="0"/>
    <w:pPr>
      <w:ind w:left="964" w:firstLine="0" w:firstLineChars="0"/>
    </w:pPr>
    <w:rPr>
      <w:sz w:val="18"/>
    </w:rPr>
  </w:style>
  <w:style w:type="paragraph" w:customStyle="1" w:styleId="231">
    <w:name w:val="标准文件_示例X后"/>
    <w:basedOn w:val="79"/>
    <w:link w:val="232"/>
    <w:qFormat/>
    <w:uiPriority w:val="0"/>
    <w:pPr>
      <w:ind w:left="1049" w:firstLine="0" w:firstLineChars="0"/>
    </w:pPr>
    <w:rPr>
      <w:sz w:val="18"/>
    </w:rPr>
  </w:style>
  <w:style w:type="character" w:customStyle="1" w:styleId="232">
    <w:name w:val="标准文件_示例X后 字符"/>
    <w:basedOn w:val="207"/>
    <w:link w:val="231"/>
    <w:qFormat/>
    <w:uiPriority w:val="0"/>
    <w:rPr>
      <w:rFonts w:ascii="宋体" w:hAnsi="Times New Roman"/>
      <w:sz w:val="18"/>
    </w:rPr>
  </w:style>
  <w:style w:type="paragraph" w:customStyle="1" w:styleId="233">
    <w:name w:val="标准文件_索引项"/>
    <w:basedOn w:val="79"/>
    <w:next w:val="79"/>
    <w:qFormat/>
    <w:uiPriority w:val="0"/>
    <w:pPr>
      <w:tabs>
        <w:tab w:val="right" w:leader="dot" w:pos="9356"/>
      </w:tabs>
      <w:ind w:left="210" w:hanging="210" w:firstLineChars="0"/>
      <w:jc w:val="left"/>
    </w:pPr>
  </w:style>
  <w:style w:type="paragraph" w:customStyle="1" w:styleId="234">
    <w:name w:val="标准文件_附录一级无标题"/>
    <w:basedOn w:val="101"/>
    <w:qFormat/>
    <w:uiPriority w:val="0"/>
    <w:pPr>
      <w:spacing w:beforeLines="0" w:afterLines="0" w:line="276" w:lineRule="auto"/>
      <w:outlineLvl w:val="9"/>
    </w:pPr>
    <w:rPr>
      <w:rFonts w:ascii="宋体" w:eastAsia="宋体"/>
    </w:rPr>
  </w:style>
  <w:style w:type="paragraph" w:customStyle="1" w:styleId="235">
    <w:name w:val="标准文件_附录二级无标题"/>
    <w:basedOn w:val="102"/>
    <w:qFormat/>
    <w:uiPriority w:val="0"/>
    <w:pPr>
      <w:spacing w:beforeLines="0" w:afterLines="0" w:line="276" w:lineRule="auto"/>
      <w:outlineLvl w:val="9"/>
    </w:pPr>
    <w:rPr>
      <w:rFonts w:ascii="宋体" w:eastAsia="宋体"/>
    </w:rPr>
  </w:style>
  <w:style w:type="paragraph" w:customStyle="1" w:styleId="236">
    <w:name w:val="标准文件_附录三级无标题"/>
    <w:basedOn w:val="104"/>
    <w:qFormat/>
    <w:uiPriority w:val="0"/>
    <w:pPr>
      <w:spacing w:beforeLines="0" w:afterLines="0" w:line="276" w:lineRule="auto"/>
      <w:outlineLvl w:val="9"/>
    </w:pPr>
    <w:rPr>
      <w:rFonts w:ascii="宋体" w:eastAsia="宋体"/>
    </w:rPr>
  </w:style>
  <w:style w:type="paragraph" w:customStyle="1" w:styleId="237">
    <w:name w:val="标准文件_附录四级无标题"/>
    <w:basedOn w:val="105"/>
    <w:qFormat/>
    <w:uiPriority w:val="0"/>
    <w:pPr>
      <w:spacing w:beforeLines="0" w:afterLines="0" w:line="276" w:lineRule="auto"/>
      <w:outlineLvl w:val="9"/>
    </w:pPr>
    <w:rPr>
      <w:rFonts w:ascii="宋体" w:eastAsia="宋体"/>
    </w:rPr>
  </w:style>
  <w:style w:type="paragraph" w:customStyle="1" w:styleId="238">
    <w:name w:val="标准文件_附录五级无标题"/>
    <w:basedOn w:val="107"/>
    <w:qFormat/>
    <w:uiPriority w:val="0"/>
    <w:pPr>
      <w:spacing w:beforeLines="0" w:afterLines="0" w:line="276" w:lineRule="auto"/>
      <w:outlineLvl w:val="9"/>
    </w:pPr>
    <w:rPr>
      <w:rFonts w:ascii="宋体" w:eastAsia="宋体"/>
    </w:rPr>
  </w:style>
  <w:style w:type="paragraph" w:customStyle="1" w:styleId="239">
    <w:name w:val="标准文件_引言一级无标题"/>
    <w:basedOn w:val="223"/>
    <w:next w:val="79"/>
    <w:qFormat/>
    <w:uiPriority w:val="0"/>
    <w:pPr>
      <w:spacing w:beforeLines="0" w:afterLines="0" w:line="276" w:lineRule="auto"/>
    </w:pPr>
    <w:rPr>
      <w:rFonts w:ascii="宋体" w:eastAsia="宋体"/>
    </w:rPr>
  </w:style>
  <w:style w:type="paragraph" w:customStyle="1" w:styleId="240">
    <w:name w:val="标准文件_引言二级无标题"/>
    <w:basedOn w:val="224"/>
    <w:next w:val="79"/>
    <w:qFormat/>
    <w:uiPriority w:val="0"/>
    <w:pPr>
      <w:spacing w:beforeLines="0" w:afterLines="0" w:line="276" w:lineRule="auto"/>
    </w:pPr>
    <w:rPr>
      <w:rFonts w:ascii="宋体" w:eastAsia="宋体"/>
    </w:rPr>
  </w:style>
  <w:style w:type="paragraph" w:customStyle="1" w:styleId="241">
    <w:name w:val="标准文件_引言三级无标题"/>
    <w:basedOn w:val="225"/>
    <w:qFormat/>
    <w:uiPriority w:val="0"/>
    <w:pPr>
      <w:spacing w:beforeLines="0" w:afterLines="0" w:line="276" w:lineRule="auto"/>
    </w:pPr>
    <w:rPr>
      <w:rFonts w:ascii="宋体" w:eastAsia="宋体"/>
    </w:rPr>
  </w:style>
  <w:style w:type="paragraph" w:customStyle="1" w:styleId="242">
    <w:name w:val="标准文件_引言四级无标题"/>
    <w:basedOn w:val="226"/>
    <w:next w:val="79"/>
    <w:qFormat/>
    <w:uiPriority w:val="0"/>
    <w:pPr>
      <w:spacing w:beforeLines="0" w:afterLines="0" w:line="276" w:lineRule="auto"/>
    </w:pPr>
    <w:rPr>
      <w:rFonts w:ascii="宋体" w:eastAsia="宋体"/>
    </w:rPr>
  </w:style>
  <w:style w:type="paragraph" w:customStyle="1" w:styleId="243">
    <w:name w:val="标准文件_引言五级无标题"/>
    <w:basedOn w:val="227"/>
    <w:next w:val="79"/>
    <w:qFormat/>
    <w:uiPriority w:val="0"/>
    <w:pPr>
      <w:spacing w:beforeLines="0" w:afterLines="0" w:line="276" w:lineRule="auto"/>
    </w:pPr>
    <w:rPr>
      <w:rFonts w:ascii="宋体" w:eastAsia="宋体"/>
    </w:rPr>
  </w:style>
  <w:style w:type="paragraph" w:customStyle="1" w:styleId="244">
    <w:name w:val="标准文件_索引标题"/>
    <w:basedOn w:val="86"/>
    <w:next w:val="79"/>
    <w:qFormat/>
    <w:uiPriority w:val="0"/>
    <w:rPr>
      <w:rFonts w:hAnsi="黑体"/>
    </w:rPr>
  </w:style>
  <w:style w:type="paragraph" w:customStyle="1" w:styleId="245">
    <w:name w:val="标准文件_脚注内容"/>
    <w:basedOn w:val="79"/>
    <w:qFormat/>
    <w:uiPriority w:val="0"/>
    <w:pPr>
      <w:ind w:left="400" w:leftChars="200" w:hanging="200" w:hangingChars="200"/>
    </w:pPr>
    <w:rPr>
      <w:sz w:val="15"/>
    </w:rPr>
  </w:style>
  <w:style w:type="paragraph" w:customStyle="1" w:styleId="246">
    <w:name w:val="标准文件_术语条一"/>
    <w:basedOn w:val="185"/>
    <w:next w:val="79"/>
    <w:qFormat/>
    <w:uiPriority w:val="0"/>
  </w:style>
  <w:style w:type="paragraph" w:customStyle="1" w:styleId="247">
    <w:name w:val="标准文件_术语条二"/>
    <w:basedOn w:val="188"/>
    <w:next w:val="79"/>
    <w:qFormat/>
    <w:uiPriority w:val="0"/>
  </w:style>
  <w:style w:type="paragraph" w:customStyle="1" w:styleId="248">
    <w:name w:val="标准文件_术语条三"/>
    <w:basedOn w:val="187"/>
    <w:next w:val="79"/>
    <w:qFormat/>
    <w:uiPriority w:val="0"/>
  </w:style>
  <w:style w:type="paragraph" w:customStyle="1" w:styleId="249">
    <w:name w:val="标准文件_术语条四"/>
    <w:basedOn w:val="190"/>
    <w:next w:val="79"/>
    <w:qFormat/>
    <w:uiPriority w:val="0"/>
  </w:style>
  <w:style w:type="paragraph" w:customStyle="1" w:styleId="250">
    <w:name w:val="标准文件_术语条五"/>
    <w:basedOn w:val="186"/>
    <w:next w:val="79"/>
    <w:qFormat/>
    <w:uiPriority w:val="0"/>
  </w:style>
  <w:style w:type="paragraph" w:customStyle="1" w:styleId="251">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character" w:customStyle="1" w:styleId="252">
    <w:name w:val="发布"/>
    <w:basedOn w:val="41"/>
    <w:qFormat/>
    <w:uiPriority w:val="0"/>
    <w:rPr>
      <w:rFonts w:ascii="黑体" w:eastAsia="黑体"/>
      <w:spacing w:val="85"/>
      <w:w w:val="100"/>
      <w:position w:val="3"/>
      <w:sz w:val="28"/>
      <w:szCs w:val="28"/>
    </w:rPr>
  </w:style>
  <w:style w:type="character" w:customStyle="1" w:styleId="253">
    <w:name w:val="文档结构图 字符"/>
    <w:basedOn w:val="41"/>
    <w:link w:val="15"/>
    <w:semiHidden/>
    <w:qFormat/>
    <w:uiPriority w:val="99"/>
    <w:rPr>
      <w:rFonts w:ascii="宋体"/>
      <w:kern w:val="2"/>
      <w:sz w:val="18"/>
      <w:szCs w:val="18"/>
    </w:rPr>
  </w:style>
  <w:style w:type="character" w:customStyle="1" w:styleId="254">
    <w:name w:val="font81"/>
    <w:basedOn w:val="41"/>
    <w:qFormat/>
    <w:uiPriority w:val="0"/>
    <w:rPr>
      <w:rFonts w:hint="eastAsia" w:ascii="宋体" w:hAnsi="宋体" w:eastAsia="宋体" w:cs="宋体"/>
      <w:color w:val="000000"/>
      <w:sz w:val="21"/>
      <w:szCs w:val="21"/>
      <w:u w:val="none"/>
    </w:rPr>
  </w:style>
  <w:style w:type="character" w:customStyle="1" w:styleId="255">
    <w:name w:val="批注文字 字符"/>
    <w:basedOn w:val="41"/>
    <w:link w:val="16"/>
    <w:semiHidden/>
    <w:qFormat/>
    <w:uiPriority w:val="0"/>
    <w:rPr>
      <w:rFonts w:ascii="Times New Roman" w:hAnsi="Times New Roman"/>
      <w:kern w:val="2"/>
      <w:szCs w:val="24"/>
    </w:rPr>
  </w:style>
  <w:style w:type="paragraph" w:customStyle="1" w:styleId="256">
    <w:name w:val="段"/>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257">
    <w:name w:val="章标题"/>
    <w:next w:val="256"/>
    <w:qFormat/>
    <w:uiPriority w:val="0"/>
    <w:pPr>
      <w:numPr>
        <w:ilvl w:val="1"/>
        <w:numId w:val="23"/>
      </w:numPr>
      <w:spacing w:beforeLines="50" w:afterLines="50"/>
      <w:jc w:val="both"/>
      <w:outlineLvl w:val="1"/>
    </w:pPr>
    <w:rPr>
      <w:rFonts w:ascii="黑体" w:hAnsi="Times New Roman" w:eastAsia="黑体" w:cs="Times New Roman"/>
      <w:sz w:val="21"/>
      <w:lang w:val="en-US" w:eastAsia="zh-CN" w:bidi="ar-SA"/>
    </w:rPr>
  </w:style>
  <w:style w:type="character" w:customStyle="1" w:styleId="258">
    <w:name w:val="forum1"/>
    <w:qFormat/>
    <w:uiPriority w:val="0"/>
    <w:rPr>
      <w:i/>
      <w:iCs/>
      <w:color w:val="FF0000"/>
      <w:u w:val="single"/>
    </w:rPr>
  </w:style>
  <w:style w:type="paragraph" w:customStyle="1" w:styleId="259">
    <w:name w:val="_Style 240"/>
    <w:basedOn w:val="33"/>
    <w:next w:val="22"/>
    <w:qFormat/>
    <w:uiPriority w:val="0"/>
    <w:pPr>
      <w:widowControl/>
      <w:tabs>
        <w:tab w:val="clear" w:pos="9344"/>
      </w:tabs>
      <w:adjustRightInd/>
      <w:spacing w:line="240" w:lineRule="auto"/>
      <w:ind w:left="0"/>
    </w:pPr>
    <w:rPr>
      <w:rFonts w:hAnsi="Times New Roman"/>
      <w:kern w:val="0"/>
      <w:szCs w:val="20"/>
    </w:rPr>
  </w:style>
  <w:style w:type="character" w:customStyle="1" w:styleId="260">
    <w:name w:val="font71"/>
    <w:qFormat/>
    <w:uiPriority w:val="0"/>
    <w:rPr>
      <w:rFonts w:hint="eastAsia" w:ascii="宋体" w:hAnsi="宋体" w:eastAsia="宋体" w:cs="宋体"/>
      <w:color w:val="000000"/>
      <w:sz w:val="21"/>
      <w:szCs w:val="21"/>
      <w:u w:val="none"/>
    </w:rPr>
  </w:style>
  <w:style w:type="character" w:customStyle="1" w:styleId="261">
    <w:name w:val="forum"/>
    <w:basedOn w:val="41"/>
    <w:qFormat/>
    <w:uiPriority w:val="0"/>
  </w:style>
  <w:style w:type="character" w:customStyle="1" w:styleId="262">
    <w:name w:val="注： Char"/>
    <w:qFormat/>
    <w:uiPriority w:val="0"/>
    <w:rPr>
      <w:rFonts w:ascii="宋体" w:eastAsia="宋体"/>
      <w:sz w:val="18"/>
      <w:lang w:val="en-US" w:eastAsia="zh-CN" w:bidi="ar-SA"/>
    </w:rPr>
  </w:style>
  <w:style w:type="character" w:customStyle="1" w:styleId="263">
    <w:name w:val="soap1"/>
    <w:qFormat/>
    <w:uiPriority w:val="0"/>
    <w:rPr>
      <w:color w:val="0000FF"/>
      <w:u w:val="single"/>
    </w:rPr>
  </w:style>
  <w:style w:type="character" w:customStyle="1" w:styleId="264">
    <w:name w:val="vendor"/>
    <w:basedOn w:val="41"/>
    <w:qFormat/>
    <w:uiPriority w:val="0"/>
  </w:style>
  <w:style w:type="character" w:customStyle="1" w:styleId="265">
    <w:name w:val="font21"/>
    <w:qFormat/>
    <w:uiPriority w:val="0"/>
    <w:rPr>
      <w:rFonts w:hint="eastAsia" w:ascii="宋体" w:hAnsi="宋体" w:eastAsia="宋体" w:cs="宋体"/>
      <w:color w:val="000000"/>
      <w:sz w:val="21"/>
      <w:szCs w:val="21"/>
      <w:u w:val="none"/>
    </w:rPr>
  </w:style>
  <w:style w:type="character" w:customStyle="1" w:styleId="266">
    <w:name w:val="ssdp1"/>
    <w:qFormat/>
    <w:uiPriority w:val="0"/>
    <w:rPr>
      <w:color w:val="0000FF"/>
      <w:u w:val="single"/>
    </w:rPr>
  </w:style>
  <w:style w:type="character" w:customStyle="1" w:styleId="267">
    <w:name w:val="font01"/>
    <w:qFormat/>
    <w:uiPriority w:val="0"/>
    <w:rPr>
      <w:rFonts w:hint="eastAsia" w:ascii="宋体" w:hAnsi="宋体" w:eastAsia="宋体" w:cs="宋体"/>
      <w:color w:val="000000"/>
      <w:sz w:val="24"/>
      <w:szCs w:val="24"/>
      <w:u w:val="none"/>
    </w:rPr>
  </w:style>
  <w:style w:type="character" w:customStyle="1" w:styleId="268">
    <w:name w:val="vendor1"/>
    <w:qFormat/>
    <w:uiPriority w:val="0"/>
    <w:rPr>
      <w:i/>
      <w:iCs/>
      <w:color w:val="800080"/>
    </w:rPr>
  </w:style>
  <w:style w:type="character" w:customStyle="1" w:styleId="269">
    <w:name w:val="列项——（一级） Char"/>
    <w:qFormat/>
    <w:uiPriority w:val="0"/>
    <w:rPr>
      <w:rFonts w:ascii="宋体" w:eastAsia="宋体"/>
      <w:sz w:val="21"/>
      <w:lang w:val="en-US" w:eastAsia="zh-CN" w:bidi="ar-SA"/>
    </w:rPr>
  </w:style>
  <w:style w:type="character" w:customStyle="1" w:styleId="270">
    <w:name w:val="gena1"/>
    <w:qFormat/>
    <w:uiPriority w:val="0"/>
    <w:rPr>
      <w:b/>
      <w:bCs/>
      <w:color w:val="000080"/>
    </w:rPr>
  </w:style>
  <w:style w:type="character" w:customStyle="1" w:styleId="271">
    <w:name w:val="arch1"/>
    <w:qFormat/>
    <w:uiPriority w:val="0"/>
    <w:rPr>
      <w:b/>
      <w:bCs/>
      <w:color w:val="008000"/>
      <w:u w:val="single"/>
    </w:rPr>
  </w:style>
  <w:style w:type="character" w:customStyle="1" w:styleId="272">
    <w:name w:val="CodeCharacter"/>
    <w:qFormat/>
    <w:uiPriority w:val="0"/>
    <w:rPr>
      <w:rFonts w:ascii="Courier" w:hAnsi="Courier"/>
      <w:sz w:val="20"/>
    </w:rPr>
  </w:style>
  <w:style w:type="character" w:customStyle="1" w:styleId="273">
    <w:name w:val="Code Char"/>
    <w:qFormat/>
    <w:uiPriority w:val="0"/>
    <w:rPr>
      <w:rFonts w:ascii="Courier" w:hAnsi="Courier"/>
      <w:lang w:val="en-US" w:eastAsia="en-US" w:bidi="ar-SA"/>
    </w:rPr>
  </w:style>
  <w:style w:type="character" w:customStyle="1" w:styleId="274">
    <w:name w:val="arch"/>
    <w:basedOn w:val="41"/>
    <w:qFormat/>
    <w:uiPriority w:val="0"/>
  </w:style>
  <w:style w:type="character" w:customStyle="1" w:styleId="275">
    <w:name w:val="soap"/>
    <w:basedOn w:val="41"/>
    <w:qFormat/>
    <w:uiPriority w:val="0"/>
  </w:style>
  <w:style w:type="paragraph" w:customStyle="1" w:styleId="276">
    <w:name w:val="封面标准号1"/>
    <w:qFormat/>
    <w:uiPriority w:val="0"/>
    <w:pPr>
      <w:widowControl w:val="0"/>
      <w:kinsoku w:val="0"/>
      <w:overflowPunct w:val="0"/>
      <w:autoSpaceDE w:val="0"/>
      <w:autoSpaceDN w:val="0"/>
      <w:spacing w:before="308"/>
      <w:jc w:val="right"/>
      <w:textAlignment w:val="center"/>
    </w:pPr>
    <w:rPr>
      <w:rFonts w:ascii="Times New Roman" w:hAnsi="Times New Roman" w:eastAsia="宋体" w:cs="Times New Roman"/>
      <w:sz w:val="28"/>
      <w:lang w:val="en-US" w:eastAsia="zh-CN" w:bidi="ar-SA"/>
    </w:rPr>
  </w:style>
  <w:style w:type="character" w:customStyle="1" w:styleId="277">
    <w:name w:val="HTML 地址 字符"/>
    <w:basedOn w:val="41"/>
    <w:link w:val="20"/>
    <w:qFormat/>
    <w:uiPriority w:val="0"/>
    <w:rPr>
      <w:rFonts w:ascii="Times New Roman" w:hAnsi="Times New Roman"/>
      <w:i/>
      <w:iCs/>
      <w:kern w:val="2"/>
      <w:sz w:val="21"/>
      <w:szCs w:val="24"/>
    </w:rPr>
  </w:style>
  <w:style w:type="character" w:customStyle="1" w:styleId="278">
    <w:name w:val="批注主题 字符"/>
    <w:basedOn w:val="255"/>
    <w:link w:val="38"/>
    <w:semiHidden/>
    <w:qFormat/>
    <w:uiPriority w:val="0"/>
    <w:rPr>
      <w:rFonts w:ascii="Times New Roman" w:hAnsi="Times New Roman"/>
      <w:b/>
      <w:bCs/>
      <w:kern w:val="2"/>
      <w:sz w:val="22"/>
      <w:szCs w:val="24"/>
    </w:rPr>
  </w:style>
  <w:style w:type="paragraph" w:customStyle="1" w:styleId="279">
    <w:name w:val="前言、引言标题"/>
    <w:next w:val="1"/>
    <w:qFormat/>
    <w:uiPriority w:val="0"/>
    <w:pPr>
      <w:shd w:val="clear" w:color="FFFFFF" w:fill="FFFFFF"/>
      <w:tabs>
        <w:tab w:val="left" w:pos="851"/>
      </w:tabs>
      <w:spacing w:before="640" w:after="560"/>
      <w:ind w:left="851" w:hanging="426"/>
      <w:jc w:val="center"/>
      <w:outlineLvl w:val="0"/>
    </w:pPr>
    <w:rPr>
      <w:rFonts w:ascii="黑体" w:hAnsi="Times New Roman" w:eastAsia="黑体" w:cs="Times New Roman"/>
      <w:sz w:val="32"/>
      <w:lang w:val="en-US" w:eastAsia="zh-CN" w:bidi="ar-SA"/>
    </w:rPr>
  </w:style>
  <w:style w:type="paragraph" w:customStyle="1" w:styleId="280">
    <w:name w:val="Table - Col. Head"/>
    <w:basedOn w:val="281"/>
    <w:qFormat/>
    <w:uiPriority w:val="0"/>
    <w:pPr>
      <w:keepNext/>
      <w:spacing w:before="60" w:after="60"/>
    </w:pPr>
    <w:rPr>
      <w:b/>
      <w:sz w:val="18"/>
    </w:rPr>
  </w:style>
  <w:style w:type="paragraph" w:customStyle="1" w:styleId="281">
    <w:name w:val="_Display Text"/>
    <w:qFormat/>
    <w:uiPriority w:val="0"/>
    <w:rPr>
      <w:rFonts w:ascii="Arial" w:hAnsi="Arial" w:eastAsia="宋体" w:cs="Times New Roman"/>
      <w:sz w:val="24"/>
      <w:lang w:val="en-US" w:eastAsia="zh-CN" w:bidi="ar-SA"/>
    </w:rPr>
  </w:style>
  <w:style w:type="paragraph" w:customStyle="1" w:styleId="282">
    <w:name w:val="三级条标题"/>
    <w:basedOn w:val="283"/>
    <w:next w:val="256"/>
    <w:qFormat/>
    <w:uiPriority w:val="0"/>
    <w:pPr>
      <w:numPr>
        <w:ilvl w:val="4"/>
      </w:numPr>
      <w:tabs>
        <w:tab w:val="left" w:pos="1730"/>
      </w:tabs>
      <w:outlineLvl w:val="4"/>
    </w:pPr>
  </w:style>
  <w:style w:type="paragraph" w:customStyle="1" w:styleId="283">
    <w:name w:val="二级条标题"/>
    <w:basedOn w:val="284"/>
    <w:next w:val="256"/>
    <w:qFormat/>
    <w:uiPriority w:val="0"/>
    <w:pPr>
      <w:numPr>
        <w:ilvl w:val="3"/>
      </w:numPr>
      <w:tabs>
        <w:tab w:val="left" w:pos="1730"/>
      </w:tabs>
      <w:outlineLvl w:val="3"/>
    </w:pPr>
  </w:style>
  <w:style w:type="paragraph" w:customStyle="1" w:styleId="284">
    <w:name w:val="一级条标题"/>
    <w:next w:val="256"/>
    <w:qFormat/>
    <w:uiPriority w:val="0"/>
    <w:pPr>
      <w:numPr>
        <w:ilvl w:val="2"/>
        <w:numId w:val="23"/>
      </w:numPr>
      <w:outlineLvl w:val="2"/>
    </w:pPr>
    <w:rPr>
      <w:rFonts w:ascii="Times New Roman" w:hAnsi="Times New Roman" w:eastAsia="黑体" w:cs="Times New Roman"/>
      <w:sz w:val="21"/>
      <w:lang w:val="en-US" w:eastAsia="zh-CN" w:bidi="ar-SA"/>
    </w:rPr>
  </w:style>
  <w:style w:type="paragraph" w:customStyle="1" w:styleId="285">
    <w:name w:val="附录表标题"/>
    <w:next w:val="256"/>
    <w:qFormat/>
    <w:uiPriority w:val="0"/>
    <w:pPr>
      <w:tabs>
        <w:tab w:val="left" w:pos="360"/>
      </w:tabs>
      <w:ind w:left="823" w:hanging="420"/>
      <w:jc w:val="center"/>
      <w:textAlignment w:val="baseline"/>
    </w:pPr>
    <w:rPr>
      <w:rFonts w:ascii="黑体" w:hAnsi="Times New Roman" w:eastAsia="黑体" w:cs="Times New Roman"/>
      <w:kern w:val="21"/>
      <w:sz w:val="21"/>
      <w:lang w:val="en-US" w:eastAsia="zh-CN" w:bidi="ar-SA"/>
    </w:rPr>
  </w:style>
  <w:style w:type="paragraph" w:customStyle="1" w:styleId="286">
    <w:name w:val="附录一级条标题"/>
    <w:basedOn w:val="287"/>
    <w:next w:val="256"/>
    <w:qFormat/>
    <w:uiPriority w:val="0"/>
    <w:pPr>
      <w:autoSpaceDN w:val="0"/>
      <w:spacing w:beforeLines="0" w:afterLines="0"/>
      <w:outlineLvl w:val="2"/>
    </w:pPr>
  </w:style>
  <w:style w:type="paragraph" w:customStyle="1" w:styleId="287">
    <w:name w:val="附录章标题"/>
    <w:next w:val="256"/>
    <w:qFormat/>
    <w:uiPriority w:val="0"/>
    <w:pPr>
      <w:wordWrap w:val="0"/>
      <w:overflowPunct w:val="0"/>
      <w:autoSpaceDE w:val="0"/>
      <w:spacing w:beforeLines="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288">
    <w:name w:val="编号列项（三级）"/>
    <w:qFormat/>
    <w:uiPriority w:val="0"/>
    <w:pPr>
      <w:ind w:left="800" w:leftChars="600" w:hanging="200" w:hangingChars="200"/>
    </w:pPr>
    <w:rPr>
      <w:rFonts w:ascii="宋体" w:hAnsi="Times New Roman" w:eastAsia="宋体" w:cs="Times New Roman"/>
      <w:sz w:val="21"/>
      <w:lang w:val="en-US" w:eastAsia="zh-CN" w:bidi="ar-SA"/>
    </w:rPr>
  </w:style>
  <w:style w:type="paragraph" w:customStyle="1" w:styleId="289">
    <w:name w:val="列项——（一级）"/>
    <w:qFormat/>
    <w:uiPriority w:val="0"/>
    <w:pPr>
      <w:widowControl w:val="0"/>
      <w:tabs>
        <w:tab w:val="left" w:pos="840"/>
      </w:tabs>
      <w:jc w:val="both"/>
    </w:pPr>
    <w:rPr>
      <w:rFonts w:ascii="宋体" w:hAnsi="Times New Roman" w:eastAsia="宋体" w:cs="Times New Roman"/>
      <w:sz w:val="21"/>
      <w:lang w:val="en-US" w:eastAsia="zh-CN" w:bidi="ar-SA"/>
    </w:rPr>
  </w:style>
  <w:style w:type="paragraph" w:customStyle="1" w:styleId="290">
    <w:name w:val="书目1"/>
    <w:qFormat/>
    <w:uiPriority w:val="0"/>
    <w:pPr>
      <w:spacing w:after="120" w:line="240" w:lineRule="exact"/>
      <w:ind w:left="360" w:hanging="360"/>
    </w:pPr>
    <w:rPr>
      <w:rFonts w:ascii="Times New Roman" w:hAnsi="Times New Roman" w:eastAsia="宋体" w:cs="Times New Roman"/>
      <w:sz w:val="22"/>
      <w:lang w:val="en-US" w:eastAsia="zh-CN" w:bidi="ar-SA"/>
    </w:rPr>
  </w:style>
  <w:style w:type="paragraph" w:customStyle="1" w:styleId="291">
    <w:name w:val="封面标准号2"/>
    <w:basedOn w:val="276"/>
    <w:qFormat/>
    <w:uiPriority w:val="0"/>
    <w:pPr>
      <w:framePr w:w="9138" w:h="1244" w:hRule="exact" w:wrap="around" w:vAnchor="page" w:hAnchor="margin" w:y="2908"/>
      <w:adjustRightInd w:val="0"/>
      <w:spacing w:before="357" w:line="280" w:lineRule="exact"/>
    </w:pPr>
  </w:style>
  <w:style w:type="character" w:customStyle="1" w:styleId="292">
    <w:name w:val="HTML 预设格式 字符"/>
    <w:basedOn w:val="41"/>
    <w:link w:val="36"/>
    <w:qFormat/>
    <w:uiPriority w:val="0"/>
    <w:rPr>
      <w:rFonts w:ascii="Courier New" w:hAnsi="Courier New" w:cs="Courier New"/>
      <w:kern w:val="2"/>
    </w:rPr>
  </w:style>
  <w:style w:type="character" w:customStyle="1" w:styleId="293">
    <w:name w:val="正文文本 2 字符"/>
    <w:basedOn w:val="41"/>
    <w:link w:val="35"/>
    <w:qFormat/>
    <w:uiPriority w:val="0"/>
    <w:rPr>
      <w:rFonts w:ascii="Times New Roman" w:hAnsi="Times New Roman"/>
      <w:kern w:val="2"/>
      <w:sz w:val="21"/>
      <w:szCs w:val="24"/>
    </w:rPr>
  </w:style>
  <w:style w:type="character" w:customStyle="1" w:styleId="294">
    <w:name w:val="签名 字符"/>
    <w:basedOn w:val="41"/>
    <w:link w:val="27"/>
    <w:qFormat/>
    <w:uiPriority w:val="0"/>
    <w:rPr>
      <w:rFonts w:ascii="Times New Roman" w:hAnsi="Times New Roman"/>
      <w:kern w:val="2"/>
      <w:sz w:val="21"/>
      <w:szCs w:val="24"/>
    </w:rPr>
  </w:style>
  <w:style w:type="paragraph" w:customStyle="1" w:styleId="295">
    <w:name w:val="条文脚注"/>
    <w:basedOn w:val="30"/>
    <w:qFormat/>
    <w:uiPriority w:val="0"/>
    <w:pPr>
      <w:spacing w:line="240" w:lineRule="auto"/>
      <w:ind w:left="780" w:hanging="360"/>
      <w:jc w:val="both"/>
    </w:pPr>
    <w:rPr>
      <w:rFonts w:hAnsi="Times New Roman"/>
    </w:rPr>
  </w:style>
  <w:style w:type="paragraph" w:customStyle="1" w:styleId="296">
    <w:name w:val="注×："/>
    <w:qFormat/>
    <w:uiPriority w:val="0"/>
    <w:pPr>
      <w:widowControl w:val="0"/>
      <w:tabs>
        <w:tab w:val="left" w:pos="630"/>
      </w:tabs>
      <w:autoSpaceDE w:val="0"/>
      <w:autoSpaceDN w:val="0"/>
      <w:ind w:left="794" w:hanging="397"/>
      <w:jc w:val="both"/>
    </w:pPr>
    <w:rPr>
      <w:rFonts w:ascii="宋体" w:hAnsi="Times New Roman" w:eastAsia="宋体" w:cs="Times New Roman"/>
      <w:sz w:val="18"/>
      <w:lang w:val="en-US" w:eastAsia="zh-CN" w:bidi="ar-SA"/>
    </w:rPr>
  </w:style>
  <w:style w:type="paragraph" w:customStyle="1" w:styleId="297">
    <w:name w:val="Abstract"/>
    <w:qFormat/>
    <w:uiPriority w:val="0"/>
    <w:pPr>
      <w:tabs>
        <w:tab w:val="left" w:pos="1088"/>
      </w:tabs>
      <w:jc w:val="both"/>
    </w:pPr>
    <w:rPr>
      <w:rFonts w:ascii="Times New Roman" w:hAnsi="Times New Roman" w:eastAsia="黑体" w:cs="Times New Roman"/>
      <w:b/>
      <w:kern w:val="2"/>
      <w:sz w:val="18"/>
      <w:lang w:val="en-US" w:eastAsia="zh-CN" w:bidi="ar-SA"/>
    </w:rPr>
  </w:style>
  <w:style w:type="paragraph" w:customStyle="1" w:styleId="298">
    <w:name w:val="四级条标题"/>
    <w:basedOn w:val="282"/>
    <w:next w:val="256"/>
    <w:qFormat/>
    <w:uiPriority w:val="0"/>
    <w:pPr>
      <w:numPr>
        <w:ilvl w:val="5"/>
      </w:numPr>
      <w:outlineLvl w:val="5"/>
    </w:pPr>
  </w:style>
  <w:style w:type="paragraph" w:customStyle="1" w:styleId="299">
    <w:name w:val="目次、标准名称标题"/>
    <w:basedOn w:val="279"/>
    <w:next w:val="256"/>
    <w:qFormat/>
    <w:uiPriority w:val="0"/>
    <w:pPr>
      <w:tabs>
        <w:tab w:val="clear" w:pos="851"/>
      </w:tabs>
      <w:spacing w:line="460" w:lineRule="exact"/>
      <w:ind w:left="0" w:firstLine="0"/>
    </w:pPr>
  </w:style>
  <w:style w:type="paragraph" w:customStyle="1" w:styleId="300">
    <w:name w:val="Title - Date"/>
    <w:basedOn w:val="37"/>
    <w:next w:val="301"/>
    <w:qFormat/>
    <w:uiPriority w:val="0"/>
    <w:pPr>
      <w:widowControl/>
      <w:adjustRightInd/>
      <w:spacing w:after="720" w:line="240" w:lineRule="auto"/>
      <w:outlineLvl w:val="9"/>
    </w:pPr>
    <w:rPr>
      <w:rFonts w:cs="Times New Roman"/>
      <w:bCs w:val="0"/>
      <w:smallCaps/>
      <w:kern w:val="28"/>
      <w:sz w:val="28"/>
      <w:szCs w:val="20"/>
    </w:rPr>
  </w:style>
  <w:style w:type="paragraph" w:customStyle="1" w:styleId="301">
    <w:name w:val="Title - Revision"/>
    <w:basedOn w:val="37"/>
    <w:qFormat/>
    <w:uiPriority w:val="0"/>
    <w:pPr>
      <w:widowControl/>
      <w:adjustRightInd/>
      <w:spacing w:before="720" w:after="240" w:line="240" w:lineRule="auto"/>
      <w:outlineLvl w:val="9"/>
    </w:pPr>
    <w:rPr>
      <w:rFonts w:cs="Times New Roman"/>
      <w:bCs w:val="0"/>
      <w:smallCaps/>
      <w:kern w:val="28"/>
      <w:sz w:val="36"/>
      <w:szCs w:val="20"/>
    </w:rPr>
  </w:style>
  <w:style w:type="paragraph" w:customStyle="1" w:styleId="302">
    <w:name w:val="样式 题注 + 居中1"/>
    <w:basedOn w:val="14"/>
    <w:qFormat/>
    <w:uiPriority w:val="0"/>
    <w:pPr>
      <w:spacing w:before="0" w:after="0"/>
      <w:jc w:val="center"/>
    </w:pPr>
    <w:rPr>
      <w:rFonts w:cs="Times New Roman"/>
      <w:sz w:val="21"/>
      <w:szCs w:val="20"/>
    </w:rPr>
  </w:style>
  <w:style w:type="paragraph" w:customStyle="1" w:styleId="303">
    <w:name w:val="样式 题注 + 居中"/>
    <w:basedOn w:val="14"/>
    <w:qFormat/>
    <w:uiPriority w:val="0"/>
    <w:pPr>
      <w:spacing w:before="0" w:after="0"/>
      <w:jc w:val="center"/>
    </w:pPr>
    <w:rPr>
      <w:rFonts w:cs="宋体"/>
      <w:sz w:val="21"/>
      <w:szCs w:val="21"/>
    </w:rPr>
  </w:style>
  <w:style w:type="paragraph" w:customStyle="1" w:styleId="304">
    <w:name w:val="正文表标题"/>
    <w:next w:val="256"/>
    <w:qFormat/>
    <w:uiPriority w:val="0"/>
    <w:pPr>
      <w:ind w:left="1588"/>
      <w:jc w:val="center"/>
    </w:pPr>
    <w:rPr>
      <w:rFonts w:ascii="黑体" w:hAnsi="Times New Roman" w:eastAsia="黑体" w:cs="Times New Roman"/>
      <w:sz w:val="21"/>
      <w:lang w:val="en-US" w:eastAsia="zh-CN" w:bidi="ar-SA"/>
    </w:rPr>
  </w:style>
  <w:style w:type="paragraph" w:customStyle="1" w:styleId="305">
    <w:name w:val="参考文献、索引标题"/>
    <w:basedOn w:val="279"/>
    <w:next w:val="1"/>
    <w:qFormat/>
    <w:uiPriority w:val="0"/>
    <w:pPr>
      <w:tabs>
        <w:tab w:val="clear" w:pos="851"/>
      </w:tabs>
      <w:spacing w:after="200"/>
      <w:ind w:left="0" w:firstLine="0"/>
    </w:pPr>
    <w:rPr>
      <w:sz w:val="21"/>
    </w:rPr>
  </w:style>
  <w:style w:type="paragraph" w:customStyle="1" w:styleId="306">
    <w:name w:val="Heading 1 - Format Only"/>
    <w:basedOn w:val="2"/>
    <w:qFormat/>
    <w:uiPriority w:val="0"/>
    <w:pPr>
      <w:keepNext w:val="0"/>
      <w:keepLines w:val="0"/>
      <w:pageBreakBefore/>
      <w:widowControl/>
      <w:pBdr>
        <w:bottom w:val="single" w:color="808080" w:sz="36" w:space="3"/>
      </w:pBdr>
      <w:adjustRightInd/>
      <w:spacing w:before="0" w:after="240" w:line="240" w:lineRule="auto"/>
      <w:jc w:val="left"/>
      <w:outlineLvl w:val="9"/>
    </w:pPr>
    <w:rPr>
      <w:rFonts w:ascii="Arial" w:hAnsi="Arial"/>
      <w:bCs w:val="0"/>
      <w:smallCaps/>
      <w:kern w:val="0"/>
      <w:sz w:val="32"/>
      <w:szCs w:val="20"/>
    </w:rPr>
  </w:style>
  <w:style w:type="paragraph" w:customStyle="1" w:styleId="307">
    <w:name w:val="图表脚注"/>
    <w:next w:val="256"/>
    <w:qFormat/>
    <w:uiPriority w:val="0"/>
    <w:pPr>
      <w:ind w:left="300" w:leftChars="200" w:hanging="100" w:hangingChars="100"/>
      <w:jc w:val="both"/>
    </w:pPr>
    <w:rPr>
      <w:rFonts w:ascii="宋体" w:hAnsi="Times New Roman" w:eastAsia="宋体" w:cs="Times New Roman"/>
      <w:sz w:val="18"/>
      <w:lang w:val="en-US" w:eastAsia="zh-CN" w:bidi="ar-SA"/>
    </w:rPr>
  </w:style>
  <w:style w:type="paragraph" w:customStyle="1" w:styleId="308">
    <w:name w:val="Table - Source"/>
    <w:basedOn w:val="1"/>
    <w:next w:val="1"/>
    <w:qFormat/>
    <w:uiPriority w:val="0"/>
    <w:pPr>
      <w:widowControl/>
      <w:pBdr>
        <w:top w:val="single" w:color="auto" w:sz="12" w:space="1"/>
      </w:pBdr>
      <w:adjustRightInd/>
      <w:spacing w:after="120" w:line="240" w:lineRule="auto"/>
      <w:jc w:val="left"/>
    </w:pPr>
    <w:rPr>
      <w:rFonts w:ascii="Times New Roman" w:hAnsi="Times New Roman"/>
      <w:i/>
      <w:kern w:val="0"/>
      <w:sz w:val="18"/>
      <w:szCs w:val="20"/>
    </w:rPr>
  </w:style>
  <w:style w:type="paragraph" w:customStyle="1" w:styleId="309">
    <w:name w:val="Table - Heading"/>
    <w:basedOn w:val="281"/>
    <w:next w:val="1"/>
    <w:qFormat/>
    <w:uiPriority w:val="0"/>
    <w:pPr>
      <w:keepNext/>
      <w:pBdr>
        <w:bottom w:val="single" w:color="C0C0C0" w:sz="36" w:space="3"/>
      </w:pBdr>
      <w:spacing w:before="120"/>
    </w:pPr>
    <w:rPr>
      <w:b/>
      <w:sz w:val="20"/>
    </w:rPr>
  </w:style>
  <w:style w:type="paragraph" w:customStyle="1" w:styleId="310">
    <w:name w:val="附录二级条标题"/>
    <w:basedOn w:val="286"/>
    <w:next w:val="256"/>
    <w:qFormat/>
    <w:uiPriority w:val="0"/>
    <w:pPr>
      <w:outlineLvl w:val="3"/>
    </w:pPr>
  </w:style>
  <w:style w:type="paragraph" w:customStyle="1" w:styleId="311">
    <w:name w:val="Text of Reference"/>
    <w:qFormat/>
    <w:uiPriority w:val="0"/>
    <w:pPr>
      <w:tabs>
        <w:tab w:val="left" w:pos="704"/>
      </w:tabs>
      <w:spacing w:line="260" w:lineRule="exact"/>
      <w:ind w:left="851"/>
      <w:jc w:val="both"/>
    </w:pPr>
    <w:rPr>
      <w:rFonts w:ascii="Times New Roman" w:hAnsi="Times New Roman" w:eastAsia="宋体" w:cs="Times New Roman"/>
      <w:sz w:val="15"/>
      <w:lang w:val="en-US" w:eastAsia="zh-CN" w:bidi="ar-SA"/>
    </w:rPr>
  </w:style>
  <w:style w:type="paragraph" w:customStyle="1" w:styleId="312">
    <w:name w:val="标准书眉_奇数页"/>
    <w:next w:val="1"/>
    <w:qFormat/>
    <w:uiPriority w:val="0"/>
    <w:pPr>
      <w:tabs>
        <w:tab w:val="center" w:pos="4154"/>
        <w:tab w:val="right" w:pos="8306"/>
      </w:tabs>
      <w:spacing w:after="120"/>
      <w:jc w:val="right"/>
    </w:pPr>
    <w:rPr>
      <w:rFonts w:ascii="Times New Roman" w:hAnsi="Times New Roman" w:eastAsia="宋体" w:cs="Times New Roman"/>
      <w:sz w:val="21"/>
      <w:lang w:val="en-US" w:eastAsia="zh-CN" w:bidi="ar-SA"/>
    </w:rPr>
  </w:style>
  <w:style w:type="paragraph" w:customStyle="1" w:styleId="313">
    <w:name w:val="引文"/>
    <w:basedOn w:val="1"/>
    <w:qFormat/>
    <w:uiPriority w:val="0"/>
    <w:pPr>
      <w:adjustRightInd/>
      <w:spacing w:afterLines="50" w:line="240" w:lineRule="auto"/>
      <w:ind w:left="200" w:hanging="200" w:hangingChars="200"/>
    </w:pPr>
    <w:rPr>
      <w:rFonts w:ascii="Courier New" w:hAnsi="Courier New"/>
      <w:kern w:val="0"/>
      <w:sz w:val="24"/>
      <w:szCs w:val="24"/>
    </w:rPr>
  </w:style>
  <w:style w:type="paragraph" w:customStyle="1" w:styleId="314">
    <w:name w:val="标准书脚_奇数页"/>
    <w:qFormat/>
    <w:uiPriority w:val="0"/>
    <w:pPr>
      <w:spacing w:before="120"/>
      <w:jc w:val="right"/>
    </w:pPr>
    <w:rPr>
      <w:rFonts w:ascii="Times New Roman" w:hAnsi="Times New Roman" w:eastAsia="宋体" w:cs="Times New Roman"/>
      <w:sz w:val="18"/>
      <w:lang w:val="en-US" w:eastAsia="zh-CN" w:bidi="ar-SA"/>
    </w:rPr>
  </w:style>
  <w:style w:type="paragraph" w:customStyle="1" w:styleId="315">
    <w:name w:val="Code Title"/>
    <w:basedOn w:val="316"/>
    <w:next w:val="316"/>
    <w:qFormat/>
    <w:uiPriority w:val="0"/>
    <w:pPr>
      <w:pBdr>
        <w:bottom w:val="single" w:color="808080" w:sz="36" w:space="1"/>
      </w:pBdr>
      <w:spacing w:after="60"/>
      <w:ind w:right="0"/>
    </w:pPr>
    <w:rPr>
      <w:rFonts w:ascii="Arial" w:hAnsi="Arial"/>
      <w:b/>
      <w:sz w:val="20"/>
    </w:rPr>
  </w:style>
  <w:style w:type="paragraph" w:customStyle="1" w:styleId="316">
    <w:name w:val="Code"/>
    <w:basedOn w:val="1"/>
    <w:qFormat/>
    <w:uiPriority w:val="0"/>
    <w:pPr>
      <w:keepNext/>
      <w:widowControl/>
      <w:adjustRightInd/>
      <w:spacing w:line="240" w:lineRule="auto"/>
      <w:ind w:right="-1080"/>
      <w:jc w:val="left"/>
    </w:pPr>
    <w:rPr>
      <w:rFonts w:ascii="Lucida Sans Typewriter" w:hAnsi="Lucida Sans Typewriter"/>
      <w:spacing w:val="-5"/>
      <w:kern w:val="0"/>
      <w:sz w:val="18"/>
      <w:szCs w:val="20"/>
    </w:rPr>
  </w:style>
  <w:style w:type="paragraph" w:customStyle="1" w:styleId="317">
    <w:name w:val="首页页眉"/>
    <w:basedOn w:val="26"/>
    <w:qFormat/>
    <w:uiPriority w:val="0"/>
    <w:pPr>
      <w:pBdr>
        <w:bottom w:val="double" w:color="auto" w:sz="6" w:space="1"/>
      </w:pBdr>
      <w:tabs>
        <w:tab w:val="clear" w:pos="4153"/>
        <w:tab w:val="clear" w:pos="8306"/>
      </w:tabs>
      <w:overflowPunct w:val="0"/>
      <w:spacing w:line="240" w:lineRule="auto"/>
      <w:jc w:val="both"/>
    </w:pPr>
    <w:rPr>
      <w:rFonts w:ascii="Times New Roman" w:hAnsi="Times New Roman"/>
      <w:szCs w:val="20"/>
    </w:rPr>
  </w:style>
  <w:style w:type="paragraph" w:customStyle="1" w:styleId="318">
    <w:name w:val="列项●（二级）"/>
    <w:qFormat/>
    <w:uiPriority w:val="0"/>
    <w:pPr>
      <w:tabs>
        <w:tab w:val="left" w:pos="760"/>
        <w:tab w:val="left" w:pos="840"/>
      </w:tabs>
      <w:ind w:left="600" w:leftChars="400" w:hanging="200" w:hangingChars="200"/>
      <w:jc w:val="both"/>
    </w:pPr>
    <w:rPr>
      <w:rFonts w:ascii="宋体" w:hAnsi="Times New Roman" w:eastAsia="宋体" w:cs="Times New Roman"/>
      <w:sz w:val="21"/>
      <w:lang w:val="en-US" w:eastAsia="zh-CN" w:bidi="ar-SA"/>
    </w:rPr>
  </w:style>
  <w:style w:type="paragraph" w:customStyle="1" w:styleId="319">
    <w:name w:val="_Comment"/>
    <w:basedOn w:val="1"/>
    <w:next w:val="1"/>
    <w:qFormat/>
    <w:uiPriority w:val="0"/>
    <w:pPr>
      <w:widowControl/>
      <w:adjustRightInd/>
      <w:spacing w:after="240" w:line="240" w:lineRule="auto"/>
      <w:jc w:val="left"/>
    </w:pPr>
    <w:rPr>
      <w:rFonts w:ascii="Times New Roman" w:hAnsi="Times New Roman"/>
      <w:i/>
      <w:vanish/>
      <w:color w:val="808080"/>
      <w:kern w:val="0"/>
      <w:sz w:val="24"/>
      <w:szCs w:val="20"/>
    </w:rPr>
  </w:style>
  <w:style w:type="paragraph" w:customStyle="1" w:styleId="320">
    <w:name w:val="Schema"/>
    <w:basedOn w:val="1"/>
    <w:qFormat/>
    <w:uiPriority w:val="0"/>
    <w:pPr>
      <w:adjustRightInd/>
      <w:spacing w:line="240" w:lineRule="auto"/>
      <w:ind w:left="200" w:leftChars="200"/>
    </w:pPr>
    <w:rPr>
      <w:rFonts w:ascii="Times New Roman" w:hAnsi="Times New Roman"/>
      <w:szCs w:val="24"/>
    </w:rPr>
  </w:style>
  <w:style w:type="paragraph" w:customStyle="1" w:styleId="321">
    <w:name w:val="Comment"/>
    <w:basedOn w:val="1"/>
    <w:qFormat/>
    <w:uiPriority w:val="0"/>
    <w:pPr>
      <w:widowControl/>
      <w:adjustRightInd/>
      <w:spacing w:after="120" w:line="240" w:lineRule="auto"/>
      <w:jc w:val="left"/>
    </w:pPr>
    <w:rPr>
      <w:rFonts w:ascii="Times New Roman" w:hAnsi="Times New Roman"/>
      <w:i/>
      <w:color w:val="000080"/>
      <w:kern w:val="0"/>
      <w:sz w:val="22"/>
      <w:szCs w:val="20"/>
    </w:rPr>
  </w:style>
  <w:style w:type="paragraph" w:customStyle="1" w:styleId="322">
    <w:name w:val="Note"/>
    <w:basedOn w:val="1"/>
    <w:qFormat/>
    <w:uiPriority w:val="0"/>
    <w:pPr>
      <w:widowControl/>
      <w:pBdr>
        <w:top w:val="double" w:color="FF0000" w:sz="6" w:space="3"/>
        <w:left w:val="double" w:color="FF0000" w:sz="6" w:space="3"/>
        <w:bottom w:val="double" w:color="FF0000" w:sz="6" w:space="3"/>
        <w:right w:val="double" w:color="FF0000" w:sz="6" w:space="3"/>
      </w:pBdr>
      <w:adjustRightInd/>
      <w:spacing w:after="120" w:line="240" w:lineRule="auto"/>
      <w:jc w:val="left"/>
    </w:pPr>
    <w:rPr>
      <w:rFonts w:ascii="Times New Roman" w:hAnsi="Times New Roman"/>
      <w:vanish/>
      <w:color w:val="FF0000"/>
      <w:kern w:val="0"/>
      <w:sz w:val="22"/>
      <w:szCs w:val="20"/>
    </w:rPr>
  </w:style>
  <w:style w:type="paragraph" w:customStyle="1" w:styleId="323">
    <w:name w:val="PP 行"/>
    <w:basedOn w:val="27"/>
    <w:qFormat/>
    <w:uiPriority w:val="0"/>
  </w:style>
  <w:style w:type="paragraph" w:customStyle="1" w:styleId="324">
    <w:name w:val="1"/>
    <w:basedOn w:val="1"/>
    <w:next w:val="35"/>
    <w:qFormat/>
    <w:uiPriority w:val="0"/>
    <w:pPr>
      <w:adjustRightInd/>
      <w:spacing w:line="240" w:lineRule="auto"/>
    </w:pPr>
    <w:rPr>
      <w:rFonts w:ascii="Times New Roman" w:hAnsi="Times New Roman"/>
      <w:iCs/>
      <w:szCs w:val="24"/>
    </w:rPr>
  </w:style>
  <w:style w:type="paragraph" w:customStyle="1" w:styleId="325">
    <w:name w:val="标准书脚_偶数页"/>
    <w:qFormat/>
    <w:uiPriority w:val="0"/>
    <w:pPr>
      <w:spacing w:before="120"/>
    </w:pPr>
    <w:rPr>
      <w:rFonts w:ascii="Times New Roman" w:hAnsi="Times New Roman" w:eastAsia="宋体" w:cs="Times New Roman"/>
      <w:sz w:val="18"/>
      <w:lang w:val="en-US" w:eastAsia="zh-CN" w:bidi="ar-SA"/>
    </w:rPr>
  </w:style>
  <w:style w:type="paragraph" w:customStyle="1" w:styleId="326">
    <w:name w:val="Contents"/>
    <w:basedOn w:val="2"/>
    <w:qFormat/>
    <w:uiPriority w:val="0"/>
    <w:pPr>
      <w:keepNext w:val="0"/>
      <w:keepLines w:val="0"/>
      <w:pageBreakBefore/>
      <w:widowControl/>
      <w:pBdr>
        <w:bottom w:val="single" w:color="808080" w:sz="36" w:space="3"/>
      </w:pBdr>
      <w:adjustRightInd/>
      <w:spacing w:before="0" w:after="240" w:line="240" w:lineRule="auto"/>
      <w:jc w:val="left"/>
      <w:outlineLvl w:val="9"/>
    </w:pPr>
    <w:rPr>
      <w:rFonts w:ascii="Arial" w:hAnsi="Arial"/>
      <w:bCs w:val="0"/>
      <w:smallCaps/>
      <w:kern w:val="0"/>
      <w:sz w:val="32"/>
      <w:szCs w:val="20"/>
    </w:rPr>
  </w:style>
  <w:style w:type="paragraph" w:customStyle="1" w:styleId="327">
    <w:name w:val="附录三级条标题"/>
    <w:basedOn w:val="310"/>
    <w:next w:val="256"/>
    <w:qFormat/>
    <w:uiPriority w:val="0"/>
    <w:pPr>
      <w:outlineLvl w:val="4"/>
    </w:pPr>
  </w:style>
  <w:style w:type="paragraph" w:customStyle="1" w:styleId="328">
    <w:name w:val="Text of 中文参考文献１"/>
    <w:basedOn w:val="329"/>
    <w:qFormat/>
    <w:uiPriority w:val="0"/>
    <w:pPr>
      <w:tabs>
        <w:tab w:val="left" w:pos="78"/>
        <w:tab w:val="left" w:pos="346"/>
        <w:tab w:val="left" w:pos="424"/>
        <w:tab w:val="left" w:pos="704"/>
      </w:tabs>
    </w:pPr>
  </w:style>
  <w:style w:type="paragraph" w:customStyle="1" w:styleId="329">
    <w:name w:val="Text of 中文参考文献"/>
    <w:basedOn w:val="311"/>
    <w:qFormat/>
    <w:uiPriority w:val="0"/>
    <w:pPr>
      <w:tabs>
        <w:tab w:val="left" w:pos="346"/>
      </w:tabs>
      <w:ind w:left="258" w:hanging="258" w:hangingChars="258"/>
    </w:pPr>
  </w:style>
  <w:style w:type="paragraph" w:customStyle="1" w:styleId="330">
    <w:name w:val="Table Text"/>
    <w:basedOn w:val="1"/>
    <w:qFormat/>
    <w:uiPriority w:val="0"/>
    <w:pPr>
      <w:widowControl/>
      <w:adjustRightInd/>
      <w:spacing w:before="60" w:after="60" w:line="480" w:lineRule="auto"/>
      <w:jc w:val="left"/>
    </w:pPr>
    <w:rPr>
      <w:rFonts w:ascii="Times New Roman" w:hAnsi="Times New Roman"/>
      <w:kern w:val="0"/>
      <w:sz w:val="24"/>
      <w:szCs w:val="20"/>
    </w:rPr>
  </w:style>
  <w:style w:type="paragraph" w:customStyle="1" w:styleId="331">
    <w:name w:val="标题4"/>
    <w:basedOn w:val="1"/>
    <w:qFormat/>
    <w:uiPriority w:val="0"/>
    <w:pPr>
      <w:tabs>
        <w:tab w:val="left" w:pos="845"/>
      </w:tabs>
      <w:adjustRightInd/>
      <w:spacing w:line="240" w:lineRule="auto"/>
      <w:ind w:firstLine="363"/>
    </w:pPr>
    <w:rPr>
      <w:rFonts w:ascii="Courier New" w:hAnsi="Courier New"/>
      <w:b/>
      <w:sz w:val="28"/>
      <w:szCs w:val="24"/>
    </w:rPr>
  </w:style>
  <w:style w:type="paragraph" w:customStyle="1" w:styleId="332">
    <w:name w:val="附录图标题"/>
    <w:next w:val="256"/>
    <w:qFormat/>
    <w:uiPriority w:val="0"/>
    <w:pPr>
      <w:tabs>
        <w:tab w:val="left" w:pos="360"/>
        <w:tab w:val="left" w:pos="823"/>
      </w:tabs>
      <w:ind w:left="823" w:hanging="420"/>
      <w:jc w:val="center"/>
    </w:pPr>
    <w:rPr>
      <w:rFonts w:ascii="黑体" w:hAnsi="Times New Roman" w:eastAsia="黑体" w:cs="Times New Roman"/>
      <w:sz w:val="21"/>
      <w:lang w:val="en-US" w:eastAsia="zh-CN" w:bidi="ar-SA"/>
    </w:rPr>
  </w:style>
  <w:style w:type="paragraph" w:customStyle="1" w:styleId="333">
    <w:name w:val="数字编号列项（二级）"/>
    <w:qFormat/>
    <w:uiPriority w:val="0"/>
    <w:pPr>
      <w:ind w:left="1260" w:leftChars="400" w:hanging="420" w:hangingChars="200"/>
      <w:jc w:val="both"/>
    </w:pPr>
    <w:rPr>
      <w:rFonts w:ascii="宋体" w:hAnsi="Times New Roman" w:eastAsia="宋体" w:cs="Times New Roman"/>
      <w:sz w:val="21"/>
      <w:lang w:val="en-US" w:eastAsia="zh-CN" w:bidi="ar-SA"/>
    </w:rPr>
  </w:style>
  <w:style w:type="paragraph" w:customStyle="1" w:styleId="334">
    <w:name w:val="附录五级条标题"/>
    <w:basedOn w:val="335"/>
    <w:next w:val="256"/>
    <w:qFormat/>
    <w:uiPriority w:val="0"/>
    <w:pPr>
      <w:numPr>
        <w:ilvl w:val="6"/>
        <w:numId w:val="6"/>
      </w:numPr>
      <w:outlineLvl w:val="6"/>
    </w:pPr>
  </w:style>
  <w:style w:type="paragraph" w:customStyle="1" w:styleId="335">
    <w:name w:val="附录四级条标题"/>
    <w:basedOn w:val="327"/>
    <w:next w:val="256"/>
    <w:qFormat/>
    <w:uiPriority w:val="0"/>
    <w:pPr>
      <w:outlineLvl w:val="5"/>
    </w:pPr>
  </w:style>
  <w:style w:type="paragraph" w:customStyle="1" w:styleId="336">
    <w:name w:val="注："/>
    <w:next w:val="256"/>
    <w:qFormat/>
    <w:uiPriority w:val="0"/>
    <w:pPr>
      <w:widowControl w:val="0"/>
      <w:tabs>
        <w:tab w:val="left" w:pos="539"/>
        <w:tab w:val="left" w:pos="1560"/>
      </w:tabs>
      <w:autoSpaceDE w:val="0"/>
      <w:autoSpaceDN w:val="0"/>
      <w:ind w:left="539" w:hanging="119"/>
      <w:jc w:val="both"/>
    </w:pPr>
    <w:rPr>
      <w:rFonts w:ascii="宋体" w:hAnsi="Times New Roman" w:eastAsia="宋体" w:cs="Times New Roman"/>
      <w:sz w:val="18"/>
      <w:lang w:val="en-US" w:eastAsia="zh-CN" w:bidi="ar-SA"/>
    </w:rPr>
  </w:style>
  <w:style w:type="paragraph" w:customStyle="1" w:styleId="337">
    <w:name w:val="批注框文本1"/>
    <w:basedOn w:val="1"/>
    <w:semiHidden/>
    <w:qFormat/>
    <w:uiPriority w:val="0"/>
    <w:pPr>
      <w:adjustRightInd/>
      <w:spacing w:line="240" w:lineRule="auto"/>
    </w:pPr>
    <w:rPr>
      <w:rFonts w:ascii="Times New Roman" w:hAnsi="Times New Roman"/>
      <w:sz w:val="16"/>
      <w:szCs w:val="16"/>
    </w:rPr>
  </w:style>
  <w:style w:type="paragraph" w:customStyle="1" w:styleId="338">
    <w:name w:val="简单回函地址"/>
    <w:basedOn w:val="1"/>
    <w:qFormat/>
    <w:uiPriority w:val="0"/>
    <w:pPr>
      <w:adjustRightInd/>
      <w:spacing w:line="240" w:lineRule="auto"/>
    </w:pPr>
    <w:rPr>
      <w:rFonts w:ascii="Times New Roman" w:hAnsi="Times New Roman"/>
      <w:szCs w:val="24"/>
    </w:rPr>
  </w:style>
  <w:style w:type="paragraph" w:customStyle="1" w:styleId="339">
    <w:name w:val="列项◆（三级）"/>
    <w:qFormat/>
    <w:uiPriority w:val="0"/>
    <w:pPr>
      <w:tabs>
        <w:tab w:val="left" w:pos="851"/>
        <w:tab w:val="left" w:pos="960"/>
      </w:tabs>
      <w:ind w:left="800" w:leftChars="600" w:hanging="200" w:hangingChars="200"/>
    </w:pPr>
    <w:rPr>
      <w:rFonts w:ascii="宋体" w:hAnsi="Times New Roman" w:eastAsia="宋体" w:cs="Times New Roman"/>
      <w:sz w:val="21"/>
      <w:lang w:val="en-US" w:eastAsia="zh-CN" w:bidi="ar-SA"/>
    </w:rPr>
  </w:style>
  <w:style w:type="paragraph" w:customStyle="1" w:styleId="340">
    <w:name w:val="Body"/>
    <w:basedOn w:val="1"/>
    <w:qFormat/>
    <w:uiPriority w:val="0"/>
    <w:pPr>
      <w:widowControl/>
      <w:adjustRightInd/>
      <w:spacing w:line="260" w:lineRule="atLeast"/>
      <w:ind w:left="720" w:firstLine="360"/>
    </w:pPr>
    <w:rPr>
      <w:rFonts w:ascii="Garamond Book" w:hAnsi="Garamond Book"/>
      <w:kern w:val="0"/>
      <w:sz w:val="22"/>
      <w:szCs w:val="20"/>
      <w:lang w:eastAsia="en-US"/>
    </w:rPr>
  </w:style>
  <w:style w:type="paragraph" w:customStyle="1" w:styleId="341">
    <w:name w:val="正文图标题"/>
    <w:next w:val="256"/>
    <w:qFormat/>
    <w:uiPriority w:val="0"/>
    <w:pPr>
      <w:ind w:left="851"/>
      <w:jc w:val="center"/>
    </w:pPr>
    <w:rPr>
      <w:rFonts w:ascii="黑体" w:hAnsi="Times New Roman" w:eastAsia="黑体" w:cs="Times New Roman"/>
      <w:sz w:val="21"/>
      <w:lang w:val="en-US" w:eastAsia="zh-CN" w:bidi="ar-SA"/>
    </w:rPr>
  </w:style>
  <w:style w:type="paragraph" w:customStyle="1" w:styleId="342">
    <w:name w:val="Table - Text"/>
    <w:basedOn w:val="1"/>
    <w:qFormat/>
    <w:uiPriority w:val="0"/>
    <w:pPr>
      <w:adjustRightInd/>
      <w:spacing w:before="60" w:after="60" w:line="240" w:lineRule="auto"/>
    </w:pPr>
    <w:rPr>
      <w:rFonts w:ascii="Times New Roman" w:hAnsi="Times New Roman"/>
      <w:sz w:val="20"/>
      <w:szCs w:val="24"/>
    </w:rPr>
  </w:style>
  <w:style w:type="paragraph" w:customStyle="1" w:styleId="343">
    <w:name w:val="Pull Quote"/>
    <w:basedOn w:val="1"/>
    <w:qFormat/>
    <w:uiPriority w:val="0"/>
    <w:pPr>
      <w:widowControl/>
      <w:pBdr>
        <w:top w:val="single" w:color="auto" w:sz="18" w:space="12"/>
        <w:left w:val="single" w:color="FFFFFF" w:sz="6" w:space="12"/>
        <w:bottom w:val="single" w:color="auto" w:sz="6" w:space="12"/>
        <w:right w:val="single" w:color="FFFFFF" w:sz="6" w:space="12"/>
      </w:pBdr>
      <w:shd w:val="pct10" w:color="auto" w:fill="auto"/>
      <w:adjustRightInd/>
      <w:spacing w:before="120" w:after="240" w:line="288" w:lineRule="auto"/>
      <w:ind w:left="144" w:right="144"/>
      <w:jc w:val="center"/>
    </w:pPr>
    <w:rPr>
      <w:rFonts w:ascii="Times New Roman" w:hAnsi="Times New Roman"/>
      <w:b/>
      <w:i/>
      <w:kern w:val="0"/>
      <w:sz w:val="22"/>
      <w:szCs w:val="20"/>
    </w:rPr>
  </w:style>
  <w:style w:type="paragraph" w:customStyle="1" w:styleId="344">
    <w:name w:val="字母编号列项（一级）"/>
    <w:qFormat/>
    <w:uiPriority w:val="0"/>
    <w:pPr>
      <w:ind w:left="840" w:leftChars="200" w:hanging="420" w:hangingChars="200"/>
      <w:jc w:val="both"/>
    </w:pPr>
    <w:rPr>
      <w:rFonts w:ascii="宋体" w:hAnsi="Times New Roman" w:eastAsia="宋体" w:cs="Times New Roman"/>
      <w:sz w:val="21"/>
      <w:lang w:val="en-US" w:eastAsia="zh-CN" w:bidi="ar-SA"/>
    </w:rPr>
  </w:style>
  <w:style w:type="paragraph" w:customStyle="1" w:styleId="345">
    <w:name w:val="标准书眉_偶数页"/>
    <w:basedOn w:val="312"/>
    <w:next w:val="1"/>
    <w:qFormat/>
    <w:uiPriority w:val="0"/>
    <w:pPr>
      <w:jc w:val="left"/>
    </w:pPr>
  </w:style>
  <w:style w:type="paragraph" w:customStyle="1" w:styleId="346">
    <w:name w:val="示例"/>
    <w:next w:val="256"/>
    <w:qFormat/>
    <w:uiPriority w:val="0"/>
    <w:pPr>
      <w:tabs>
        <w:tab w:val="left" w:pos="816"/>
      </w:tabs>
      <w:ind w:left="425" w:firstLine="419" w:firstLineChars="233"/>
      <w:jc w:val="both"/>
    </w:pPr>
    <w:rPr>
      <w:rFonts w:ascii="宋体" w:hAnsi="Times New Roman" w:eastAsia="宋体" w:cs="Times New Roman"/>
      <w:sz w:val="18"/>
      <w:lang w:val="en-US" w:eastAsia="zh-CN" w:bidi="ar-SA"/>
    </w:rPr>
  </w:style>
  <w:style w:type="paragraph" w:customStyle="1" w:styleId="347">
    <w:name w:val="附录标识"/>
    <w:basedOn w:val="279"/>
    <w:qFormat/>
    <w:uiPriority w:val="0"/>
    <w:pPr>
      <w:tabs>
        <w:tab w:val="left" w:pos="6405"/>
        <w:tab w:val="clear" w:pos="851"/>
      </w:tabs>
      <w:spacing w:after="200"/>
      <w:ind w:left="420" w:hanging="420"/>
    </w:pPr>
    <w:rPr>
      <w:sz w:val="21"/>
    </w:rPr>
  </w:style>
  <w:style w:type="paragraph" w:customStyle="1" w:styleId="348">
    <w:name w:val="Action Item"/>
    <w:basedOn w:val="1"/>
    <w:qFormat/>
    <w:uiPriority w:val="0"/>
    <w:pPr>
      <w:widowControl/>
      <w:adjustRightInd/>
      <w:spacing w:after="120" w:line="240" w:lineRule="auto"/>
      <w:ind w:left="360" w:hanging="360"/>
      <w:jc w:val="left"/>
    </w:pPr>
    <w:rPr>
      <w:rFonts w:ascii="Times New Roman" w:hAnsi="Times New Roman"/>
      <w:kern w:val="0"/>
      <w:sz w:val="22"/>
      <w:szCs w:val="20"/>
    </w:rPr>
  </w:style>
  <w:style w:type="paragraph" w:customStyle="1" w:styleId="349">
    <w:name w:val="Title - Name"/>
    <w:basedOn w:val="37"/>
    <w:next w:val="350"/>
    <w:qFormat/>
    <w:uiPriority w:val="0"/>
    <w:pPr>
      <w:widowControl/>
      <w:adjustRightInd/>
      <w:spacing w:before="480" w:after="720" w:line="240" w:lineRule="auto"/>
      <w:outlineLvl w:val="9"/>
    </w:pPr>
    <w:rPr>
      <w:rFonts w:cs="Times New Roman"/>
      <w:b w:val="0"/>
      <w:bCs w:val="0"/>
      <w:smallCaps/>
      <w:kern w:val="28"/>
      <w:sz w:val="28"/>
      <w:szCs w:val="20"/>
    </w:rPr>
  </w:style>
  <w:style w:type="paragraph" w:customStyle="1" w:styleId="350">
    <w:name w:val="Title - Filename"/>
    <w:basedOn w:val="37"/>
    <w:next w:val="300"/>
    <w:qFormat/>
    <w:uiPriority w:val="0"/>
    <w:pPr>
      <w:widowControl/>
      <w:adjustRightInd/>
      <w:spacing w:before="480" w:after="720" w:line="240" w:lineRule="auto"/>
      <w:outlineLvl w:val="9"/>
    </w:pPr>
    <w:rPr>
      <w:rFonts w:cs="Times New Roman"/>
      <w:b w:val="0"/>
      <w:bCs w:val="0"/>
      <w:kern w:val="28"/>
      <w:sz w:val="28"/>
      <w:szCs w:val="20"/>
    </w:rPr>
  </w:style>
  <w:style w:type="paragraph" w:customStyle="1" w:styleId="351">
    <w:name w:val="Deliverable"/>
    <w:basedOn w:val="1"/>
    <w:qFormat/>
    <w:uiPriority w:val="0"/>
    <w:pPr>
      <w:widowControl/>
      <w:adjustRightInd/>
      <w:spacing w:after="60" w:line="240" w:lineRule="auto"/>
      <w:ind w:left="288" w:hanging="288"/>
      <w:jc w:val="left"/>
    </w:pPr>
    <w:rPr>
      <w:rFonts w:ascii="Times New Roman" w:hAnsi="Times New Roman"/>
      <w:kern w:val="0"/>
      <w:sz w:val="20"/>
      <w:szCs w:val="20"/>
    </w:rPr>
  </w:style>
  <w:style w:type="paragraph" w:customStyle="1" w:styleId="352">
    <w:name w:val="五级条标题"/>
    <w:basedOn w:val="298"/>
    <w:next w:val="256"/>
    <w:qFormat/>
    <w:uiPriority w:val="0"/>
    <w:pPr>
      <w:numPr>
        <w:ilvl w:val="6"/>
      </w:numPr>
      <w:outlineLvl w:val="6"/>
    </w:pPr>
  </w:style>
  <w:style w:type="paragraph" w:customStyle="1" w:styleId="353">
    <w:name w:val="修订1"/>
    <w:hidden/>
    <w:unhideWhenUsed/>
    <w:qFormat/>
    <w:uiPriority w:val="99"/>
    <w:rPr>
      <w:rFonts w:ascii="Times New Roman" w:hAnsi="Times New Roman" w:eastAsia="宋体" w:cs="Times New Roman"/>
      <w:kern w:val="2"/>
      <w:sz w:val="21"/>
      <w:szCs w:val="24"/>
      <w:lang w:val="en-US" w:eastAsia="zh-CN" w:bidi="ar-SA"/>
    </w:rPr>
  </w:style>
  <w:style w:type="paragraph" w:customStyle="1" w:styleId="354">
    <w:name w:val="Revision"/>
    <w:hidden/>
    <w:semiHidden/>
    <w:qFormat/>
    <w:uiPriority w:val="99"/>
    <w:rPr>
      <w:rFonts w:ascii="Calibri" w:hAnsi="Calibri" w:eastAsia="宋体" w:cs="Times New Roman"/>
      <w:kern w:val="2"/>
      <w:sz w:val="21"/>
      <w:szCs w:val="21"/>
      <w:lang w:val="en-US" w:eastAsia="zh-CN" w:bidi="ar-SA"/>
    </w:rPr>
  </w:style>
  <w:style w:type="paragraph" w:customStyle="1" w:styleId="355">
    <w:name w:val="TOC Heading"/>
    <w:basedOn w:val="2"/>
    <w:next w:val="1"/>
    <w:unhideWhenUsed/>
    <w:qFormat/>
    <w:uiPriority w:val="39"/>
    <w:pPr>
      <w:widowControl/>
      <w:adjustRightInd/>
      <w:spacing w:before="240" w:after="0" w:line="259" w:lineRule="auto"/>
      <w:jc w:val="left"/>
      <w:outlineLvl w:val="9"/>
    </w:pPr>
    <w:rPr>
      <w:rFonts w:asciiTheme="majorHAnsi" w:hAnsiTheme="majorHAnsi" w:eastAsiaTheme="majorEastAsia" w:cstheme="majorBidi"/>
      <w:b w:val="0"/>
      <w:bCs w:val="0"/>
      <w:color w:val="2F5597" w:themeColor="accent1" w:themeShade="BF"/>
      <w:kern w:val="0"/>
      <w:sz w:val="32"/>
      <w:szCs w:val="32"/>
    </w:rPr>
  </w:style>
  <w:style w:type="paragraph" w:customStyle="1" w:styleId="356">
    <w:name w:val="WPSOffice手动目录 1"/>
    <w:uiPriority w:val="0"/>
    <w:pPr>
      <w:ind w:leftChars="0"/>
    </w:pPr>
    <w:rPr>
      <w:sz w:val="20"/>
      <w:szCs w:val="20"/>
    </w:rPr>
  </w:style>
  <w:style w:type="paragraph" w:customStyle="1" w:styleId="357">
    <w:name w:val="WPSOffice手动目录 2"/>
    <w:uiPriority w:val="0"/>
    <w:pPr>
      <w:ind w:leftChars="200"/>
    </w:pPr>
    <w:rPr>
      <w:sz w:val="20"/>
      <w:szCs w:val="20"/>
    </w:rPr>
  </w:style>
</w:styles>
</file>

<file path=word/_rels/document.xml.rels><?xml version="1.0" encoding="UTF-8" standalone="yes"?>
<Relationships xmlns="http://schemas.openxmlformats.org/package/2006/relationships"><Relationship Id="rId9" Type="http://schemas.openxmlformats.org/officeDocument/2006/relationships/footer" Target="footer3.xml"/><Relationship Id="rId8" Type="http://schemas.openxmlformats.org/officeDocument/2006/relationships/footer" Target="footer2.xml"/><Relationship Id="rId7" Type="http://schemas.openxmlformats.org/officeDocument/2006/relationships/footer" Target="footer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9" Type="http://schemas.openxmlformats.org/officeDocument/2006/relationships/glossaryDocument" Target="glossary/document.xml"/><Relationship Id="rId18" Type="http://schemas.microsoft.com/office/2011/relationships/people" Target="people.xml"/><Relationship Id="rId17" Type="http://schemas.openxmlformats.org/officeDocument/2006/relationships/fontTable" Target="fontTable.xml"/><Relationship Id="rId16" Type="http://schemas.openxmlformats.org/officeDocument/2006/relationships/customXml" Target="../customXml/item2.xml"/><Relationship Id="rId15" Type="http://schemas.openxmlformats.org/officeDocument/2006/relationships/numbering" Target="numbering.xml"/><Relationship Id="rId14" Type="http://schemas.openxmlformats.org/officeDocument/2006/relationships/customXml" Target="../customXml/item1.xml"/><Relationship Id="rId13" Type="http://schemas.openxmlformats.org/officeDocument/2006/relationships/image" Target="media/image3.jpeg"/><Relationship Id="rId12" Type="http://schemas.openxmlformats.org/officeDocument/2006/relationships/image" Target="media/image2.png"/><Relationship Id="rId11" Type="http://schemas.openxmlformats.org/officeDocument/2006/relationships/image" Target="media/image1.png"/><Relationship Id="rId10" Type="http://schemas.openxmlformats.org/officeDocument/2006/relationships/theme" Target="theme/theme1.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242;&#20307;&#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AAC2320CD75D40C393BAE76401D39B2F"/>
        <w:style w:val=""/>
        <w:category>
          <w:name w:val="常规"/>
          <w:gallery w:val="placeholder"/>
        </w:category>
        <w:types>
          <w:type w:val="bbPlcHdr"/>
        </w:types>
        <w:behaviors>
          <w:behavior w:val="content"/>
        </w:behaviors>
        <w:description w:val=""/>
        <w:guid w:val="{039FE98F-3F53-4940-A25D-940BE0CF5ADC}"/>
      </w:docPartPr>
      <w:docPartBody>
        <w:p>
          <w:pPr>
            <w:pStyle w:val="5"/>
          </w:pPr>
          <w:r>
            <w:rPr>
              <w:rStyle w:val="4"/>
              <w:rFonts w:hint="eastAsia"/>
            </w:rPr>
            <w:t>单击或点击此处输入文字。</w:t>
          </w:r>
        </w:p>
      </w:docPartBody>
    </w:docPart>
    <w:docPart>
      <w:docPartPr>
        <w:name w:val="F1A834FFDF8840A683A1A2C01901EE45"/>
        <w:style w:val=""/>
        <w:category>
          <w:name w:val="常规"/>
          <w:gallery w:val="placeholder"/>
        </w:category>
        <w:types>
          <w:type w:val="bbPlcHdr"/>
        </w:types>
        <w:behaviors>
          <w:behavior w:val="content"/>
        </w:behaviors>
        <w:description w:val=""/>
        <w:guid w:val="{0D88F57F-A5A1-4A1F-819A-402A070EF567}"/>
      </w:docPartPr>
      <w:docPartBody>
        <w:p>
          <w:pPr>
            <w:pStyle w:val="6"/>
          </w:pPr>
          <w:r>
            <w:rPr>
              <w:rStyle w:val="4"/>
              <w:rFonts w:hint="eastAsia"/>
            </w:rPr>
            <w:t>选择一项。</w:t>
          </w:r>
        </w:p>
      </w:docPartBody>
    </w:docPart>
    <w:docPart>
      <w:docPartPr>
        <w:name w:val="15E05251819644FAA4C44CB466B8D8A6"/>
        <w:style w:val=""/>
        <w:category>
          <w:name w:val="常规"/>
          <w:gallery w:val="placeholder"/>
        </w:category>
        <w:types>
          <w:type w:val="bbPlcHdr"/>
        </w:types>
        <w:behaviors>
          <w:behavior w:val="content"/>
        </w:behaviors>
        <w:description w:val=""/>
        <w:guid w:val="{9614DF32-E068-4701-8860-43C80B12A613}"/>
      </w:docPartPr>
      <w:docPartBody>
        <w:p>
          <w:pPr>
            <w:pStyle w:val="7"/>
          </w:pPr>
          <w:r>
            <w:rPr>
              <w:rStyle w:val="4"/>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bordersDoNotSurroundHeader w:val="1"/>
  <w:bordersDoNotSurroundFooter w:val="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42678"/>
    <w:rsid w:val="00122398"/>
    <w:rsid w:val="00150861"/>
    <w:rsid w:val="001D4F87"/>
    <w:rsid w:val="003A4E0D"/>
    <w:rsid w:val="003F7BA4"/>
    <w:rsid w:val="0047349D"/>
    <w:rsid w:val="004E2015"/>
    <w:rsid w:val="00542678"/>
    <w:rsid w:val="00572D3A"/>
    <w:rsid w:val="005D4DD4"/>
    <w:rsid w:val="005F236A"/>
    <w:rsid w:val="0066127E"/>
    <w:rsid w:val="00734FBF"/>
    <w:rsid w:val="007D500A"/>
    <w:rsid w:val="00812EE6"/>
    <w:rsid w:val="009F6919"/>
    <w:rsid w:val="00A130B6"/>
    <w:rsid w:val="00A465CD"/>
    <w:rsid w:val="00B12E06"/>
    <w:rsid w:val="00B8062C"/>
    <w:rsid w:val="00C27B63"/>
    <w:rsid w:val="00D87CAD"/>
    <w:rsid w:val="00E13774"/>
    <w:rsid w:val="00F260E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uiPriority="1" w:name="Default Paragraph Font"/>
    <w:lsdException w:qFormat="1" w:uiPriority="99" w:name="Normal Table"/>
    <w:lsdException w:qFormat="1" w:unhideWhenUsed="0" w:uiPriority="99" w:name="Placeholder Text"/>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semiHidden/>
    <w:unhideWhenUsed/>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character" w:styleId="4">
    <w:name w:val="Placeholder Text"/>
    <w:basedOn w:val="2"/>
    <w:semiHidden/>
    <w:qFormat/>
    <w:uiPriority w:val="99"/>
    <w:rPr>
      <w:color w:val="808080"/>
    </w:rPr>
  </w:style>
  <w:style w:type="paragraph" w:customStyle="1" w:styleId="5">
    <w:name w:val="AAC2320CD75D40C393BAE76401D39B2F"/>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
    <w:name w:val="F1A834FFDF8840A683A1A2C01901EE45"/>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7">
    <w:name w:val="15E05251819644FAA4C44CB466B8D8A6"/>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8">
    <w:name w:val="D70391BD3C76401295F383CA9B16836C"/>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9">
    <w:name w:val="4C33C3C23DDD4B7B9FC3678CFE68A38D"/>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0">
    <w:name w:val="172B33E7B66046B7ADFCCFAE9DB2A04B"/>
    <w:qFormat/>
    <w:uiPriority w:val="0"/>
    <w:pPr>
      <w:widowControl w:val="0"/>
      <w:jc w:val="both"/>
    </w:pPr>
    <w:rPr>
      <w:rFonts w:asciiTheme="minorHAnsi" w:hAnsiTheme="minorHAnsi" w:eastAsiaTheme="minorEastAsia" w:cstheme="minorBidi"/>
      <w:kern w:val="2"/>
      <w:sz w:val="21"/>
      <w:szCs w:val="22"/>
      <w:lang w:val="en-US" w:eastAsia="zh-CN" w:bidi="ar-SA"/>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66C8A12-CE04-470B-89E4-2BE80FA70774}">
  <ds:schemaRefs/>
</ds:datastoreItem>
</file>

<file path=docProps/app.xml><?xml version="1.0" encoding="utf-8"?>
<Properties xmlns="http://schemas.openxmlformats.org/officeDocument/2006/extended-properties" xmlns:vt="http://schemas.openxmlformats.org/officeDocument/2006/docPropsVTypes">
  <Template>团体标准</Template>
  <Company>PCMI</Company>
  <Pages>12</Pages>
  <Words>6061</Words>
  <Characters>6650</Characters>
  <Lines>54</Lines>
  <Paragraphs>15</Paragraphs>
  <TotalTime>1</TotalTime>
  <ScaleCrop>false</ScaleCrop>
  <LinksUpToDate>false</LinksUpToDate>
  <CharactersWithSpaces>7545</CharactersWithSpaces>
  <Application>WPS Office_11.1.0.12598_F1E327BC-269C-435d-A152-05C5408002CA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2022-09-28T05:22:00Z</dcterms:created>
  <dc:creator>CQC002</dc:creator>
  <dc:description>&lt;config cover="true" show_menu="true" version="1.0.0" doctype="SDKXY"&gt;_x000d_
&lt;/config&gt;</dc:description>
  <cp:lastModifiedBy>李杨</cp:lastModifiedBy>
  <cp:lastPrinted>2022-10-11T04:32:00Z</cp:lastPrinted>
  <dcterms:modified xsi:type="dcterms:W3CDTF">2022-10-18T01:32:33Z</dcterms:modified>
  <dc:title>团体标准</dc:title>
  <cp:revision>36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团体标准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2052-11.1.0.12598</vt:lpwstr>
  </property>
  <property fmtid="{D5CDD505-2E9C-101B-9397-08002B2CF9AE}" pid="15" name="ICV">
    <vt:lpwstr>C5612F1B394849708C6DB91A2D749320</vt:lpwstr>
  </property>
</Properties>
</file>