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450" w:line="510" w:lineRule="atLeast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附件1：</w:t>
      </w:r>
    </w:p>
    <w:p>
      <w:pPr>
        <w:pStyle w:val="14"/>
        <w:ind w:left="720" w:firstLine="64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中关村玖泰药物临床试验技术创新联盟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伦理审查研究评价专业委员会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委员推荐表</w:t>
      </w:r>
    </w:p>
    <w:p>
      <w:pPr>
        <w:adjustRightInd w:val="0"/>
        <w:snapToGrid w:val="0"/>
        <w:spacing w:line="52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126"/>
        <w:gridCol w:w="169"/>
        <w:gridCol w:w="17"/>
        <w:gridCol w:w="1373"/>
        <w:gridCol w:w="142"/>
        <w:gridCol w:w="659"/>
        <w:gridCol w:w="118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行政职务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每年参加专委会活动次数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专业技术特长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工作特长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承担科研工作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学术论文及著作成果发表情况（发表时间、发表刊物名称、内容摘要）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参加学术组织及担任职务情况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获得奖励情况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4080" w:firstLineChars="170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20" w:lineRule="exact"/>
              <w:ind w:firstLine="1920" w:firstLineChars="80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负责人：             （签名、盖章）</w:t>
            </w:r>
          </w:p>
          <w:p>
            <w:pPr>
              <w:snapToGrid w:val="0"/>
              <w:spacing w:line="52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20" w:lineRule="exact"/>
              <w:ind w:firstLine="3840" w:firstLineChars="160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  月  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注：若填写内容或相关证明材料较多，可另附页说明；</w:t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推荐表盖章扫描后与word版文件一同发至</w:t>
      </w:r>
      <w:r>
        <w:rPr>
          <w:rFonts w:hint="eastAsia" w:ascii="宋体" w:hAnsi="宋体" w:eastAsia="宋体" w:cs="宋体"/>
          <w:sz w:val="22"/>
          <w:szCs w:val="22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  <w:u w:val="none"/>
          <w:shd w:val="clear" w:fill="FFFFFF"/>
        </w:rPr>
        <w:instrText xml:space="preserve"> HYPERLINK "mailto:info@gcpunion.org" </w:instrText>
      </w:r>
      <w:r>
        <w:rPr>
          <w:rFonts w:hint="eastAsia" w:ascii="宋体" w:hAnsi="宋体" w:eastAsia="宋体" w:cs="宋体"/>
          <w:sz w:val="22"/>
          <w:szCs w:val="22"/>
          <w:u w:val="non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sz w:val="22"/>
          <w:szCs w:val="22"/>
          <w:u w:val="single"/>
          <w:shd w:val="clear" w:fill="FFFFFF"/>
        </w:rPr>
        <w:t>info@gcpunion.org</w:t>
      </w:r>
      <w:r>
        <w:rPr>
          <w:rFonts w:hint="eastAsia" w:ascii="宋体" w:hAnsi="宋体" w:eastAsia="宋体" w:cs="宋体"/>
          <w:sz w:val="22"/>
          <w:szCs w:val="22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sz w:val="22"/>
          <w:szCs w:val="22"/>
          <w:shd w:val="clear" w:fill="FFFFFF"/>
        </w:rPr>
        <w:t>邮箱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00ED"/>
    <w:rsid w:val="1BC402C0"/>
    <w:rsid w:val="208E503F"/>
    <w:rsid w:val="26B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640" w:firstLineChars="200"/>
    </w:pPr>
    <w:rPr>
      <w:rFonts w:ascii="Times New Roman" w:hAnsi="Times New Roman" w:eastAsia="宋体" w:cs="Times New Roman"/>
      <w:kern w:val="0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HTML Cod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3">
    <w:name w:val="样式2"/>
    <w:basedOn w:val="1"/>
    <w:uiPriority w:val="0"/>
    <w:rPr>
      <w:rFonts w:asciiTheme="minorAscii" w:hAnsiTheme="minorAscii"/>
      <w:sz w:val="28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layui-layer-tabnow"/>
    <w:basedOn w:val="5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2020-12-21T07:57:00Z</dcterms:created>
  <dc:creator>韩冕</dc:creator>
  <cp:lastModifiedBy>韩冕</cp:lastModifiedBy>
  <dcterms:modified xsi:type="dcterms:W3CDTF">2020-12-22T07:02:23Z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